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2"/>
        <w:gridCol w:w="5382"/>
      </w:tblGrid>
      <w:tr w:rsidR="00646EAE" w:rsidRPr="00646EAE" w14:paraId="1A3DADB7" w14:textId="77777777" w:rsidTr="0064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94AF86" w14:textId="77777777" w:rsidR="00646EAE" w:rsidRPr="00646EAE" w:rsidRDefault="00646EAE" w:rsidP="0064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EAE">
              <w:rPr>
                <w:rFonts w:ascii="Times New Roman" w:eastAsia="Times New Roman" w:hAnsi="Times New Roman" w:cs="Times New Roman"/>
                <w:sz w:val="24"/>
                <w:szCs w:val="24"/>
              </w:rPr>
              <w:t>BỘ TÀI CHÍNH</w:t>
            </w:r>
            <w:r w:rsidRPr="0064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TỔNG CỤC HẢI QUAN</w:t>
            </w:r>
            <w:r w:rsidRPr="0064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</w:t>
            </w:r>
          </w:p>
        </w:tc>
        <w:tc>
          <w:tcPr>
            <w:tcW w:w="0" w:type="auto"/>
            <w:vAlign w:val="center"/>
            <w:hideMark/>
          </w:tcPr>
          <w:p w14:paraId="1E1EAF74" w14:textId="77777777" w:rsidR="00646EAE" w:rsidRPr="00646EAE" w:rsidRDefault="00646EAE" w:rsidP="00646EAE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64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64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64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4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64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64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64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64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64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4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64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646EAE" w:rsidRPr="00646EAE" w14:paraId="479C4479" w14:textId="77777777" w:rsidTr="00646E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3DFE47" w14:textId="77777777" w:rsidR="00646EAE" w:rsidRPr="00646EAE" w:rsidRDefault="00646EAE" w:rsidP="0064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EAE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646EAE">
              <w:rPr>
                <w:rFonts w:ascii="Times New Roman" w:eastAsia="Times New Roman" w:hAnsi="Times New Roman" w:cs="Times New Roman"/>
                <w:sz w:val="24"/>
                <w:szCs w:val="24"/>
              </w:rPr>
              <w:t>: 638/TCHQ-TXNK</w:t>
            </w:r>
            <w:r w:rsidRPr="00646E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6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V/v </w:t>
            </w:r>
            <w:proofErr w:type="spellStart"/>
            <w:r w:rsidRPr="00646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Khai</w:t>
            </w:r>
            <w:proofErr w:type="spellEnd"/>
            <w:r w:rsidRPr="00646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46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báo</w:t>
            </w:r>
            <w:proofErr w:type="spellEnd"/>
            <w:r w:rsidRPr="00646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46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mã</w:t>
            </w:r>
            <w:proofErr w:type="spellEnd"/>
            <w:r w:rsidRPr="00646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46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số</w:t>
            </w:r>
            <w:proofErr w:type="spellEnd"/>
            <w:r w:rsidRPr="00646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HS</w:t>
            </w:r>
          </w:p>
        </w:tc>
        <w:tc>
          <w:tcPr>
            <w:tcW w:w="0" w:type="auto"/>
            <w:vAlign w:val="center"/>
            <w:hideMark/>
          </w:tcPr>
          <w:p w14:paraId="2450B77F" w14:textId="77777777" w:rsidR="00646EAE" w:rsidRPr="00646EAE" w:rsidRDefault="00646EAE" w:rsidP="00646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</w:t>
            </w:r>
            <w:proofErr w:type="spellEnd"/>
            <w:r w:rsidRPr="00646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46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Nội</w:t>
            </w:r>
            <w:proofErr w:type="spellEnd"/>
            <w:r w:rsidRPr="00646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646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646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25 </w:t>
            </w:r>
            <w:proofErr w:type="spellStart"/>
            <w:r w:rsidRPr="00646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646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 02 </w:t>
            </w:r>
            <w:proofErr w:type="spellStart"/>
            <w:r w:rsidRPr="00646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646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2022</w:t>
            </w:r>
          </w:p>
        </w:tc>
      </w:tr>
    </w:tbl>
    <w:p w14:paraId="50FBBEC8" w14:textId="77777777" w:rsidR="00646EAE" w:rsidRPr="00646EAE" w:rsidRDefault="00646EAE" w:rsidP="00646E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6EAE">
        <w:rPr>
          <w:rFonts w:ascii="Times New Roman" w:eastAsia="Times New Roman" w:hAnsi="Times New Roman" w:cs="Times New Roman"/>
          <w:b/>
          <w:bCs/>
          <w:sz w:val="24"/>
          <w:szCs w:val="24"/>
        </w:rPr>
        <w:t>Kính</w:t>
      </w:r>
      <w:proofErr w:type="spellEnd"/>
      <w:r w:rsidRPr="00646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b/>
          <w:bCs/>
          <w:sz w:val="24"/>
          <w:szCs w:val="24"/>
        </w:rPr>
        <w:t>gửi</w:t>
      </w:r>
      <w:proofErr w:type="spellEnd"/>
      <w:r w:rsidRPr="00646EA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Long An.</w:t>
      </w:r>
    </w:p>
    <w:p w14:paraId="64D2DCEA" w14:textId="77777777" w:rsidR="00646EAE" w:rsidRPr="00646EAE" w:rsidRDefault="00646EAE" w:rsidP="00646EAE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vướng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mắc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HS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HS 2022,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AHTN 2022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Nam.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Long An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84/HQLA-NV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12/01/2022,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>: </w:t>
      </w:r>
    </w:p>
    <w:p w14:paraId="0871EA2F" w14:textId="77777777" w:rsidR="00646EAE" w:rsidRPr="00646EAE" w:rsidRDefault="00646EAE" w:rsidP="00646EAE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531B324" w14:textId="77777777" w:rsidR="00646EAE" w:rsidRPr="00646EAE" w:rsidRDefault="00646EAE" w:rsidP="00646EAE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26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54/2014/QH13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23/06/2014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: Khi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kỹ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thuật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gọi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Nam.</w:t>
      </w:r>
    </w:p>
    <w:p w14:paraId="2EB22A0C" w14:textId="77777777" w:rsidR="00646EAE" w:rsidRPr="00646EAE" w:rsidRDefault="00646EAE" w:rsidP="00646EAE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nay,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Nam ban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65/2017/TT-BTC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27/6/2017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09/2019/TT-BTC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15/02/2019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sung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lục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65/2017/TT-BTC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2017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. Theo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thảm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cỏ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thảm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chần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dệt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lông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polyamit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nhóm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5703.30. </w:t>
      </w:r>
    </w:p>
    <w:p w14:paraId="0403CA28" w14:textId="77777777" w:rsidR="00646EAE" w:rsidRPr="00646EAE" w:rsidRDefault="00646EAE" w:rsidP="00646EAE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sung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65/2017/TT-BTC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27/6/2017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09/2019/TT-BTC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15/02/2019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>: </w:t>
      </w:r>
    </w:p>
    <w:p w14:paraId="206F1210" w14:textId="77777777" w:rsidR="00646EAE" w:rsidRPr="00646EAE" w:rsidRDefault="00646EAE" w:rsidP="00646EAE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thảo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65/2017/TT-BTC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27/6/2017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09/2019/TT-BTC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15/02/2019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1005/BTC-TCHQ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28/01/2022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lấy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ngang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mại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Hiệp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thảo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tải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website (</w:t>
      </w:r>
      <w:hyperlink r:id="rId4" w:history="1">
        <w:r w:rsidRPr="00646E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https://tongcuc.customs.gov.vn/index.jsp?pageld=2&amp;aid=164305&amp;cid=36</w:t>
        </w:r>
      </w:hyperlink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14A5C2" w14:textId="77777777" w:rsidR="00646EAE" w:rsidRPr="00646EAE" w:rsidRDefault="00646EAE" w:rsidP="00646EAE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HS,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AHTN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phiên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2022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01/7/2022. Theo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HS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phiên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2022,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thảm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cỏ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(turf),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chần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(tufted),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dệt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lông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polyamit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nhóm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5703.31. </w:t>
      </w:r>
    </w:p>
    <w:p w14:paraId="1327FB4A" w14:textId="77777777" w:rsidR="00646EAE" w:rsidRPr="00646EAE" w:rsidRDefault="00646EAE" w:rsidP="00646EAE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HS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xứ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(C/O):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trao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vướng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mắc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6E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Nam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Hiệp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biệt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HS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C/O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E00A5D" w14:textId="77777777" w:rsidR="00646EAE" w:rsidRPr="00646EAE" w:rsidRDefault="00646EAE" w:rsidP="00646EAE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EA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646EAE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0"/>
        <w:gridCol w:w="4977"/>
      </w:tblGrid>
      <w:tr w:rsidR="00646EAE" w:rsidRPr="00646EAE" w14:paraId="13DEF84C" w14:textId="77777777" w:rsidTr="00646EAE">
        <w:trPr>
          <w:tblCellSpacing w:w="15" w:type="dxa"/>
        </w:trPr>
        <w:tc>
          <w:tcPr>
            <w:tcW w:w="3735" w:type="dxa"/>
            <w:vAlign w:val="center"/>
            <w:hideMark/>
          </w:tcPr>
          <w:p w14:paraId="50FA92BC" w14:textId="77777777" w:rsidR="00646EAE" w:rsidRPr="00646EAE" w:rsidRDefault="00646EAE" w:rsidP="0064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E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proofErr w:type="spellStart"/>
            <w:r w:rsidRPr="00646E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646E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46E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 w:rsidRPr="00646E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646E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646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46EAE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646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EAE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646EA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646E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PTCT </w:t>
            </w:r>
            <w:proofErr w:type="spellStart"/>
            <w:r w:rsidRPr="00646EAE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646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EAE"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proofErr w:type="spellEnd"/>
            <w:r w:rsidRPr="00646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EAE"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proofErr w:type="spellEnd"/>
            <w:r w:rsidRPr="00646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46EAE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646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EAE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646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EAE">
              <w:rPr>
                <w:rFonts w:ascii="Times New Roman" w:eastAsia="Times New Roman" w:hAnsi="Times New Roman" w:cs="Times New Roman"/>
                <w:sz w:val="24"/>
                <w:szCs w:val="24"/>
              </w:rPr>
              <w:t>cáo</w:t>
            </w:r>
            <w:proofErr w:type="spellEnd"/>
            <w:r w:rsidRPr="00646EAE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r w:rsidRPr="00646E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646EAE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646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EAE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646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EAE">
              <w:rPr>
                <w:rFonts w:ascii="Times New Roman" w:eastAsia="Times New Roman" w:hAnsi="Times New Roman" w:cs="Times New Roman"/>
                <w:sz w:val="24"/>
                <w:szCs w:val="24"/>
              </w:rPr>
              <w:t>Hải</w:t>
            </w:r>
            <w:proofErr w:type="spellEnd"/>
            <w:r w:rsidRPr="00646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EAE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646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EAE"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proofErr w:type="spellEnd"/>
            <w:r w:rsidRPr="00646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EAE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646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EAE">
              <w:rPr>
                <w:rFonts w:ascii="Times New Roman" w:eastAsia="Times New Roman" w:hAnsi="Times New Roman" w:cs="Times New Roman"/>
                <w:sz w:val="24"/>
                <w:szCs w:val="24"/>
              </w:rPr>
              <w:t>phố</w:t>
            </w:r>
            <w:proofErr w:type="spellEnd"/>
            <w:r w:rsidRPr="00646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46EAE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646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EAE">
              <w:rPr>
                <w:rFonts w:ascii="Times New Roman" w:eastAsia="Times New Roman" w:hAnsi="Times New Roman" w:cs="Times New Roman"/>
                <w:sz w:val="24"/>
                <w:szCs w:val="24"/>
              </w:rPr>
              <w:t>thục</w:t>
            </w:r>
            <w:proofErr w:type="spellEnd"/>
            <w:r w:rsidRPr="00646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EAE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646EA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646E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646EAE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646EAE">
              <w:rPr>
                <w:rFonts w:ascii="Times New Roman" w:eastAsia="Times New Roman" w:hAnsi="Times New Roman" w:cs="Times New Roman"/>
                <w:sz w:val="24"/>
                <w:szCs w:val="24"/>
              </w:rPr>
              <w:t>: VT, TXNK, PL-</w:t>
            </w:r>
            <w:proofErr w:type="spellStart"/>
            <w:r w:rsidRPr="00646EAE">
              <w:rPr>
                <w:rFonts w:ascii="Times New Roman" w:eastAsia="Times New Roman" w:hAnsi="Times New Roman" w:cs="Times New Roman"/>
                <w:sz w:val="24"/>
                <w:szCs w:val="24"/>
              </w:rPr>
              <w:t>Vân</w:t>
            </w:r>
            <w:proofErr w:type="spellEnd"/>
            <w:r w:rsidRPr="00646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(03b).</w:t>
            </w:r>
          </w:p>
        </w:tc>
        <w:tc>
          <w:tcPr>
            <w:tcW w:w="0" w:type="auto"/>
            <w:vAlign w:val="center"/>
            <w:hideMark/>
          </w:tcPr>
          <w:p w14:paraId="37DC275D" w14:textId="77777777" w:rsidR="00646EAE" w:rsidRPr="00646EAE" w:rsidRDefault="00646EAE" w:rsidP="00646EAE">
            <w:pPr>
              <w:spacing w:after="0" w:line="240" w:lineRule="auto"/>
              <w:ind w:left="8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TL. TỔNG CỤC TRƯỞNG</w:t>
            </w:r>
            <w:r w:rsidRPr="0064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KT. CỤC TRƯỞNG CỤC THUẾ XNK</w:t>
            </w:r>
            <w:r w:rsidRPr="0064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PHÓ CỤC TRƯỞNG</w:t>
            </w:r>
            <w:r w:rsidRPr="0064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4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4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4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4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Lê </w:t>
            </w:r>
            <w:proofErr w:type="spellStart"/>
            <w:r w:rsidRPr="0064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Mạnh</w:t>
            </w:r>
            <w:proofErr w:type="spellEnd"/>
            <w:r w:rsidRPr="0064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4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Hùng</w:t>
            </w:r>
            <w:proofErr w:type="spellEnd"/>
          </w:p>
        </w:tc>
      </w:tr>
    </w:tbl>
    <w:p w14:paraId="6021C711" w14:textId="77777777" w:rsidR="00F53A04" w:rsidRDefault="00F53A04"/>
    <w:sectPr w:rsidR="00F53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AE"/>
    <w:rsid w:val="00646EAE"/>
    <w:rsid w:val="00F5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68BA4"/>
  <w15:chartTrackingRefBased/>
  <w15:docId w15:val="{870EC043-B17E-42D2-A4C7-A2ECAC09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6EAE"/>
    <w:rPr>
      <w:b/>
      <w:bCs/>
    </w:rPr>
  </w:style>
  <w:style w:type="character" w:styleId="Emphasis">
    <w:name w:val="Emphasis"/>
    <w:basedOn w:val="DefaultParagraphFont"/>
    <w:uiPriority w:val="20"/>
    <w:qFormat/>
    <w:rsid w:val="00646EAE"/>
    <w:rPr>
      <w:i/>
      <w:iCs/>
    </w:rPr>
  </w:style>
  <w:style w:type="paragraph" w:customStyle="1" w:styleId="has-text-align-center">
    <w:name w:val="has-text-align-center"/>
    <w:basedOn w:val="Normal"/>
    <w:rsid w:val="0064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4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46E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ngcuc.customs.gov.vn/index.jsp?pageld=2&amp;aid=164305&amp;cid=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Trần văn</dc:creator>
  <cp:keywords/>
  <dc:description/>
  <cp:lastModifiedBy>Minh Trần văn</cp:lastModifiedBy>
  <cp:revision>1</cp:revision>
  <dcterms:created xsi:type="dcterms:W3CDTF">2022-03-07T06:41:00Z</dcterms:created>
  <dcterms:modified xsi:type="dcterms:W3CDTF">2022-03-07T06:42:00Z</dcterms:modified>
</cp:coreProperties>
</file>