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Look w:val="01E0" w:firstRow="1" w:lastRow="1" w:firstColumn="1" w:lastColumn="1" w:noHBand="0" w:noVBand="0"/>
      </w:tblPr>
      <w:tblGrid>
        <w:gridCol w:w="3444"/>
        <w:gridCol w:w="5627"/>
      </w:tblGrid>
      <w:tr w:rsidR="003549CA" w:rsidRPr="003549CA" w14:paraId="3B7AD547" w14:textId="77777777" w:rsidTr="00237FE6">
        <w:trPr>
          <w:trHeight w:val="920"/>
        </w:trPr>
        <w:tc>
          <w:tcPr>
            <w:tcW w:w="3511" w:type="dxa"/>
            <w:shd w:val="clear" w:color="auto" w:fill="auto"/>
          </w:tcPr>
          <w:p w14:paraId="1D327CDE" w14:textId="6F66578F" w:rsidR="003549CA" w:rsidRDefault="003549CA" w:rsidP="003549CA">
            <w:pPr>
              <w:jc w:val="center"/>
              <w:rPr>
                <w:rFonts w:ascii="Arial" w:hAnsi="Arial" w:cs="Arial"/>
                <w:b/>
                <w:bCs/>
                <w:sz w:val="20"/>
                <w:szCs w:val="20"/>
              </w:rPr>
            </w:pPr>
            <w:r w:rsidRPr="003549CA">
              <w:rPr>
                <w:rFonts w:ascii="Arial" w:hAnsi="Arial" w:cs="Arial"/>
                <w:b/>
                <w:bCs/>
                <w:sz w:val="20"/>
                <w:szCs w:val="20"/>
              </w:rPr>
              <w:t>VĂN BẢN HỢP NHẤT</w:t>
            </w:r>
          </w:p>
          <w:p w14:paraId="4439F06D" w14:textId="77777777" w:rsidR="003549CA" w:rsidRPr="003549CA" w:rsidRDefault="003549CA" w:rsidP="003549CA">
            <w:pPr>
              <w:jc w:val="center"/>
              <w:rPr>
                <w:rFonts w:ascii="Arial" w:hAnsi="Arial" w:cs="Arial"/>
                <w:b/>
                <w:sz w:val="20"/>
                <w:szCs w:val="20"/>
              </w:rPr>
            </w:pPr>
          </w:p>
          <w:p w14:paraId="1F21CB88" w14:textId="34ED0D0B" w:rsidR="003549CA" w:rsidRPr="003549CA" w:rsidRDefault="003549CA" w:rsidP="003549CA">
            <w:pPr>
              <w:jc w:val="center"/>
              <w:rPr>
                <w:rFonts w:ascii="Arial" w:hAnsi="Arial" w:cs="Arial"/>
                <w:b/>
                <w:sz w:val="20"/>
                <w:szCs w:val="20"/>
              </w:rPr>
            </w:pPr>
            <w:r w:rsidRPr="003549CA">
              <w:rPr>
                <w:rFonts w:ascii="Arial" w:hAnsi="Arial" w:cs="Arial"/>
                <w:sz w:val="20"/>
                <w:szCs w:val="20"/>
              </w:rPr>
              <w:t xml:space="preserve">Số: 80/2026/VBHN-TT-BXD </w:t>
            </w:r>
          </w:p>
        </w:tc>
        <w:tc>
          <w:tcPr>
            <w:tcW w:w="5776" w:type="dxa"/>
            <w:shd w:val="clear" w:color="auto" w:fill="auto"/>
          </w:tcPr>
          <w:p w14:paraId="2B1B76EF" w14:textId="7E1ED7BC" w:rsidR="003549CA" w:rsidRPr="003549CA" w:rsidRDefault="003549CA" w:rsidP="003549CA">
            <w:pPr>
              <w:jc w:val="center"/>
              <w:rPr>
                <w:rFonts w:ascii="Arial" w:hAnsi="Arial" w:cs="Arial"/>
                <w:sz w:val="20"/>
                <w:szCs w:val="20"/>
              </w:rPr>
            </w:pPr>
            <w:r w:rsidRPr="003549CA">
              <w:rPr>
                <w:rFonts w:ascii="Arial" w:hAnsi="Arial" w:cs="Arial"/>
                <w:b/>
                <w:sz w:val="20"/>
                <w:szCs w:val="20"/>
              </w:rPr>
              <w:t>CỘNG HÒA XÃ HỘI CHỦ NGHĨA VIỆT NAM</w:t>
            </w:r>
            <w:r w:rsidRPr="003549CA">
              <w:rPr>
                <w:rFonts w:ascii="Arial" w:hAnsi="Arial" w:cs="Arial"/>
                <w:b/>
                <w:sz w:val="20"/>
                <w:szCs w:val="20"/>
              </w:rPr>
              <w:br/>
              <w:t xml:space="preserve">Độc lập - Tự do - Hạnh phúc </w:t>
            </w:r>
            <w:r w:rsidRPr="003549CA">
              <w:rPr>
                <w:rFonts w:ascii="Arial" w:hAnsi="Arial" w:cs="Arial"/>
                <w:b/>
                <w:sz w:val="20"/>
                <w:szCs w:val="20"/>
              </w:rPr>
              <w:br/>
            </w:r>
            <w:r>
              <w:rPr>
                <w:rFonts w:ascii="Arial" w:hAnsi="Arial" w:cs="Arial"/>
                <w:b/>
                <w:sz w:val="20"/>
                <w:szCs w:val="20"/>
                <w:vertAlign w:val="superscript"/>
              </w:rPr>
              <w:t>___________________</w:t>
            </w:r>
          </w:p>
          <w:p w14:paraId="6E89E749" w14:textId="57AE7E06" w:rsidR="003549CA" w:rsidRPr="003549CA" w:rsidRDefault="003549CA" w:rsidP="003549CA">
            <w:pPr>
              <w:jc w:val="right"/>
              <w:rPr>
                <w:rFonts w:ascii="Arial" w:hAnsi="Arial" w:cs="Arial"/>
                <w:sz w:val="20"/>
                <w:szCs w:val="20"/>
              </w:rPr>
            </w:pPr>
            <w:r w:rsidRPr="003549CA">
              <w:rPr>
                <w:rFonts w:ascii="Arial" w:hAnsi="Arial" w:cs="Arial"/>
                <w:i/>
                <w:iCs/>
                <w:sz w:val="20"/>
                <w:szCs w:val="20"/>
              </w:rPr>
              <w:t>Hà Nội, ngày 16 tháng 9 năm 2026</w:t>
            </w:r>
          </w:p>
        </w:tc>
      </w:tr>
    </w:tbl>
    <w:p w14:paraId="12ED1635" w14:textId="60355EA0" w:rsidR="004F45C4" w:rsidRDefault="004F45C4" w:rsidP="003549CA">
      <w:pPr>
        <w:widowControl w:val="0"/>
        <w:autoSpaceDE w:val="0"/>
        <w:autoSpaceDN w:val="0"/>
        <w:adjustRightInd w:val="0"/>
        <w:rPr>
          <w:rFonts w:ascii="Arial" w:hAnsi="Arial" w:cs="Arial"/>
          <w:b/>
          <w:bCs/>
          <w:sz w:val="20"/>
          <w:szCs w:val="20"/>
        </w:rPr>
      </w:pPr>
    </w:p>
    <w:p w14:paraId="7A7C11B7" w14:textId="77777777" w:rsidR="003549CA" w:rsidRPr="003549CA" w:rsidRDefault="003549CA" w:rsidP="003549CA">
      <w:pPr>
        <w:widowControl w:val="0"/>
        <w:autoSpaceDE w:val="0"/>
        <w:autoSpaceDN w:val="0"/>
        <w:adjustRightInd w:val="0"/>
        <w:rPr>
          <w:rFonts w:ascii="Arial" w:hAnsi="Arial" w:cs="Arial"/>
          <w:b/>
          <w:bCs/>
          <w:sz w:val="20"/>
          <w:szCs w:val="20"/>
        </w:rPr>
      </w:pPr>
    </w:p>
    <w:p w14:paraId="2C7998B1" w14:textId="77777777" w:rsidR="00971D03" w:rsidRPr="003549CA" w:rsidRDefault="004F45C4" w:rsidP="003549CA">
      <w:pPr>
        <w:widowControl w:val="0"/>
        <w:autoSpaceDE w:val="0"/>
        <w:autoSpaceDN w:val="0"/>
        <w:adjustRightInd w:val="0"/>
        <w:jc w:val="center"/>
        <w:rPr>
          <w:rFonts w:ascii="Arial" w:hAnsi="Arial" w:cs="Arial"/>
          <w:b/>
          <w:sz w:val="20"/>
          <w:szCs w:val="20"/>
        </w:rPr>
      </w:pPr>
      <w:bookmarkStart w:id="0" w:name="loai_1"/>
      <w:r w:rsidRPr="003549CA">
        <w:rPr>
          <w:rFonts w:ascii="Arial" w:hAnsi="Arial" w:cs="Arial"/>
          <w:b/>
          <w:bCs/>
          <w:sz w:val="20"/>
          <w:szCs w:val="20"/>
        </w:rPr>
        <w:t>THÔNG TƯ</w:t>
      </w:r>
      <w:bookmarkEnd w:id="0"/>
    </w:p>
    <w:p w14:paraId="4FE382EF" w14:textId="04C08169" w:rsidR="00971D03" w:rsidRDefault="00E54FF2" w:rsidP="003549CA">
      <w:pPr>
        <w:widowControl w:val="0"/>
        <w:autoSpaceDE w:val="0"/>
        <w:autoSpaceDN w:val="0"/>
        <w:adjustRightInd w:val="0"/>
        <w:jc w:val="center"/>
        <w:rPr>
          <w:rFonts w:ascii="Arial" w:hAnsi="Arial" w:cs="Arial"/>
          <w:b/>
          <w:sz w:val="20"/>
          <w:szCs w:val="20"/>
        </w:rPr>
      </w:pPr>
      <w:bookmarkStart w:id="1" w:name="loai_1_name"/>
      <w:r w:rsidRPr="003549CA">
        <w:rPr>
          <w:rFonts w:ascii="Arial" w:hAnsi="Arial" w:cs="Arial"/>
          <w:b/>
          <w:sz w:val="20"/>
          <w:szCs w:val="20"/>
        </w:rPr>
        <w:t>QUY ĐỊNH VỀ TRÌNH TỰ, THỦ TỤC CHỨNG NHẬN CHẤT LƯỢNG AN TOÀN KỸ THUẬT VÀ BẢO VỆ MÔI TRƯỜNG XE CƠ GIỚI, XE MÁY CHUYÊN DÙNG, PHỤ TÙNG XE CƠ GIỚI TRONG NHẬP KHẨU</w:t>
      </w:r>
      <w:bookmarkEnd w:id="1"/>
    </w:p>
    <w:p w14:paraId="68314A38" w14:textId="77777777" w:rsidR="003549CA" w:rsidRPr="003549CA" w:rsidRDefault="003549CA" w:rsidP="003549CA">
      <w:pPr>
        <w:widowControl w:val="0"/>
        <w:autoSpaceDE w:val="0"/>
        <w:autoSpaceDN w:val="0"/>
        <w:adjustRightInd w:val="0"/>
        <w:jc w:val="center"/>
        <w:rPr>
          <w:rFonts w:ascii="Arial" w:hAnsi="Arial" w:cs="Arial"/>
          <w:b/>
          <w:sz w:val="20"/>
          <w:szCs w:val="20"/>
        </w:rPr>
      </w:pPr>
    </w:p>
    <w:p w14:paraId="6622F35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Thông tư số 54/2024/TT-BGTVT ngày 15 tháng 11 năm 2024 của Bộ trưởng Bộ Giao thông vận tải quy định về trình tự, thủ tục chứng nhận chất lượng an toàn kỹ thuật và bảo vệ môi trường xe cơ giới, xe máy chuyên dùng, phụ tùng xe cơ giới trong nhập khẩu được sửa đổi, bổ sung bởi:</w:t>
      </w:r>
    </w:p>
    <w:p w14:paraId="65DE861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Thông tư số 69/2025/TT-BXD ngày 31 tháng 12 năm 2025 của Bộ trưởng Bộ Xây dựng quy định dán nhãn năng lượng đối với các phương tiện sử dụng năng lượng thuộc phạm vi quản lý của Bộ Xây dựng, có hiệu lực kể từ ngày 01 tháng 01 năm 2026;</w:t>
      </w:r>
    </w:p>
    <w:p w14:paraId="24CAAAE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2. Thông tư số 71/2025/TT-BXD ngày 31 tháng 12 năm 2025 của Bộ trưởng Bộ Xây dựng sửa đổi, bổ sung một số </w:t>
      </w:r>
      <w:r w:rsidR="00985232" w:rsidRPr="003549CA">
        <w:rPr>
          <w:rFonts w:ascii="Arial" w:hAnsi="Arial" w:cs="Arial"/>
          <w:sz w:val="20"/>
          <w:szCs w:val="20"/>
        </w:rPr>
        <w:t>điều</w:t>
      </w:r>
      <w:r w:rsidRPr="003549CA">
        <w:rPr>
          <w:rFonts w:ascii="Arial" w:hAnsi="Arial" w:cs="Arial"/>
          <w:sz w:val="20"/>
          <w:szCs w:val="20"/>
        </w:rPr>
        <w:t xml:space="preserve"> của các Thông tư để cắt giảm, đơn giản hóa thủ tục hành chính trong lĩnh vực đăng kiểm, hàng không dân dụng và thanh tra thuộc phạm vi quản lý của Bộ Xây dựng, có hiệu lực kể từ ngày 31 tháng 12 năm 2025;</w:t>
      </w:r>
    </w:p>
    <w:p w14:paraId="0E0BEAA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3. Thông tư số 45/2026/TT-BXD ngày 30 tháng 6 năm 2026 của Bộ trưởng Bộ Xây dựng sửa đổi, bổ sung một số </w:t>
      </w:r>
      <w:r w:rsidR="00985232" w:rsidRPr="003549CA">
        <w:rPr>
          <w:rFonts w:ascii="Arial" w:hAnsi="Arial" w:cs="Arial"/>
          <w:sz w:val="20"/>
          <w:szCs w:val="20"/>
        </w:rPr>
        <w:t>điều</w:t>
      </w:r>
      <w:r w:rsidRPr="003549CA">
        <w:rPr>
          <w:rFonts w:ascii="Arial" w:hAnsi="Arial" w:cs="Arial"/>
          <w:sz w:val="20"/>
          <w:szCs w:val="20"/>
        </w:rPr>
        <w:t xml:space="preserve"> của các Thông tư trong lĩnh vực đăng kiểm phương tiện giao thông đường bộ, có hiệu lực kể từ ngày 01 tháng 7 năm</w:t>
      </w:r>
      <w:r w:rsidR="004F45C4" w:rsidRPr="003549CA">
        <w:rPr>
          <w:rFonts w:ascii="Arial" w:hAnsi="Arial" w:cs="Arial"/>
          <w:sz w:val="20"/>
          <w:szCs w:val="20"/>
        </w:rPr>
        <w:t xml:space="preserve"> </w:t>
      </w:r>
      <w:r w:rsidRPr="003549CA">
        <w:rPr>
          <w:rFonts w:ascii="Arial" w:hAnsi="Arial" w:cs="Arial"/>
          <w:sz w:val="20"/>
          <w:szCs w:val="20"/>
        </w:rPr>
        <w:t>2026.</w:t>
      </w:r>
    </w:p>
    <w:p w14:paraId="7A3647C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Luật Trật tự, an toàn giao thông đường bộ số 36/2024/QH15; Luật sửa</w:t>
      </w:r>
      <w:r w:rsidR="004F45C4" w:rsidRPr="003549CA">
        <w:rPr>
          <w:rFonts w:ascii="Arial" w:hAnsi="Arial" w:cs="Arial"/>
          <w:i/>
          <w:iCs/>
          <w:sz w:val="20"/>
          <w:szCs w:val="20"/>
        </w:rPr>
        <w:t xml:space="preserve"> </w:t>
      </w:r>
      <w:r w:rsidRPr="003549CA">
        <w:rPr>
          <w:rFonts w:ascii="Arial" w:hAnsi="Arial" w:cs="Arial"/>
          <w:i/>
          <w:iCs/>
          <w:sz w:val="20"/>
          <w:szCs w:val="20"/>
        </w:rPr>
        <w:t>đổi 10 Luật có liên quan đến an ninh, trật tự số 118/2025/QH15;</w:t>
      </w:r>
    </w:p>
    <w:p w14:paraId="0F6DB80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Luật Chất lượng sản phẩm, hàng hóa số 05/2007/QH12; Luật số</w:t>
      </w:r>
      <w:r w:rsidR="004F45C4" w:rsidRPr="003549CA">
        <w:rPr>
          <w:rFonts w:ascii="Arial" w:hAnsi="Arial" w:cs="Arial"/>
          <w:i/>
          <w:iCs/>
          <w:sz w:val="20"/>
          <w:szCs w:val="20"/>
        </w:rPr>
        <w:t xml:space="preserve"> </w:t>
      </w:r>
      <w:r w:rsidRPr="003549CA">
        <w:rPr>
          <w:rFonts w:ascii="Arial" w:hAnsi="Arial" w:cs="Arial"/>
          <w:i/>
          <w:iCs/>
          <w:sz w:val="20"/>
          <w:szCs w:val="20"/>
        </w:rPr>
        <w:t xml:space="preserve">35/2018/QH14 sửa đổi, bổ sung một số </w:t>
      </w:r>
      <w:r w:rsidR="00985232" w:rsidRPr="003549CA">
        <w:rPr>
          <w:rFonts w:ascii="Arial" w:hAnsi="Arial" w:cs="Arial"/>
          <w:i/>
          <w:iCs/>
          <w:sz w:val="20"/>
          <w:szCs w:val="20"/>
        </w:rPr>
        <w:t>điều</w:t>
      </w:r>
      <w:r w:rsidRPr="003549CA">
        <w:rPr>
          <w:rFonts w:ascii="Arial" w:hAnsi="Arial" w:cs="Arial"/>
          <w:i/>
          <w:iCs/>
          <w:sz w:val="20"/>
          <w:szCs w:val="20"/>
        </w:rPr>
        <w:t xml:space="preserve"> của 37 luật có liên quan đến quy hoạch; Luật số 78/2025/QH15 sửa đổi, bổ sung một số </w:t>
      </w:r>
      <w:r w:rsidR="00985232" w:rsidRPr="003549CA">
        <w:rPr>
          <w:rFonts w:ascii="Arial" w:hAnsi="Arial" w:cs="Arial"/>
          <w:i/>
          <w:iCs/>
          <w:sz w:val="20"/>
          <w:szCs w:val="20"/>
        </w:rPr>
        <w:t>điều</w:t>
      </w:r>
      <w:r w:rsidRPr="003549CA">
        <w:rPr>
          <w:rFonts w:ascii="Arial" w:hAnsi="Arial" w:cs="Arial"/>
          <w:i/>
          <w:iCs/>
          <w:sz w:val="20"/>
          <w:szCs w:val="20"/>
        </w:rPr>
        <w:t xml:space="preserve"> của Luật Chất lượng sản phẩm, hàng hóa;</w:t>
      </w:r>
    </w:p>
    <w:p w14:paraId="7F3A9B4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 xml:space="preserve">Căn cứ Luật Sử dụng năng lượng tiết kiệm và hiệu quả số 50/2010/QH12; Luật số 28/2018/QH14 sửa đổi, bổ sung một số </w:t>
      </w:r>
      <w:r w:rsidR="00985232" w:rsidRPr="003549CA">
        <w:rPr>
          <w:rFonts w:ascii="Arial" w:hAnsi="Arial" w:cs="Arial"/>
          <w:i/>
          <w:iCs/>
          <w:sz w:val="20"/>
          <w:szCs w:val="20"/>
        </w:rPr>
        <w:t>điều</w:t>
      </w:r>
      <w:r w:rsidRPr="003549CA">
        <w:rPr>
          <w:rFonts w:ascii="Arial" w:hAnsi="Arial" w:cs="Arial"/>
          <w:i/>
          <w:iCs/>
          <w:sz w:val="20"/>
          <w:szCs w:val="20"/>
        </w:rPr>
        <w:t xml:space="preserve"> của 11 luật có liên quan đến quy hoạch; Luật số 77/2025/QH15 sửa đổi, bổ sung một số </w:t>
      </w:r>
      <w:r w:rsidR="00985232" w:rsidRPr="003549CA">
        <w:rPr>
          <w:rFonts w:ascii="Arial" w:hAnsi="Arial" w:cs="Arial"/>
          <w:i/>
          <w:iCs/>
          <w:sz w:val="20"/>
          <w:szCs w:val="20"/>
        </w:rPr>
        <w:t>điều</w:t>
      </w:r>
      <w:r w:rsidRPr="003549CA">
        <w:rPr>
          <w:rFonts w:ascii="Arial" w:hAnsi="Arial" w:cs="Arial"/>
          <w:i/>
          <w:iCs/>
          <w:sz w:val="20"/>
          <w:szCs w:val="20"/>
        </w:rPr>
        <w:t xml:space="preserve"> của Luật Sử dụng năng lượng tiết kiệm và hiệu quả;</w:t>
      </w:r>
    </w:p>
    <w:p w14:paraId="06638A0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 xml:space="preserve">Căn cứ Nghị định số 116/2017/NĐ-CP ngày 17 tháng 10 năm 2017 của Chính phủ quy định </w:t>
      </w:r>
      <w:r w:rsidR="00985232" w:rsidRPr="003549CA">
        <w:rPr>
          <w:rFonts w:ascii="Arial" w:hAnsi="Arial" w:cs="Arial"/>
          <w:i/>
          <w:iCs/>
          <w:sz w:val="20"/>
          <w:szCs w:val="20"/>
        </w:rPr>
        <w:t>điều</w:t>
      </w:r>
      <w:r w:rsidRPr="003549CA">
        <w:rPr>
          <w:rFonts w:ascii="Arial" w:hAnsi="Arial" w:cs="Arial"/>
          <w:i/>
          <w:iCs/>
          <w:sz w:val="20"/>
          <w:szCs w:val="20"/>
        </w:rPr>
        <w:t xml:space="preserve"> kiện sản xuất, lắp ráp, nhập khẩu và kinh doanh dịch vụ bảo hành, bảo dưỡng ô tô và Nghị định số 17/2020/NĐ-CP ngày 05 tháng 02 năm</w:t>
      </w:r>
      <w:r w:rsidR="004F45C4" w:rsidRPr="003549CA">
        <w:rPr>
          <w:rFonts w:ascii="Arial" w:hAnsi="Arial" w:cs="Arial"/>
          <w:i/>
          <w:iCs/>
          <w:sz w:val="20"/>
          <w:szCs w:val="20"/>
        </w:rPr>
        <w:t xml:space="preserve"> </w:t>
      </w:r>
      <w:r w:rsidRPr="003549CA">
        <w:rPr>
          <w:rFonts w:ascii="Arial" w:hAnsi="Arial" w:cs="Arial"/>
          <w:i/>
          <w:iCs/>
          <w:sz w:val="20"/>
          <w:szCs w:val="20"/>
        </w:rPr>
        <w:t xml:space="preserve">2020 sửa đổi, bổ sung một số </w:t>
      </w:r>
      <w:r w:rsidR="00985232" w:rsidRPr="003549CA">
        <w:rPr>
          <w:rFonts w:ascii="Arial" w:hAnsi="Arial" w:cs="Arial"/>
          <w:i/>
          <w:iCs/>
          <w:sz w:val="20"/>
          <w:szCs w:val="20"/>
        </w:rPr>
        <w:t>điều</w:t>
      </w:r>
      <w:r w:rsidRPr="003549CA">
        <w:rPr>
          <w:rFonts w:ascii="Arial" w:hAnsi="Arial" w:cs="Arial"/>
          <w:i/>
          <w:iCs/>
          <w:sz w:val="20"/>
          <w:szCs w:val="20"/>
        </w:rPr>
        <w:t xml:space="preserve"> của các Nghị định liên quan đến </w:t>
      </w:r>
      <w:r w:rsidR="00985232" w:rsidRPr="003549CA">
        <w:rPr>
          <w:rFonts w:ascii="Arial" w:hAnsi="Arial" w:cs="Arial"/>
          <w:i/>
          <w:iCs/>
          <w:sz w:val="20"/>
          <w:szCs w:val="20"/>
        </w:rPr>
        <w:t>điều</w:t>
      </w:r>
      <w:r w:rsidRPr="003549CA">
        <w:rPr>
          <w:rFonts w:ascii="Arial" w:hAnsi="Arial" w:cs="Arial"/>
          <w:i/>
          <w:iCs/>
          <w:sz w:val="20"/>
          <w:szCs w:val="20"/>
        </w:rPr>
        <w:t xml:space="preserve"> kiện đầu tư kinh doanh thuộc lĩnh vực quản lý nhà nước của Bộ Công Thương;</w:t>
      </w:r>
    </w:p>
    <w:p w14:paraId="33B2C7A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Nghị định số 33/2025/NĐ-CP của Chính phủ quy định chức năng, nhiệm vụ, quyền hạn và cơ cấu tổ chức của Bộ Xây dựng;</w:t>
      </w:r>
    </w:p>
    <w:p w14:paraId="6CA1D902" w14:textId="46208F18" w:rsidR="00971D03" w:rsidRPr="003549CA" w:rsidRDefault="00971D03" w:rsidP="003549CA">
      <w:pPr>
        <w:widowControl w:val="0"/>
        <w:autoSpaceDE w:val="0"/>
        <w:autoSpaceDN w:val="0"/>
        <w:adjustRightInd w:val="0"/>
        <w:spacing w:after="120"/>
        <w:ind w:firstLine="720"/>
        <w:jc w:val="both"/>
        <w:rPr>
          <w:rFonts w:ascii="Arial" w:hAnsi="Arial" w:cs="Arial"/>
          <w:i/>
          <w:iCs/>
          <w:sz w:val="20"/>
          <w:szCs w:val="20"/>
        </w:rPr>
      </w:pPr>
      <w:r w:rsidRPr="003549CA">
        <w:rPr>
          <w:rFonts w:ascii="Arial" w:hAnsi="Arial" w:cs="Arial"/>
          <w:i/>
          <w:iCs/>
          <w:sz w:val="20"/>
          <w:szCs w:val="20"/>
        </w:rPr>
        <w:t>Theo đề nghị của Vụ trưởng Vụ Khoa học công nghệ, môi trường và Vật liệu xây dựng và Cục trưởng Cục Đăng kiểm Việt Nam</w:t>
      </w:r>
      <w:r w:rsidR="003549CA" w:rsidRPr="003549CA">
        <w:rPr>
          <w:rStyle w:val="FootnoteReference"/>
          <w:rFonts w:ascii="Arial" w:hAnsi="Arial" w:cs="Arial"/>
          <w:sz w:val="20"/>
          <w:szCs w:val="20"/>
        </w:rPr>
        <w:footnoteReference w:id="1"/>
      </w:r>
      <w:r w:rsidRPr="003549CA">
        <w:rPr>
          <w:rFonts w:ascii="Arial" w:hAnsi="Arial" w:cs="Arial"/>
          <w:i/>
          <w:iCs/>
          <w:sz w:val="20"/>
          <w:szCs w:val="20"/>
        </w:rPr>
        <w:t>;</w:t>
      </w:r>
    </w:p>
    <w:p w14:paraId="180F1A4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lastRenderedPageBreak/>
        <w:t>Bộ trưởng Bộ Xây dựng ban hành Thông tư quy định về trình tự, thủ tục chứng nhận chất lượng an toàn kỹ thuật và bảo vệ môi trường xe cơ giới, xe máy chuyên dùng, phụ tùng xe cơ giới trong nhập khẩu.</w:t>
      </w:r>
    </w:p>
    <w:p w14:paraId="16704667" w14:textId="77777777" w:rsidR="00971D03" w:rsidRPr="003549CA" w:rsidRDefault="00E54FF2" w:rsidP="003549CA">
      <w:pPr>
        <w:widowControl w:val="0"/>
        <w:autoSpaceDE w:val="0"/>
        <w:autoSpaceDN w:val="0"/>
        <w:adjustRightInd w:val="0"/>
        <w:spacing w:after="120"/>
        <w:ind w:firstLine="720"/>
        <w:jc w:val="center"/>
        <w:rPr>
          <w:rFonts w:ascii="Arial" w:hAnsi="Arial" w:cs="Arial"/>
          <w:sz w:val="20"/>
          <w:szCs w:val="20"/>
        </w:rPr>
      </w:pPr>
      <w:bookmarkStart w:id="2" w:name="chuong_1"/>
      <w:r w:rsidRPr="003549CA">
        <w:rPr>
          <w:rFonts w:ascii="Arial" w:hAnsi="Arial" w:cs="Arial"/>
          <w:b/>
          <w:bCs/>
          <w:sz w:val="20"/>
          <w:szCs w:val="20"/>
        </w:rPr>
        <w:t>Chương I</w:t>
      </w:r>
      <w:bookmarkEnd w:id="2"/>
    </w:p>
    <w:p w14:paraId="6C4995C3" w14:textId="77777777" w:rsidR="00971D03" w:rsidRPr="003549CA" w:rsidRDefault="00E54FF2" w:rsidP="003549CA">
      <w:pPr>
        <w:widowControl w:val="0"/>
        <w:autoSpaceDE w:val="0"/>
        <w:autoSpaceDN w:val="0"/>
        <w:adjustRightInd w:val="0"/>
        <w:spacing w:after="120"/>
        <w:ind w:firstLine="720"/>
        <w:jc w:val="center"/>
        <w:rPr>
          <w:rFonts w:ascii="Arial" w:hAnsi="Arial" w:cs="Arial"/>
          <w:b/>
          <w:sz w:val="20"/>
          <w:szCs w:val="20"/>
        </w:rPr>
      </w:pPr>
      <w:bookmarkStart w:id="3" w:name="chuong_1_name"/>
      <w:r w:rsidRPr="003549CA">
        <w:rPr>
          <w:rFonts w:ascii="Arial" w:hAnsi="Arial" w:cs="Arial"/>
          <w:b/>
          <w:bCs/>
          <w:sz w:val="20"/>
          <w:szCs w:val="20"/>
        </w:rPr>
        <w:t>QUY ĐỊNH CHUNG</w:t>
      </w:r>
      <w:bookmarkEnd w:id="3"/>
    </w:p>
    <w:p w14:paraId="5E034A75"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4" w:name="dieu_1"/>
      <w:r w:rsidRPr="003549CA">
        <w:rPr>
          <w:rFonts w:ascii="Arial" w:hAnsi="Arial" w:cs="Arial"/>
          <w:b/>
          <w:bCs/>
          <w:sz w:val="20"/>
          <w:szCs w:val="20"/>
        </w:rPr>
        <w:t>Điều 1. Phạm vi điều chỉnh</w:t>
      </w:r>
      <w:bookmarkEnd w:id="4"/>
    </w:p>
    <w:p w14:paraId="3F4C44A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 </w:t>
      </w:r>
      <w:r w:rsidR="00985232" w:rsidRPr="003549CA">
        <w:rPr>
          <w:rFonts w:ascii="Arial" w:hAnsi="Arial" w:cs="Arial"/>
          <w:sz w:val="20"/>
          <w:szCs w:val="20"/>
        </w:rPr>
        <w:t>Thông tư này</w:t>
      </w:r>
      <w:r w:rsidRPr="003549CA">
        <w:rPr>
          <w:rFonts w:ascii="Arial" w:hAnsi="Arial" w:cs="Arial"/>
          <w:sz w:val="20"/>
          <w:szCs w:val="20"/>
        </w:rPr>
        <w:t xml:space="preserve"> quy định về trình tự, thủ tục chứng nhận chất lượng an toàn kỹ thuật và bảo vệ môi trường xe cơ giới, xe máy chuyên dùng, phụ tùng xe cơ giới trong nhập khẩu.</w:t>
      </w:r>
    </w:p>
    <w:p w14:paraId="6BF2351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2. </w:t>
      </w:r>
      <w:r w:rsidR="00985232" w:rsidRPr="003549CA">
        <w:rPr>
          <w:rFonts w:ascii="Arial" w:hAnsi="Arial" w:cs="Arial"/>
          <w:sz w:val="20"/>
          <w:szCs w:val="20"/>
        </w:rPr>
        <w:t>Thông tư này</w:t>
      </w:r>
      <w:r w:rsidRPr="003549CA">
        <w:rPr>
          <w:rFonts w:ascii="Arial" w:hAnsi="Arial" w:cs="Arial"/>
          <w:sz w:val="20"/>
          <w:szCs w:val="20"/>
        </w:rPr>
        <w:t xml:space="preserve"> không áp dụng đối với:</w:t>
      </w:r>
    </w:p>
    <w:p w14:paraId="45ECD58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Xe cơ giới, xe máy chuyên dùng, phụ tùng xe cơ giới nhập khẩu thuộc phạm vi quản lý của Bộ Quốc phòng, Bộ Công an;</w:t>
      </w:r>
    </w:p>
    <w:p w14:paraId="29C8923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Xe cơ giới, phụ tùng xe cơ giới được nhập khẩu theo quy định của </w:t>
      </w:r>
      <w:r w:rsidR="00985232" w:rsidRPr="003549CA">
        <w:rPr>
          <w:rFonts w:ascii="Arial" w:hAnsi="Arial" w:cs="Arial"/>
          <w:sz w:val="20"/>
          <w:szCs w:val="20"/>
        </w:rPr>
        <w:t>điều</w:t>
      </w:r>
      <w:r w:rsidRPr="003549CA">
        <w:rPr>
          <w:rFonts w:ascii="Arial" w:hAnsi="Arial" w:cs="Arial"/>
          <w:sz w:val="20"/>
          <w:szCs w:val="20"/>
        </w:rPr>
        <w:t xml:space="preserve"> ước quốc tế mà nước Cộng hòa xã hội chủ nghĩa Việt Nam là thành viên;</w:t>
      </w:r>
    </w:p>
    <w:p w14:paraId="0E9DBFE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Xe cơ giới, xe máy chuyên dùng, phụ tùng xe cơ giới nhập khẩu để nghiên cứu khoa học, nghiên cứu phục vụ sản xuất, trưng bày, giới thiệu tại hội chợ, triển lãm thương mại.</w:t>
      </w:r>
    </w:p>
    <w:p w14:paraId="54D74FFD"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5" w:name="dieu_2"/>
      <w:r w:rsidRPr="003549CA">
        <w:rPr>
          <w:rFonts w:ascii="Arial" w:hAnsi="Arial" w:cs="Arial"/>
          <w:b/>
          <w:bCs/>
          <w:sz w:val="20"/>
          <w:szCs w:val="20"/>
        </w:rPr>
        <w:t>Điều 2. Đối tượng áp dụng</w:t>
      </w:r>
      <w:bookmarkEnd w:id="5"/>
    </w:p>
    <w:p w14:paraId="632485A8" w14:textId="77777777" w:rsidR="00971D03" w:rsidRPr="003549CA" w:rsidRDefault="00985232"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Thông tư này</w:t>
      </w:r>
      <w:r w:rsidR="00971D03" w:rsidRPr="003549CA">
        <w:rPr>
          <w:rFonts w:ascii="Arial" w:hAnsi="Arial" w:cs="Arial"/>
          <w:sz w:val="20"/>
          <w:szCs w:val="20"/>
        </w:rPr>
        <w:t xml:space="preserve"> áp dụng đối với tổ chức, cá nhân liên quan đến thủ tục chứng nhận chất lượng an toàn kỹ thuật và bảo vệ môi trường xe cơ giới, xe máy chuyên dùng, phụ tùng xe cơ giới nhập khẩu.</w:t>
      </w:r>
    </w:p>
    <w:p w14:paraId="0B287BB1"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6" w:name="dieu_3"/>
      <w:r w:rsidRPr="003549CA">
        <w:rPr>
          <w:rFonts w:ascii="Arial" w:hAnsi="Arial" w:cs="Arial"/>
          <w:b/>
          <w:bCs/>
          <w:sz w:val="20"/>
          <w:szCs w:val="20"/>
        </w:rPr>
        <w:t>Điều 3. Giải thích từ ngữ</w:t>
      </w:r>
      <w:bookmarkEnd w:id="6"/>
    </w:p>
    <w:p w14:paraId="2B1DD9D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Trong </w:t>
      </w:r>
      <w:r w:rsidR="00985232" w:rsidRPr="003549CA">
        <w:rPr>
          <w:rFonts w:ascii="Arial" w:hAnsi="Arial" w:cs="Arial"/>
          <w:sz w:val="20"/>
          <w:szCs w:val="20"/>
        </w:rPr>
        <w:t>Thông tư này</w:t>
      </w:r>
      <w:r w:rsidRPr="003549CA">
        <w:rPr>
          <w:rFonts w:ascii="Arial" w:hAnsi="Arial" w:cs="Arial"/>
          <w:sz w:val="20"/>
          <w:szCs w:val="20"/>
        </w:rPr>
        <w:t xml:space="preserve"> các từ ngữ dưới đây được hiểu như sau:</w:t>
      </w:r>
    </w:p>
    <w:p w14:paraId="333BE5B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 </w:t>
      </w:r>
      <w:r w:rsidRPr="003549CA">
        <w:rPr>
          <w:rFonts w:ascii="Arial" w:hAnsi="Arial" w:cs="Arial"/>
          <w:i/>
          <w:iCs/>
          <w:sz w:val="20"/>
          <w:szCs w:val="20"/>
        </w:rPr>
        <w:t xml:space="preserve">Xe cơ giới, xe máy chuyên dùng </w:t>
      </w:r>
      <w:r w:rsidRPr="003549CA">
        <w:rPr>
          <w:rFonts w:ascii="Arial" w:hAnsi="Arial" w:cs="Arial"/>
          <w:sz w:val="20"/>
          <w:szCs w:val="20"/>
        </w:rPr>
        <w:t>(sau đây gọi tắt là xe) bao gồm:</w:t>
      </w:r>
    </w:p>
    <w:p w14:paraId="1BE7EBE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Các loại xe được quy định tại Thông tư của Bộ trưởng Bộ Giao thông vận tải quy định về phân loại phương tiện giao thông đường bộ và dấu hiệu nhận biết xe cơ giới sử dụng năng lượng sạch, năng lượng xanh, thân thiện môi trường;</w:t>
      </w:r>
    </w:p>
    <w:p w14:paraId="2B50E72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w:t>
      </w:r>
      <w:r w:rsidR="004F45C4" w:rsidRPr="003549CA">
        <w:rPr>
          <w:rFonts w:ascii="Arial" w:hAnsi="Arial" w:cs="Arial"/>
          <w:sz w:val="20"/>
          <w:szCs w:val="20"/>
        </w:rPr>
        <w:t xml:space="preserve"> </w:t>
      </w:r>
      <w:r w:rsidRPr="003549CA">
        <w:rPr>
          <w:rFonts w:ascii="Arial" w:hAnsi="Arial" w:cs="Arial"/>
          <w:sz w:val="20"/>
          <w:szCs w:val="20"/>
        </w:rPr>
        <w:t>Ô</w:t>
      </w:r>
      <w:r w:rsidR="004F45C4" w:rsidRPr="003549CA">
        <w:rPr>
          <w:rFonts w:ascii="Arial" w:hAnsi="Arial" w:cs="Arial"/>
          <w:sz w:val="20"/>
          <w:szCs w:val="20"/>
        </w:rPr>
        <w:t xml:space="preserve"> </w:t>
      </w:r>
      <w:r w:rsidRPr="003549CA">
        <w:rPr>
          <w:rFonts w:ascii="Arial" w:hAnsi="Arial" w:cs="Arial"/>
          <w:sz w:val="20"/>
          <w:szCs w:val="20"/>
        </w:rPr>
        <w:t>tô</w:t>
      </w:r>
      <w:r w:rsidR="004F45C4" w:rsidRPr="003549CA">
        <w:rPr>
          <w:rFonts w:ascii="Arial" w:hAnsi="Arial" w:cs="Arial"/>
          <w:sz w:val="20"/>
          <w:szCs w:val="20"/>
        </w:rPr>
        <w:t xml:space="preserve"> </w:t>
      </w:r>
      <w:r w:rsidRPr="003549CA">
        <w:rPr>
          <w:rFonts w:ascii="Arial" w:hAnsi="Arial" w:cs="Arial"/>
          <w:sz w:val="20"/>
          <w:szCs w:val="20"/>
        </w:rPr>
        <w:t>sát</w:t>
      </w:r>
      <w:r w:rsidR="004F45C4" w:rsidRPr="003549CA">
        <w:rPr>
          <w:rFonts w:ascii="Arial" w:hAnsi="Arial" w:cs="Arial"/>
          <w:sz w:val="20"/>
          <w:szCs w:val="20"/>
        </w:rPr>
        <w:t xml:space="preserve"> </w:t>
      </w:r>
      <w:r w:rsidRPr="003549CA">
        <w:rPr>
          <w:rFonts w:ascii="Arial" w:hAnsi="Arial" w:cs="Arial"/>
          <w:sz w:val="20"/>
          <w:szCs w:val="20"/>
        </w:rPr>
        <w:t>xi</w:t>
      </w:r>
      <w:r w:rsidR="004F45C4" w:rsidRPr="003549CA">
        <w:rPr>
          <w:rFonts w:ascii="Arial" w:hAnsi="Arial" w:cs="Arial"/>
          <w:sz w:val="20"/>
          <w:szCs w:val="20"/>
        </w:rPr>
        <w:t xml:space="preserve"> </w:t>
      </w:r>
      <w:r w:rsidRPr="003549CA">
        <w:rPr>
          <w:rFonts w:ascii="Arial" w:hAnsi="Arial" w:cs="Arial"/>
          <w:sz w:val="20"/>
          <w:szCs w:val="20"/>
        </w:rPr>
        <w:t>được</w:t>
      </w:r>
      <w:r w:rsidR="004F45C4" w:rsidRPr="003549CA">
        <w:rPr>
          <w:rFonts w:ascii="Arial" w:hAnsi="Arial" w:cs="Arial"/>
          <w:sz w:val="20"/>
          <w:szCs w:val="20"/>
        </w:rPr>
        <w:t xml:space="preserve"> </w:t>
      </w:r>
      <w:r w:rsidRPr="003549CA">
        <w:rPr>
          <w:rFonts w:ascii="Arial" w:hAnsi="Arial" w:cs="Arial"/>
          <w:sz w:val="20"/>
          <w:szCs w:val="20"/>
        </w:rPr>
        <w:t>quy</w:t>
      </w:r>
      <w:r w:rsidR="004F45C4" w:rsidRPr="003549CA">
        <w:rPr>
          <w:rFonts w:ascii="Arial" w:hAnsi="Arial" w:cs="Arial"/>
          <w:sz w:val="20"/>
          <w:szCs w:val="20"/>
        </w:rPr>
        <w:t xml:space="preserve"> </w:t>
      </w:r>
      <w:r w:rsidRPr="003549CA">
        <w:rPr>
          <w:rFonts w:ascii="Arial" w:hAnsi="Arial" w:cs="Arial"/>
          <w:sz w:val="20"/>
          <w:szCs w:val="20"/>
        </w:rPr>
        <w:t>định</w:t>
      </w:r>
      <w:r w:rsidR="004F45C4" w:rsidRPr="003549CA">
        <w:rPr>
          <w:rFonts w:ascii="Arial" w:hAnsi="Arial" w:cs="Arial"/>
          <w:sz w:val="20"/>
          <w:szCs w:val="20"/>
        </w:rPr>
        <w:t xml:space="preserve"> </w:t>
      </w:r>
      <w:r w:rsidRPr="003549CA">
        <w:rPr>
          <w:rFonts w:ascii="Arial" w:hAnsi="Arial" w:cs="Arial"/>
          <w:sz w:val="20"/>
          <w:szCs w:val="20"/>
        </w:rPr>
        <w:t>tại</w:t>
      </w:r>
      <w:r w:rsidR="004F45C4" w:rsidRPr="003549CA">
        <w:rPr>
          <w:rFonts w:ascii="Arial" w:hAnsi="Arial" w:cs="Arial"/>
          <w:sz w:val="20"/>
          <w:szCs w:val="20"/>
        </w:rPr>
        <w:t xml:space="preserve"> </w:t>
      </w:r>
      <w:r w:rsidR="00985232" w:rsidRPr="003549CA">
        <w:rPr>
          <w:rFonts w:ascii="Arial" w:hAnsi="Arial" w:cs="Arial"/>
          <w:sz w:val="20"/>
          <w:szCs w:val="20"/>
        </w:rPr>
        <w:t>khoản</w:t>
      </w:r>
      <w:r w:rsidR="004F45C4" w:rsidRPr="003549CA">
        <w:rPr>
          <w:rFonts w:ascii="Arial" w:hAnsi="Arial" w:cs="Arial"/>
          <w:sz w:val="20"/>
          <w:szCs w:val="20"/>
        </w:rPr>
        <w:t xml:space="preserve"> </w:t>
      </w:r>
      <w:r w:rsidRPr="003549CA">
        <w:rPr>
          <w:rFonts w:ascii="Arial" w:hAnsi="Arial" w:cs="Arial"/>
          <w:sz w:val="20"/>
          <w:szCs w:val="20"/>
        </w:rPr>
        <w:t>2</w:t>
      </w:r>
      <w:r w:rsidR="004F45C4" w:rsidRPr="003549CA">
        <w:rPr>
          <w:rFonts w:ascii="Arial" w:hAnsi="Arial" w:cs="Arial"/>
          <w:sz w:val="20"/>
          <w:szCs w:val="20"/>
        </w:rPr>
        <w:t xml:space="preserve"> </w:t>
      </w:r>
      <w:r w:rsidR="00985232" w:rsidRPr="003549CA">
        <w:rPr>
          <w:rFonts w:ascii="Arial" w:hAnsi="Arial" w:cs="Arial"/>
          <w:sz w:val="20"/>
          <w:szCs w:val="20"/>
        </w:rPr>
        <w:t>Điều</w:t>
      </w:r>
      <w:r w:rsidR="004F45C4" w:rsidRPr="003549CA">
        <w:rPr>
          <w:rFonts w:ascii="Arial" w:hAnsi="Arial" w:cs="Arial"/>
          <w:sz w:val="20"/>
          <w:szCs w:val="20"/>
        </w:rPr>
        <w:t xml:space="preserve"> </w:t>
      </w:r>
      <w:r w:rsidRPr="003549CA">
        <w:rPr>
          <w:rFonts w:ascii="Arial" w:hAnsi="Arial" w:cs="Arial"/>
          <w:sz w:val="20"/>
          <w:szCs w:val="20"/>
        </w:rPr>
        <w:t>3</w:t>
      </w:r>
      <w:r w:rsidR="004F45C4" w:rsidRPr="003549CA">
        <w:rPr>
          <w:rFonts w:ascii="Arial" w:hAnsi="Arial" w:cs="Arial"/>
          <w:sz w:val="20"/>
          <w:szCs w:val="20"/>
        </w:rPr>
        <w:t xml:space="preserve"> </w:t>
      </w:r>
      <w:r w:rsidRPr="003549CA">
        <w:rPr>
          <w:rFonts w:ascii="Arial" w:hAnsi="Arial" w:cs="Arial"/>
          <w:sz w:val="20"/>
          <w:szCs w:val="20"/>
        </w:rPr>
        <w:t>của</w:t>
      </w:r>
      <w:r w:rsidR="004F45C4" w:rsidRPr="003549CA">
        <w:rPr>
          <w:rFonts w:ascii="Arial" w:hAnsi="Arial" w:cs="Arial"/>
          <w:sz w:val="20"/>
          <w:szCs w:val="20"/>
        </w:rPr>
        <w:t xml:space="preserve"> </w:t>
      </w:r>
      <w:r w:rsidRPr="003549CA">
        <w:rPr>
          <w:rFonts w:ascii="Arial" w:hAnsi="Arial" w:cs="Arial"/>
          <w:sz w:val="20"/>
          <w:szCs w:val="20"/>
        </w:rPr>
        <w:t>Nghị</w:t>
      </w:r>
      <w:r w:rsidR="004F45C4" w:rsidRPr="003549CA">
        <w:rPr>
          <w:rFonts w:ascii="Arial" w:hAnsi="Arial" w:cs="Arial"/>
          <w:sz w:val="20"/>
          <w:szCs w:val="20"/>
        </w:rPr>
        <w:t xml:space="preserve"> </w:t>
      </w:r>
      <w:r w:rsidRPr="003549CA">
        <w:rPr>
          <w:rFonts w:ascii="Arial" w:hAnsi="Arial" w:cs="Arial"/>
          <w:sz w:val="20"/>
          <w:szCs w:val="20"/>
        </w:rPr>
        <w:t>định</w:t>
      </w:r>
      <w:r w:rsidR="004F45C4" w:rsidRPr="003549CA">
        <w:rPr>
          <w:rFonts w:ascii="Arial" w:hAnsi="Arial" w:cs="Arial"/>
          <w:sz w:val="20"/>
          <w:szCs w:val="20"/>
        </w:rPr>
        <w:t xml:space="preserve"> </w:t>
      </w:r>
      <w:r w:rsidRPr="003549CA">
        <w:rPr>
          <w:rFonts w:ascii="Arial" w:hAnsi="Arial" w:cs="Arial"/>
          <w:sz w:val="20"/>
          <w:szCs w:val="20"/>
        </w:rPr>
        <w:t>số</w:t>
      </w:r>
      <w:r w:rsidR="0032148D" w:rsidRPr="003549CA">
        <w:rPr>
          <w:rFonts w:ascii="Arial" w:hAnsi="Arial" w:cs="Arial"/>
          <w:sz w:val="20"/>
          <w:szCs w:val="20"/>
        </w:rPr>
        <w:t xml:space="preserve"> </w:t>
      </w:r>
      <w:r w:rsidRPr="003549CA">
        <w:rPr>
          <w:rFonts w:ascii="Arial" w:hAnsi="Arial" w:cs="Arial"/>
          <w:sz w:val="20"/>
          <w:szCs w:val="20"/>
        </w:rPr>
        <w:t xml:space="preserve">116/2017/NĐ-CP ngày 17 tháng 10 năm 2017 của Chính phủ quy định </w:t>
      </w:r>
      <w:r w:rsidR="00985232" w:rsidRPr="003549CA">
        <w:rPr>
          <w:rFonts w:ascii="Arial" w:hAnsi="Arial" w:cs="Arial"/>
          <w:sz w:val="20"/>
          <w:szCs w:val="20"/>
        </w:rPr>
        <w:t>điều</w:t>
      </w:r>
      <w:r w:rsidRPr="003549CA">
        <w:rPr>
          <w:rFonts w:ascii="Arial" w:hAnsi="Arial" w:cs="Arial"/>
          <w:sz w:val="20"/>
          <w:szCs w:val="20"/>
        </w:rPr>
        <w:t xml:space="preserve"> kiện sản xuất, lắp ráp, nhập khẩu và kinh doanh dịch vụ bảo hành, bảo dưỡng ô tô (sau đây gọi tắt là Nghị định số 116/2017/NĐ-CP);</w:t>
      </w:r>
    </w:p>
    <w:p w14:paraId="59BFFFB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2. </w:t>
      </w:r>
      <w:r w:rsidRPr="003549CA">
        <w:rPr>
          <w:rFonts w:ascii="Arial" w:hAnsi="Arial" w:cs="Arial"/>
          <w:i/>
          <w:iCs/>
          <w:sz w:val="20"/>
          <w:szCs w:val="20"/>
        </w:rPr>
        <w:t xml:space="preserve">Phụ tùng xe cơ giới </w:t>
      </w:r>
      <w:r w:rsidRPr="003549CA">
        <w:rPr>
          <w:rFonts w:ascii="Arial" w:hAnsi="Arial" w:cs="Arial"/>
          <w:sz w:val="20"/>
          <w:szCs w:val="20"/>
        </w:rPr>
        <w:t xml:space="preserve">(sau đây gọi tắt là phụ tùng) là các tổng thành, hệ thống, chi tiết của xe cơ giới thuộc danh </w:t>
      </w:r>
      <w:r w:rsidR="00985232" w:rsidRPr="003549CA">
        <w:rPr>
          <w:rFonts w:ascii="Arial" w:hAnsi="Arial" w:cs="Arial"/>
          <w:sz w:val="20"/>
          <w:szCs w:val="20"/>
        </w:rPr>
        <w:t>mục</w:t>
      </w:r>
      <w:r w:rsidRPr="003549CA">
        <w:rPr>
          <w:rFonts w:ascii="Arial" w:hAnsi="Arial" w:cs="Arial"/>
          <w:sz w:val="20"/>
          <w:szCs w:val="20"/>
        </w:rPr>
        <w:t xml:space="preserve"> sản phẩm, hàng hóa có khả năng gây mất an toàn thuộc trách nhiệm quản lý nhà nước của Bộ Giao thông vận tải;</w:t>
      </w:r>
    </w:p>
    <w:p w14:paraId="35C296D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3. </w:t>
      </w:r>
      <w:r w:rsidRPr="003549CA">
        <w:rPr>
          <w:rFonts w:ascii="Arial" w:hAnsi="Arial" w:cs="Arial"/>
          <w:i/>
          <w:iCs/>
          <w:sz w:val="20"/>
          <w:szCs w:val="20"/>
        </w:rPr>
        <w:t xml:space="preserve">Phụ tùng chưa qua sử dụng </w:t>
      </w:r>
      <w:r w:rsidRPr="003549CA">
        <w:rPr>
          <w:rFonts w:ascii="Arial" w:hAnsi="Arial" w:cs="Arial"/>
          <w:sz w:val="20"/>
          <w:szCs w:val="20"/>
        </w:rPr>
        <w:t>là phụ tùng xe cơ giới chưa được sử dụng để sản xuất, lắp ráp, sửa chữa xe cơ giới;</w:t>
      </w:r>
    </w:p>
    <w:p w14:paraId="052214F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4. </w:t>
      </w:r>
      <w:r w:rsidRPr="003549CA">
        <w:rPr>
          <w:rFonts w:ascii="Arial" w:hAnsi="Arial" w:cs="Arial"/>
          <w:i/>
          <w:iCs/>
          <w:sz w:val="20"/>
          <w:szCs w:val="20"/>
        </w:rPr>
        <w:t xml:space="preserve">Xe cơ giới chưa qua sử dụng </w:t>
      </w:r>
      <w:r w:rsidRPr="003549CA">
        <w:rPr>
          <w:rFonts w:ascii="Arial" w:hAnsi="Arial" w:cs="Arial"/>
          <w:sz w:val="20"/>
          <w:szCs w:val="20"/>
        </w:rPr>
        <w:t>là xe cơ giới chưa được đăng ký lưu hành</w:t>
      </w:r>
      <w:r w:rsidR="0032148D" w:rsidRPr="003549CA">
        <w:rPr>
          <w:rFonts w:ascii="Arial" w:hAnsi="Arial" w:cs="Arial"/>
          <w:sz w:val="20"/>
          <w:szCs w:val="20"/>
        </w:rPr>
        <w:t xml:space="preserve"> </w:t>
      </w:r>
      <w:r w:rsidRPr="003549CA">
        <w:rPr>
          <w:rFonts w:ascii="Arial" w:hAnsi="Arial" w:cs="Arial"/>
          <w:sz w:val="20"/>
          <w:szCs w:val="20"/>
        </w:rPr>
        <w:t>trước khi được nhập khẩu về Việt Nam;</w:t>
      </w:r>
    </w:p>
    <w:p w14:paraId="078A430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5. </w:t>
      </w:r>
      <w:r w:rsidRPr="003549CA">
        <w:rPr>
          <w:rFonts w:ascii="Arial" w:hAnsi="Arial" w:cs="Arial"/>
          <w:i/>
          <w:iCs/>
          <w:sz w:val="20"/>
          <w:szCs w:val="20"/>
        </w:rPr>
        <w:t xml:space="preserve">Xe máy chuyên dùng chưa qua sử dụng </w:t>
      </w:r>
      <w:r w:rsidRPr="003549CA">
        <w:rPr>
          <w:rFonts w:ascii="Arial" w:hAnsi="Arial" w:cs="Arial"/>
          <w:sz w:val="20"/>
          <w:szCs w:val="20"/>
        </w:rPr>
        <w:t>là xe máy chuyên dùng chưa được đăng ký lưu hành hoặc chưa được đưa vào hoạt động phục vụ sản xuất, thi công;</w:t>
      </w:r>
    </w:p>
    <w:p w14:paraId="5E3A6FC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6. </w:t>
      </w:r>
      <w:r w:rsidRPr="003549CA">
        <w:rPr>
          <w:rFonts w:ascii="Arial" w:hAnsi="Arial" w:cs="Arial"/>
          <w:i/>
          <w:iCs/>
          <w:sz w:val="20"/>
          <w:szCs w:val="20"/>
        </w:rPr>
        <w:t xml:space="preserve">Phụ tùng cùng kiểu loại </w:t>
      </w:r>
      <w:r w:rsidRPr="003549CA">
        <w:rPr>
          <w:rFonts w:ascii="Arial" w:hAnsi="Arial" w:cs="Arial"/>
          <w:sz w:val="20"/>
          <w:szCs w:val="20"/>
        </w:rPr>
        <w:t xml:space="preserve">là phụ tùng có cùng đặc </w:t>
      </w:r>
      <w:r w:rsidR="00985232" w:rsidRPr="003549CA">
        <w:rPr>
          <w:rFonts w:ascii="Arial" w:hAnsi="Arial" w:cs="Arial"/>
          <w:sz w:val="20"/>
          <w:szCs w:val="20"/>
        </w:rPr>
        <w:t>điểm</w:t>
      </w:r>
      <w:r w:rsidRPr="003549CA">
        <w:rPr>
          <w:rFonts w:ascii="Arial" w:hAnsi="Arial" w:cs="Arial"/>
          <w:sz w:val="20"/>
          <w:szCs w:val="20"/>
        </w:rPr>
        <w:t xml:space="preserve"> với loại phụ tùng tương ứng tại các quy chuẩn kỹ thuật quốc gia nêu tại Phụ lục XXI ban hành kèm theo </w:t>
      </w:r>
      <w:r w:rsidR="00985232" w:rsidRPr="003549CA">
        <w:rPr>
          <w:rFonts w:ascii="Arial" w:hAnsi="Arial" w:cs="Arial"/>
          <w:sz w:val="20"/>
          <w:szCs w:val="20"/>
        </w:rPr>
        <w:t>Thông tư này</w:t>
      </w:r>
      <w:r w:rsidRPr="003549CA">
        <w:rPr>
          <w:rFonts w:ascii="Arial" w:hAnsi="Arial" w:cs="Arial"/>
          <w:sz w:val="20"/>
          <w:szCs w:val="20"/>
        </w:rPr>
        <w:t>;</w:t>
      </w:r>
    </w:p>
    <w:p w14:paraId="02E0333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7. </w:t>
      </w:r>
      <w:r w:rsidRPr="003549CA">
        <w:rPr>
          <w:rFonts w:ascii="Arial" w:hAnsi="Arial" w:cs="Arial"/>
          <w:i/>
          <w:iCs/>
          <w:sz w:val="20"/>
          <w:szCs w:val="20"/>
        </w:rPr>
        <w:t xml:space="preserve">Xe cùng kiểu loại </w:t>
      </w:r>
      <w:r w:rsidRPr="003549CA">
        <w:rPr>
          <w:rFonts w:ascii="Arial" w:hAnsi="Arial" w:cs="Arial"/>
          <w:sz w:val="20"/>
          <w:szCs w:val="20"/>
        </w:rPr>
        <w:t xml:space="preserve">là các xe có cùng đặc </w:t>
      </w:r>
      <w:r w:rsidR="00985232" w:rsidRPr="003549CA">
        <w:rPr>
          <w:rFonts w:ascii="Arial" w:hAnsi="Arial" w:cs="Arial"/>
          <w:sz w:val="20"/>
          <w:szCs w:val="20"/>
        </w:rPr>
        <w:t>điểm</w:t>
      </w:r>
      <w:r w:rsidRPr="003549CA">
        <w:rPr>
          <w:rFonts w:ascii="Arial" w:hAnsi="Arial" w:cs="Arial"/>
          <w:sz w:val="20"/>
          <w:szCs w:val="20"/>
        </w:rPr>
        <w:t xml:space="preserve"> được xác định theo nguyên</w:t>
      </w:r>
      <w:r w:rsidR="0032148D" w:rsidRPr="003549CA">
        <w:rPr>
          <w:rFonts w:ascii="Arial" w:hAnsi="Arial" w:cs="Arial"/>
          <w:sz w:val="20"/>
          <w:szCs w:val="20"/>
        </w:rPr>
        <w:t xml:space="preserve"> </w:t>
      </w:r>
      <w:r w:rsidRPr="003549CA">
        <w:rPr>
          <w:rFonts w:ascii="Arial" w:hAnsi="Arial" w:cs="Arial"/>
          <w:sz w:val="20"/>
          <w:szCs w:val="20"/>
        </w:rPr>
        <w:t xml:space="preserve">tắc nêu tại Phụ lục I ban hành kèm theo </w:t>
      </w:r>
      <w:r w:rsidR="00985232" w:rsidRPr="003549CA">
        <w:rPr>
          <w:rFonts w:ascii="Arial" w:hAnsi="Arial" w:cs="Arial"/>
          <w:sz w:val="20"/>
          <w:szCs w:val="20"/>
        </w:rPr>
        <w:t>Thông tư này</w:t>
      </w:r>
      <w:r w:rsidRPr="003549CA">
        <w:rPr>
          <w:rFonts w:ascii="Arial" w:hAnsi="Arial" w:cs="Arial"/>
          <w:sz w:val="20"/>
          <w:szCs w:val="20"/>
        </w:rPr>
        <w:t>;</w:t>
      </w:r>
    </w:p>
    <w:p w14:paraId="6E1A793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8. </w:t>
      </w:r>
      <w:r w:rsidRPr="003549CA">
        <w:rPr>
          <w:rFonts w:ascii="Arial" w:hAnsi="Arial" w:cs="Arial"/>
          <w:i/>
          <w:iCs/>
          <w:sz w:val="20"/>
          <w:szCs w:val="20"/>
        </w:rPr>
        <w:t xml:space="preserve">Hàng hóa nhập khẩu </w:t>
      </w:r>
      <w:r w:rsidRPr="003549CA">
        <w:rPr>
          <w:rFonts w:ascii="Arial" w:hAnsi="Arial" w:cs="Arial"/>
          <w:sz w:val="20"/>
          <w:szCs w:val="20"/>
        </w:rPr>
        <w:t>là xe, phụ tùng nhập khẩu;</w:t>
      </w:r>
    </w:p>
    <w:p w14:paraId="08A9D6F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9. </w:t>
      </w:r>
      <w:r w:rsidRPr="003549CA">
        <w:rPr>
          <w:rFonts w:ascii="Arial" w:hAnsi="Arial" w:cs="Arial"/>
          <w:i/>
          <w:iCs/>
          <w:sz w:val="20"/>
          <w:szCs w:val="20"/>
        </w:rPr>
        <w:t xml:space="preserve">Người nhập khẩu </w:t>
      </w:r>
      <w:r w:rsidRPr="003549CA">
        <w:rPr>
          <w:rFonts w:ascii="Arial" w:hAnsi="Arial" w:cs="Arial"/>
          <w:sz w:val="20"/>
          <w:szCs w:val="20"/>
        </w:rPr>
        <w:t>là tổ chức, cá nhân tổ chức và thực hiện nhập khẩu xe,</w:t>
      </w:r>
      <w:r w:rsidR="0032148D" w:rsidRPr="003549CA">
        <w:rPr>
          <w:rFonts w:ascii="Arial" w:hAnsi="Arial" w:cs="Arial"/>
          <w:sz w:val="20"/>
          <w:szCs w:val="20"/>
        </w:rPr>
        <w:t xml:space="preserve"> </w:t>
      </w:r>
      <w:r w:rsidRPr="003549CA">
        <w:rPr>
          <w:rFonts w:ascii="Arial" w:hAnsi="Arial" w:cs="Arial"/>
          <w:sz w:val="20"/>
          <w:szCs w:val="20"/>
        </w:rPr>
        <w:t>phụ tùng theo quy định của pháp luật;</w:t>
      </w:r>
    </w:p>
    <w:p w14:paraId="76A9200A" w14:textId="71606322"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10.</w:t>
      </w:r>
      <w:r w:rsidR="003549CA" w:rsidRPr="003549CA">
        <w:rPr>
          <w:rStyle w:val="FootnoteReference"/>
          <w:rFonts w:ascii="Arial" w:hAnsi="Arial" w:cs="Arial"/>
          <w:sz w:val="20"/>
          <w:szCs w:val="20"/>
        </w:rPr>
        <w:footnoteReference w:id="2"/>
      </w:r>
      <w:r w:rsidR="004F45C4" w:rsidRPr="003549CA">
        <w:rPr>
          <w:rFonts w:ascii="Arial" w:hAnsi="Arial" w:cs="Arial"/>
          <w:sz w:val="20"/>
          <w:szCs w:val="20"/>
        </w:rPr>
        <w:t xml:space="preserve"> </w:t>
      </w:r>
      <w:r w:rsidRPr="003549CA">
        <w:rPr>
          <w:rFonts w:ascii="Arial" w:hAnsi="Arial" w:cs="Arial"/>
          <w:i/>
          <w:iCs/>
          <w:sz w:val="20"/>
          <w:szCs w:val="20"/>
        </w:rPr>
        <w:t xml:space="preserve">Cơ sở thử nghiệm </w:t>
      </w:r>
      <w:r w:rsidRPr="003549CA">
        <w:rPr>
          <w:rFonts w:ascii="Arial" w:hAnsi="Arial" w:cs="Arial"/>
          <w:sz w:val="20"/>
          <w:szCs w:val="20"/>
        </w:rPr>
        <w:t xml:space="preserve">là tổ chức đánh giá sự phù hợp đáp ứng được yêu cầu về </w:t>
      </w:r>
      <w:r w:rsidR="00985232" w:rsidRPr="003549CA">
        <w:rPr>
          <w:rFonts w:ascii="Arial" w:hAnsi="Arial" w:cs="Arial"/>
          <w:sz w:val="20"/>
          <w:szCs w:val="20"/>
        </w:rPr>
        <w:t>điều</w:t>
      </w:r>
      <w:r w:rsidRPr="003549CA">
        <w:rPr>
          <w:rFonts w:ascii="Arial" w:hAnsi="Arial" w:cs="Arial"/>
          <w:sz w:val="20"/>
          <w:szCs w:val="20"/>
        </w:rPr>
        <w:t xml:space="preserve"> kiện kinh doanh dịch vụ thử nghiệm chất lượng sản phẩm, hàng hóa, được đăng ký, công nhận theo quy định của pháp luật về tiêu chuẩn và quy chuẩn kỹ thuật và được Cục Đăng kiểm Việt Nam chỉ định để thực hiện việc thử nghiệm xe, phụ tùng;</w:t>
      </w:r>
    </w:p>
    <w:p w14:paraId="513F1D1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11. </w:t>
      </w:r>
      <w:r w:rsidRPr="003549CA">
        <w:rPr>
          <w:rFonts w:ascii="Arial" w:hAnsi="Arial" w:cs="Arial"/>
          <w:i/>
          <w:iCs/>
          <w:sz w:val="20"/>
          <w:szCs w:val="20"/>
        </w:rPr>
        <w:t xml:space="preserve">Cơ sở thử nghiệm nước ngoài </w:t>
      </w:r>
      <w:r w:rsidRPr="003549CA">
        <w:rPr>
          <w:rFonts w:ascii="Arial" w:hAnsi="Arial" w:cs="Arial"/>
          <w:sz w:val="20"/>
          <w:szCs w:val="20"/>
        </w:rPr>
        <w:t xml:space="preserve">là tổ chức thử nghiệm chuyên ngành hoặc tổ chức dịch vụ kỹ thuật thuộc danh sách niêm yết của nước thành viên tham gia </w:t>
      </w:r>
      <w:r w:rsidR="00985232" w:rsidRPr="003549CA">
        <w:rPr>
          <w:rFonts w:ascii="Arial" w:hAnsi="Arial" w:cs="Arial"/>
          <w:sz w:val="20"/>
          <w:szCs w:val="20"/>
        </w:rPr>
        <w:t>điều</w:t>
      </w:r>
      <w:r w:rsidRPr="003549CA">
        <w:rPr>
          <w:rFonts w:ascii="Arial" w:hAnsi="Arial" w:cs="Arial"/>
          <w:sz w:val="20"/>
          <w:szCs w:val="20"/>
        </w:rPr>
        <w:t xml:space="preserve"> ước quốc tế liên quan đến phương tiện giao thông đường bộ mà Việt Nam là thành viên;</w:t>
      </w:r>
    </w:p>
    <w:p w14:paraId="7D4ACB5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12. </w:t>
      </w:r>
      <w:r w:rsidRPr="003549CA">
        <w:rPr>
          <w:rFonts w:ascii="Arial" w:hAnsi="Arial" w:cs="Arial"/>
          <w:i/>
          <w:iCs/>
          <w:sz w:val="20"/>
          <w:szCs w:val="20"/>
        </w:rPr>
        <w:t xml:space="preserve">Phiếu kiểm tra chất lượng xuất xưởng </w:t>
      </w:r>
      <w:r w:rsidRPr="003549CA">
        <w:rPr>
          <w:rFonts w:ascii="Arial" w:hAnsi="Arial" w:cs="Arial"/>
          <w:sz w:val="20"/>
          <w:szCs w:val="20"/>
        </w:rPr>
        <w:t>là tài liệu của nhà sản xuất xe</w:t>
      </w:r>
      <w:r w:rsidR="0032148D" w:rsidRPr="003549CA">
        <w:rPr>
          <w:rFonts w:ascii="Arial" w:hAnsi="Arial" w:cs="Arial"/>
          <w:sz w:val="20"/>
          <w:szCs w:val="20"/>
        </w:rPr>
        <w:t xml:space="preserve"> </w:t>
      </w:r>
      <w:r w:rsidRPr="003549CA">
        <w:rPr>
          <w:rFonts w:ascii="Arial" w:hAnsi="Arial" w:cs="Arial"/>
          <w:sz w:val="20"/>
          <w:szCs w:val="20"/>
        </w:rPr>
        <w:t>nước ngoài cấp cho từng xe ô tô trong đó có các thông tin sau: số khung (hoặc số</w:t>
      </w:r>
      <w:r w:rsidR="0032148D" w:rsidRPr="003549CA">
        <w:rPr>
          <w:rFonts w:ascii="Arial" w:hAnsi="Arial" w:cs="Arial"/>
          <w:sz w:val="20"/>
          <w:szCs w:val="20"/>
        </w:rPr>
        <w:t xml:space="preserve"> </w:t>
      </w:r>
      <w:r w:rsidRPr="003549CA">
        <w:rPr>
          <w:rFonts w:ascii="Arial" w:hAnsi="Arial" w:cs="Arial"/>
          <w:sz w:val="20"/>
          <w:szCs w:val="20"/>
        </w:rPr>
        <w:t xml:space="preserve">VIN), số động cơ, thông số kỹ thuật cơ bản nêu tại </w:t>
      </w:r>
      <w:r w:rsidR="00985232" w:rsidRPr="003549CA">
        <w:rPr>
          <w:rFonts w:ascii="Arial" w:hAnsi="Arial" w:cs="Arial"/>
          <w:sz w:val="20"/>
          <w:szCs w:val="20"/>
        </w:rPr>
        <w:t>mục</w:t>
      </w:r>
      <w:r w:rsidRPr="003549CA">
        <w:rPr>
          <w:rFonts w:ascii="Arial" w:hAnsi="Arial" w:cs="Arial"/>
          <w:sz w:val="20"/>
          <w:szCs w:val="20"/>
        </w:rPr>
        <w:t xml:space="preserve"> I Phụ lục III ban hành kèm theo </w:t>
      </w:r>
      <w:r w:rsidR="00985232" w:rsidRPr="003549CA">
        <w:rPr>
          <w:rFonts w:ascii="Arial" w:hAnsi="Arial" w:cs="Arial"/>
          <w:sz w:val="20"/>
          <w:szCs w:val="20"/>
        </w:rPr>
        <w:t>Thông tư này</w:t>
      </w:r>
      <w:r w:rsidRPr="003549CA">
        <w:rPr>
          <w:rFonts w:ascii="Arial" w:hAnsi="Arial" w:cs="Arial"/>
          <w:sz w:val="20"/>
          <w:szCs w:val="20"/>
        </w:rPr>
        <w:t>;</w:t>
      </w:r>
    </w:p>
    <w:p w14:paraId="3967FBA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13. </w:t>
      </w:r>
      <w:r w:rsidRPr="003549CA">
        <w:rPr>
          <w:rFonts w:ascii="Arial" w:hAnsi="Arial" w:cs="Arial"/>
          <w:i/>
          <w:iCs/>
          <w:sz w:val="20"/>
          <w:szCs w:val="20"/>
        </w:rPr>
        <w:t xml:space="preserve">Báo cáo thử nghiệm an toàn </w:t>
      </w:r>
      <w:r w:rsidRPr="003549CA">
        <w:rPr>
          <w:rFonts w:ascii="Arial" w:hAnsi="Arial" w:cs="Arial"/>
          <w:sz w:val="20"/>
          <w:szCs w:val="20"/>
        </w:rPr>
        <w:t>là kết quả thử nghiệm của cơ sở thử nghiệm khi thử nghiệm xe cơ giới mẫu;</w:t>
      </w:r>
    </w:p>
    <w:p w14:paraId="652F473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14. </w:t>
      </w:r>
      <w:r w:rsidRPr="003549CA">
        <w:rPr>
          <w:rFonts w:ascii="Arial" w:hAnsi="Arial" w:cs="Arial"/>
          <w:i/>
          <w:iCs/>
          <w:sz w:val="20"/>
          <w:szCs w:val="20"/>
        </w:rPr>
        <w:t xml:space="preserve">Báo cáo thử nghiệm khí thải </w:t>
      </w:r>
      <w:r w:rsidRPr="003549CA">
        <w:rPr>
          <w:rFonts w:ascii="Arial" w:hAnsi="Arial" w:cs="Arial"/>
          <w:sz w:val="20"/>
          <w:szCs w:val="20"/>
        </w:rPr>
        <w:t>là một trong hai loại tài liệu sau:</w:t>
      </w:r>
    </w:p>
    <w:p w14:paraId="61CBA5E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Kết quả thử nghiệm khí thải của cơ sở thử nghiệm đối với xe cơ giới mẫu hoặc động cơ xe cơ giới mẫu;</w:t>
      </w:r>
    </w:p>
    <w:p w14:paraId="5CA86D1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Tài liệu của cơ sở thử nghiệm trong đó có xác nhận Báo cáo thử nghiệm khí thải do cơ sở thử nghiệm nước ngoài cấp phù hợp với quy chuẩn kỹ thuật quốc gia về khí thải theo quy định tại Phụ lục XX ban hành kèm theo </w:t>
      </w:r>
      <w:r w:rsidR="00985232" w:rsidRPr="003549CA">
        <w:rPr>
          <w:rFonts w:ascii="Arial" w:hAnsi="Arial" w:cs="Arial"/>
          <w:sz w:val="20"/>
          <w:szCs w:val="20"/>
        </w:rPr>
        <w:t>Thông tư này</w:t>
      </w:r>
      <w:r w:rsidRPr="003549CA">
        <w:rPr>
          <w:rFonts w:ascii="Arial" w:hAnsi="Arial" w:cs="Arial"/>
          <w:sz w:val="20"/>
          <w:szCs w:val="20"/>
        </w:rPr>
        <w:t>.</w:t>
      </w:r>
    </w:p>
    <w:p w14:paraId="446E64A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15. </w:t>
      </w:r>
      <w:r w:rsidRPr="003549CA">
        <w:rPr>
          <w:rFonts w:ascii="Arial" w:hAnsi="Arial" w:cs="Arial"/>
          <w:i/>
          <w:iCs/>
          <w:sz w:val="20"/>
          <w:szCs w:val="20"/>
        </w:rPr>
        <w:t xml:space="preserve">Báo cáo thử nghiệm phụ tùng </w:t>
      </w:r>
      <w:r w:rsidRPr="003549CA">
        <w:rPr>
          <w:rFonts w:ascii="Arial" w:hAnsi="Arial" w:cs="Arial"/>
          <w:sz w:val="20"/>
          <w:szCs w:val="20"/>
        </w:rPr>
        <w:t xml:space="preserve">là kết quả thử nghiệm của cơ sở thử nghiệm khi thử nghiệm phụ tùng mẫu đối với loại phụ tùng nêu tại Phụ lục XXI ban hành kèm theo </w:t>
      </w:r>
      <w:r w:rsidR="00985232" w:rsidRPr="003549CA">
        <w:rPr>
          <w:rFonts w:ascii="Arial" w:hAnsi="Arial" w:cs="Arial"/>
          <w:sz w:val="20"/>
          <w:szCs w:val="20"/>
        </w:rPr>
        <w:t>Thông tư này</w:t>
      </w:r>
      <w:r w:rsidRPr="003549CA">
        <w:rPr>
          <w:rFonts w:ascii="Arial" w:hAnsi="Arial" w:cs="Arial"/>
          <w:sz w:val="20"/>
          <w:szCs w:val="20"/>
        </w:rPr>
        <w:t>;</w:t>
      </w:r>
    </w:p>
    <w:p w14:paraId="5A1804D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16. </w:t>
      </w:r>
      <w:r w:rsidRPr="003549CA">
        <w:rPr>
          <w:rFonts w:ascii="Arial" w:hAnsi="Arial" w:cs="Arial"/>
          <w:i/>
          <w:iCs/>
          <w:sz w:val="20"/>
          <w:szCs w:val="20"/>
        </w:rPr>
        <w:t xml:space="preserve">Báo cáo thử nghiệm mức tiêu thụ năng lượng </w:t>
      </w:r>
      <w:r w:rsidRPr="003549CA">
        <w:rPr>
          <w:rFonts w:ascii="Arial" w:hAnsi="Arial" w:cs="Arial"/>
          <w:sz w:val="20"/>
          <w:szCs w:val="20"/>
        </w:rPr>
        <w:t>là một trong hai loại tài</w:t>
      </w:r>
      <w:r w:rsidR="0032148D" w:rsidRPr="003549CA">
        <w:rPr>
          <w:rFonts w:ascii="Arial" w:hAnsi="Arial" w:cs="Arial"/>
          <w:sz w:val="20"/>
          <w:szCs w:val="20"/>
        </w:rPr>
        <w:t xml:space="preserve"> </w:t>
      </w:r>
      <w:r w:rsidRPr="003549CA">
        <w:rPr>
          <w:rFonts w:ascii="Arial" w:hAnsi="Arial" w:cs="Arial"/>
          <w:sz w:val="20"/>
          <w:szCs w:val="20"/>
        </w:rPr>
        <w:t>liệu sau:</w:t>
      </w:r>
    </w:p>
    <w:p w14:paraId="667F032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Kết quả thử nghiệm mức tiêu thụ năng lượng của cơ sở thử nghiệm đối với xe cơ giới mẫu;</w:t>
      </w:r>
    </w:p>
    <w:p w14:paraId="31A8AE7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Tài liệu của cơ sở thử nghiệm trong đó có xác nhận Báo cáo thử nghiệm mức tiêu thụ năng lượng do cơ sở thử nghiệm nước ngoài cấp phù hợp với quy chuẩn kỹ thuật quốc gia về mức tiêu thụ năng lượng đối với loại xe tương ứng theo quy định tại Phụ lục XX ban hành kèm theo </w:t>
      </w:r>
      <w:r w:rsidR="00985232" w:rsidRPr="003549CA">
        <w:rPr>
          <w:rFonts w:ascii="Arial" w:hAnsi="Arial" w:cs="Arial"/>
          <w:sz w:val="20"/>
          <w:szCs w:val="20"/>
        </w:rPr>
        <w:t>Thông tư này</w:t>
      </w:r>
      <w:r w:rsidRPr="003549CA">
        <w:rPr>
          <w:rFonts w:ascii="Arial" w:hAnsi="Arial" w:cs="Arial"/>
          <w:sz w:val="20"/>
          <w:szCs w:val="20"/>
        </w:rPr>
        <w:t>.</w:t>
      </w:r>
    </w:p>
    <w:p w14:paraId="2F3A912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17. </w:t>
      </w:r>
      <w:r w:rsidRPr="003549CA">
        <w:rPr>
          <w:rFonts w:ascii="Arial" w:hAnsi="Arial" w:cs="Arial"/>
          <w:i/>
          <w:iCs/>
          <w:sz w:val="20"/>
          <w:szCs w:val="20"/>
        </w:rPr>
        <w:t xml:space="preserve">Thông báo kết quả đánh giá bảo đảm chất lượng </w:t>
      </w:r>
      <w:r w:rsidRPr="003549CA">
        <w:rPr>
          <w:rFonts w:ascii="Arial" w:hAnsi="Arial" w:cs="Arial"/>
          <w:sz w:val="20"/>
          <w:szCs w:val="20"/>
        </w:rPr>
        <w:t xml:space="preserve">(sau đây gọi tắt là thông báo kết quả đánh giá COP) là tài liệu còn hiệu lực thể hiện kết quả đánh giá việc bảo đảm chất lượng sản phẩm, hàng hóa của nhà sản xuất theo quy định tại </w:t>
      </w:r>
      <w:bookmarkStart w:id="7" w:name="tc_1"/>
      <w:r w:rsidR="00985232" w:rsidRPr="003549CA">
        <w:rPr>
          <w:rFonts w:ascii="Arial" w:hAnsi="Arial" w:cs="Arial"/>
          <w:sz w:val="20"/>
          <w:szCs w:val="20"/>
        </w:rPr>
        <w:t>Điều</w:t>
      </w:r>
      <w:r w:rsidRPr="003549CA">
        <w:rPr>
          <w:rFonts w:ascii="Arial" w:hAnsi="Arial" w:cs="Arial"/>
          <w:sz w:val="20"/>
          <w:szCs w:val="20"/>
        </w:rPr>
        <w:t xml:space="preserve"> 8, </w:t>
      </w:r>
      <w:r w:rsidR="00985232" w:rsidRPr="003549CA">
        <w:rPr>
          <w:rFonts w:ascii="Arial" w:hAnsi="Arial" w:cs="Arial"/>
          <w:sz w:val="20"/>
          <w:szCs w:val="20"/>
        </w:rPr>
        <w:t>Điều</w:t>
      </w:r>
      <w:r w:rsidRPr="003549CA">
        <w:rPr>
          <w:rFonts w:ascii="Arial" w:hAnsi="Arial" w:cs="Arial"/>
          <w:sz w:val="20"/>
          <w:szCs w:val="20"/>
        </w:rPr>
        <w:t xml:space="preserve"> 11 của </w:t>
      </w:r>
      <w:r w:rsidR="00985232" w:rsidRPr="003549CA">
        <w:rPr>
          <w:rFonts w:ascii="Arial" w:hAnsi="Arial" w:cs="Arial"/>
          <w:sz w:val="20"/>
          <w:szCs w:val="20"/>
        </w:rPr>
        <w:t>Thông tư này</w:t>
      </w:r>
      <w:bookmarkEnd w:id="7"/>
      <w:r w:rsidRPr="003549CA">
        <w:rPr>
          <w:rFonts w:ascii="Arial" w:hAnsi="Arial" w:cs="Arial"/>
          <w:sz w:val="20"/>
          <w:szCs w:val="20"/>
        </w:rPr>
        <w:t>;</w:t>
      </w:r>
    </w:p>
    <w:p w14:paraId="74E06C2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18.</w:t>
      </w:r>
      <w:r w:rsidR="004F45C4" w:rsidRPr="003549CA">
        <w:rPr>
          <w:rFonts w:ascii="Arial" w:hAnsi="Arial" w:cs="Arial"/>
          <w:sz w:val="20"/>
          <w:szCs w:val="20"/>
        </w:rPr>
        <w:t xml:space="preserve"> </w:t>
      </w:r>
      <w:r w:rsidRPr="003549CA">
        <w:rPr>
          <w:rFonts w:ascii="Arial" w:hAnsi="Arial" w:cs="Arial"/>
          <w:i/>
          <w:iCs/>
          <w:sz w:val="20"/>
          <w:szCs w:val="20"/>
        </w:rPr>
        <w:t xml:space="preserve">Báo cáo kết quả đánh giá bảo đảm chất lượng </w:t>
      </w:r>
      <w:r w:rsidRPr="003549CA">
        <w:rPr>
          <w:rFonts w:ascii="Arial" w:hAnsi="Arial" w:cs="Arial"/>
          <w:sz w:val="20"/>
          <w:szCs w:val="20"/>
        </w:rPr>
        <w:t xml:space="preserve">(sau đây gọi tắt là báo cáo kết quả đánh giá COP) là tài liệu về kết quả đánh giá đạt yêu cầu bảo đảm chất lượng sản phẩm, hàng hóa của nhà sản xuất theo quy định tại </w:t>
      </w:r>
      <w:bookmarkStart w:id="8" w:name="tc_2"/>
      <w:r w:rsidR="00985232" w:rsidRPr="003549CA">
        <w:rPr>
          <w:rFonts w:ascii="Arial" w:hAnsi="Arial" w:cs="Arial"/>
          <w:sz w:val="20"/>
          <w:szCs w:val="20"/>
        </w:rPr>
        <w:t>Điều</w:t>
      </w:r>
      <w:r w:rsidRPr="003549CA">
        <w:rPr>
          <w:rFonts w:ascii="Arial" w:hAnsi="Arial" w:cs="Arial"/>
          <w:sz w:val="20"/>
          <w:szCs w:val="20"/>
        </w:rPr>
        <w:t xml:space="preserve"> 8, </w:t>
      </w:r>
      <w:r w:rsidR="00985232" w:rsidRPr="003549CA">
        <w:rPr>
          <w:rFonts w:ascii="Arial" w:hAnsi="Arial" w:cs="Arial"/>
          <w:sz w:val="20"/>
          <w:szCs w:val="20"/>
        </w:rPr>
        <w:t>Điều</w:t>
      </w:r>
      <w:r w:rsidRPr="003549CA">
        <w:rPr>
          <w:rFonts w:ascii="Arial" w:hAnsi="Arial" w:cs="Arial"/>
          <w:sz w:val="20"/>
          <w:szCs w:val="20"/>
        </w:rPr>
        <w:t xml:space="preserve"> 11 của </w:t>
      </w:r>
      <w:r w:rsidR="00985232" w:rsidRPr="003549CA">
        <w:rPr>
          <w:rFonts w:ascii="Arial" w:hAnsi="Arial" w:cs="Arial"/>
          <w:sz w:val="20"/>
          <w:szCs w:val="20"/>
        </w:rPr>
        <w:t>Thông tư này</w:t>
      </w:r>
      <w:bookmarkEnd w:id="8"/>
      <w:r w:rsidRPr="003549CA">
        <w:rPr>
          <w:rFonts w:ascii="Arial" w:hAnsi="Arial" w:cs="Arial"/>
          <w:sz w:val="20"/>
          <w:szCs w:val="20"/>
        </w:rPr>
        <w:t xml:space="preserve"> và là căn cứ để cấp thông báo kết quả đánh giá COP.</w:t>
      </w:r>
    </w:p>
    <w:p w14:paraId="60A1D0D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19. </w:t>
      </w:r>
      <w:r w:rsidRPr="003549CA">
        <w:rPr>
          <w:rFonts w:ascii="Arial" w:hAnsi="Arial" w:cs="Arial"/>
          <w:i/>
          <w:iCs/>
          <w:sz w:val="20"/>
          <w:szCs w:val="20"/>
        </w:rPr>
        <w:t xml:space="preserve">Chứng chỉ chất lượng </w:t>
      </w:r>
      <w:r w:rsidRPr="003549CA">
        <w:rPr>
          <w:rFonts w:ascii="Arial" w:hAnsi="Arial" w:cs="Arial"/>
          <w:sz w:val="20"/>
          <w:szCs w:val="20"/>
        </w:rPr>
        <w:t>là kết quả chứng nhận chất lượng an toàn kỹ thuật và bảo vệ môi trường do cơ quan có thẩm quyền chứng nhận cấp, bao gồm các tài liệu sau:</w:t>
      </w:r>
    </w:p>
    <w:p w14:paraId="3AD666D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w:t>
      </w:r>
      <w:r w:rsidRPr="003549CA">
        <w:rPr>
          <w:rFonts w:ascii="Arial" w:hAnsi="Arial" w:cs="Arial"/>
          <w:i/>
          <w:iCs/>
          <w:sz w:val="20"/>
          <w:szCs w:val="20"/>
        </w:rPr>
        <w:t xml:space="preserve">Thông báo miễn kiểm tra chất lượng an toàn kỹ thuật và bảo vệ môi trường </w:t>
      </w:r>
      <w:r w:rsidRPr="003549CA">
        <w:rPr>
          <w:rFonts w:ascii="Arial" w:hAnsi="Arial" w:cs="Arial"/>
          <w:sz w:val="20"/>
          <w:szCs w:val="20"/>
        </w:rPr>
        <w:t xml:space="preserve">(sau đây gọi tắt là thông báo miễn) là tài liệu theo mẫu quy định tại Phụ lục II ban hành kèm theo </w:t>
      </w:r>
      <w:r w:rsidR="00985232" w:rsidRPr="003549CA">
        <w:rPr>
          <w:rFonts w:ascii="Arial" w:hAnsi="Arial" w:cs="Arial"/>
          <w:sz w:val="20"/>
          <w:szCs w:val="20"/>
        </w:rPr>
        <w:t>Thông tư này</w:t>
      </w:r>
      <w:r w:rsidRPr="003549CA">
        <w:rPr>
          <w:rFonts w:ascii="Arial" w:hAnsi="Arial" w:cs="Arial"/>
          <w:sz w:val="20"/>
          <w:szCs w:val="20"/>
        </w:rPr>
        <w:t>;</w:t>
      </w:r>
    </w:p>
    <w:p w14:paraId="4E34BEB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w:t>
      </w:r>
      <w:r w:rsidRPr="003549CA">
        <w:rPr>
          <w:rFonts w:ascii="Arial" w:hAnsi="Arial" w:cs="Arial"/>
          <w:i/>
          <w:iCs/>
          <w:sz w:val="20"/>
          <w:szCs w:val="20"/>
        </w:rPr>
        <w:t xml:space="preserve">Giấy chứng nhận chất lượng an toàn kỹ thuật và bảo vệ môi trường </w:t>
      </w:r>
      <w:r w:rsidRPr="003549CA">
        <w:rPr>
          <w:rFonts w:ascii="Arial" w:hAnsi="Arial" w:cs="Arial"/>
          <w:sz w:val="20"/>
          <w:szCs w:val="20"/>
        </w:rPr>
        <w:t xml:space="preserve">(sau đây gọi tắt là giấy chứng nhận) là tài liệu theo mẫu quy định tại Phụ lục III ban hành kèm theo </w:t>
      </w:r>
      <w:r w:rsidR="00985232" w:rsidRPr="003549CA">
        <w:rPr>
          <w:rFonts w:ascii="Arial" w:hAnsi="Arial" w:cs="Arial"/>
          <w:sz w:val="20"/>
          <w:szCs w:val="20"/>
        </w:rPr>
        <w:t>Thông tư này</w:t>
      </w:r>
      <w:r w:rsidRPr="003549CA">
        <w:rPr>
          <w:rFonts w:ascii="Arial" w:hAnsi="Arial" w:cs="Arial"/>
          <w:sz w:val="20"/>
          <w:szCs w:val="20"/>
        </w:rPr>
        <w:t>;</w:t>
      </w:r>
    </w:p>
    <w:p w14:paraId="5885668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w:t>
      </w:r>
      <w:r w:rsidRPr="003549CA">
        <w:rPr>
          <w:rFonts w:ascii="Arial" w:hAnsi="Arial" w:cs="Arial"/>
          <w:i/>
          <w:iCs/>
          <w:sz w:val="20"/>
          <w:szCs w:val="20"/>
        </w:rPr>
        <w:t xml:space="preserve">Thông báo không đạt chất lượng an toàn kỹ thuật và bảo vệ môi trường </w:t>
      </w:r>
      <w:r w:rsidRPr="003549CA">
        <w:rPr>
          <w:rFonts w:ascii="Arial" w:hAnsi="Arial" w:cs="Arial"/>
          <w:sz w:val="20"/>
          <w:szCs w:val="20"/>
        </w:rPr>
        <w:t xml:space="preserve">(sau đây gọi tắt là thông báo không đạt) là tài liệu theo mẫu quy định tại Phụ lục IV ban hành kèm theo </w:t>
      </w:r>
      <w:r w:rsidR="00985232" w:rsidRPr="003549CA">
        <w:rPr>
          <w:rFonts w:ascii="Arial" w:hAnsi="Arial" w:cs="Arial"/>
          <w:sz w:val="20"/>
          <w:szCs w:val="20"/>
        </w:rPr>
        <w:t>Thông tư này</w:t>
      </w:r>
      <w:r w:rsidRPr="003549CA">
        <w:rPr>
          <w:rFonts w:ascii="Arial" w:hAnsi="Arial" w:cs="Arial"/>
          <w:sz w:val="20"/>
          <w:szCs w:val="20"/>
        </w:rPr>
        <w:t>;</w:t>
      </w:r>
    </w:p>
    <w:p w14:paraId="10BBCA3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d) </w:t>
      </w:r>
      <w:r w:rsidRPr="003549CA">
        <w:rPr>
          <w:rFonts w:ascii="Arial" w:hAnsi="Arial" w:cs="Arial"/>
          <w:i/>
          <w:iCs/>
          <w:sz w:val="20"/>
          <w:szCs w:val="20"/>
        </w:rPr>
        <w:t xml:space="preserve">Thông báo xe hoặc phụ tùng vi phạm </w:t>
      </w:r>
      <w:r w:rsidRPr="003549CA">
        <w:rPr>
          <w:rFonts w:ascii="Arial" w:hAnsi="Arial" w:cs="Arial"/>
          <w:sz w:val="20"/>
          <w:szCs w:val="20"/>
        </w:rPr>
        <w:t xml:space="preserve">(sau đây gọi tắt là thông báo vi phạm) là tài liệu theo mẫu quy định tại Phụ lục V ban hành kèm theo </w:t>
      </w:r>
      <w:r w:rsidR="00985232" w:rsidRPr="003549CA">
        <w:rPr>
          <w:rFonts w:ascii="Arial" w:hAnsi="Arial" w:cs="Arial"/>
          <w:sz w:val="20"/>
          <w:szCs w:val="20"/>
        </w:rPr>
        <w:t>Thông tư này</w:t>
      </w:r>
      <w:r w:rsidRPr="003549CA">
        <w:rPr>
          <w:rFonts w:ascii="Arial" w:hAnsi="Arial" w:cs="Arial"/>
          <w:sz w:val="20"/>
          <w:szCs w:val="20"/>
        </w:rPr>
        <w:t>.</w:t>
      </w:r>
    </w:p>
    <w:p w14:paraId="0F48C8FE" w14:textId="4ABCA4DF"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w:t>
      </w:r>
      <w:r w:rsidR="003549CA" w:rsidRPr="003549CA">
        <w:rPr>
          <w:rStyle w:val="FootnoteReference"/>
          <w:rFonts w:ascii="Arial" w:hAnsi="Arial" w:cs="Arial"/>
          <w:sz w:val="20"/>
          <w:szCs w:val="20"/>
        </w:rPr>
        <w:footnoteReference w:id="3"/>
      </w:r>
      <w:r w:rsidR="004F45C4" w:rsidRPr="003549CA">
        <w:rPr>
          <w:rFonts w:ascii="Arial" w:hAnsi="Arial" w:cs="Arial"/>
          <w:sz w:val="20"/>
          <w:szCs w:val="20"/>
        </w:rPr>
        <w:t xml:space="preserve"> </w:t>
      </w:r>
      <w:r w:rsidRPr="003549CA">
        <w:rPr>
          <w:rFonts w:ascii="Arial" w:hAnsi="Arial" w:cs="Arial"/>
          <w:i/>
          <w:iCs/>
          <w:sz w:val="20"/>
          <w:szCs w:val="20"/>
        </w:rPr>
        <w:t xml:space="preserve">Thông báo miễn kiểm tra chất lượng an toàn kỹ thuật và bảo vệ môi trường tạm thời </w:t>
      </w:r>
      <w:r w:rsidRPr="003549CA">
        <w:rPr>
          <w:rFonts w:ascii="Arial" w:hAnsi="Arial" w:cs="Arial"/>
          <w:sz w:val="20"/>
          <w:szCs w:val="20"/>
        </w:rPr>
        <w:t xml:space="preserve">là tài liệu theo mẫu quy định tại Phụ lục XIX ban hành kèm theo </w:t>
      </w:r>
      <w:r w:rsidR="00985232" w:rsidRPr="003549CA">
        <w:rPr>
          <w:rFonts w:ascii="Arial" w:hAnsi="Arial" w:cs="Arial"/>
          <w:sz w:val="20"/>
          <w:szCs w:val="20"/>
        </w:rPr>
        <w:t>Thông tư này</w:t>
      </w:r>
      <w:r w:rsidRPr="003549CA">
        <w:rPr>
          <w:rFonts w:ascii="Arial" w:hAnsi="Arial" w:cs="Arial"/>
          <w:sz w:val="20"/>
          <w:szCs w:val="20"/>
        </w:rPr>
        <w:t>.</w:t>
      </w:r>
    </w:p>
    <w:p w14:paraId="7653702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20. </w:t>
      </w:r>
      <w:r w:rsidRPr="003549CA">
        <w:rPr>
          <w:rFonts w:ascii="Arial" w:hAnsi="Arial" w:cs="Arial"/>
          <w:i/>
          <w:iCs/>
          <w:sz w:val="20"/>
          <w:szCs w:val="20"/>
        </w:rPr>
        <w:t xml:space="preserve">Bản giải mã số VIN </w:t>
      </w:r>
      <w:r w:rsidRPr="003549CA">
        <w:rPr>
          <w:rFonts w:ascii="Arial" w:hAnsi="Arial" w:cs="Arial"/>
          <w:sz w:val="20"/>
          <w:szCs w:val="20"/>
        </w:rPr>
        <w:t>là tài liệu của nhà sản xuất xe cơ giới giải thích các ký tự thể hiện trên số VIN (tên tiếng Anh là Vehicle Identification Number) đối với mỗi kiểu loại xe cơ giới.</w:t>
      </w:r>
    </w:p>
    <w:p w14:paraId="7A030EC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21. </w:t>
      </w:r>
      <w:r w:rsidRPr="003549CA">
        <w:rPr>
          <w:rFonts w:ascii="Arial" w:hAnsi="Arial" w:cs="Arial"/>
          <w:i/>
          <w:iCs/>
          <w:sz w:val="20"/>
          <w:szCs w:val="20"/>
        </w:rPr>
        <w:t xml:space="preserve">Bản sao có xác nhận của người nhập khẩu </w:t>
      </w:r>
      <w:r w:rsidRPr="003549CA">
        <w:rPr>
          <w:rFonts w:ascii="Arial" w:hAnsi="Arial" w:cs="Arial"/>
          <w:sz w:val="20"/>
          <w:szCs w:val="20"/>
        </w:rPr>
        <w:t>bao gồm:</w:t>
      </w:r>
    </w:p>
    <w:p w14:paraId="625B4E3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Đối với hồ sơ giấy: là bản chụp từ bản chính, trên đó có chữ ký của đại diện theo pháp luật hoặc người được ủy quyền và đóng dấu của tổ chức nhập khẩu hoặc là bản chụp từ bản chính, trên đó có chữ ký của cá nhân nhập khẩu;</w:t>
      </w:r>
    </w:p>
    <w:p w14:paraId="63D5B24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Đối với hồ sơ điện tử: là bản chụp từ bản chính hoặc bản chụp từ bản sao nêu tại </w:t>
      </w:r>
      <w:r w:rsidR="00985232" w:rsidRPr="003549CA">
        <w:rPr>
          <w:rFonts w:ascii="Arial" w:hAnsi="Arial" w:cs="Arial"/>
          <w:sz w:val="20"/>
          <w:szCs w:val="20"/>
        </w:rPr>
        <w:t>điểm</w:t>
      </w:r>
      <w:r w:rsidRPr="003549CA">
        <w:rPr>
          <w:rFonts w:ascii="Arial" w:hAnsi="Arial" w:cs="Arial"/>
          <w:sz w:val="20"/>
          <w:szCs w:val="20"/>
        </w:rPr>
        <w:t xml:space="preserve"> a của </w:t>
      </w:r>
      <w:r w:rsidR="00985232" w:rsidRPr="003549CA">
        <w:rPr>
          <w:rFonts w:ascii="Arial" w:hAnsi="Arial" w:cs="Arial"/>
          <w:sz w:val="20"/>
          <w:szCs w:val="20"/>
        </w:rPr>
        <w:t>khoản</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và được tải lên hồ sơ điện tử dưới định dạng tệp ảnh: PDF, JPEG, TIFF…;</w:t>
      </w:r>
    </w:p>
    <w:p w14:paraId="182472F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22. </w:t>
      </w:r>
      <w:r w:rsidRPr="003549CA">
        <w:rPr>
          <w:rFonts w:ascii="Arial" w:hAnsi="Arial" w:cs="Arial"/>
          <w:i/>
          <w:iCs/>
          <w:sz w:val="20"/>
          <w:szCs w:val="20"/>
        </w:rPr>
        <w:t xml:space="preserve">Mức tiêu thụ năng lượng của xe </w:t>
      </w:r>
      <w:r w:rsidRPr="003549CA">
        <w:rPr>
          <w:rFonts w:ascii="Arial" w:hAnsi="Arial" w:cs="Arial"/>
          <w:sz w:val="20"/>
          <w:szCs w:val="20"/>
        </w:rPr>
        <w:t xml:space="preserve">là lượng nhiên liệu, điện năng tiêu thụ của xe trên một quãng đường, ứng với </w:t>
      </w:r>
      <w:r w:rsidR="00985232" w:rsidRPr="003549CA">
        <w:rPr>
          <w:rFonts w:ascii="Arial" w:hAnsi="Arial" w:cs="Arial"/>
          <w:sz w:val="20"/>
          <w:szCs w:val="20"/>
        </w:rPr>
        <w:t>điều</w:t>
      </w:r>
      <w:r w:rsidRPr="003549CA">
        <w:rPr>
          <w:rFonts w:ascii="Arial" w:hAnsi="Arial" w:cs="Arial"/>
          <w:sz w:val="20"/>
          <w:szCs w:val="20"/>
        </w:rPr>
        <w:t xml:space="preserve"> kiện, chu trình thử nghiệm xác định;</w:t>
      </w:r>
    </w:p>
    <w:p w14:paraId="495BDB5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23. </w:t>
      </w:r>
      <w:r w:rsidRPr="003549CA">
        <w:rPr>
          <w:rFonts w:ascii="Arial" w:hAnsi="Arial" w:cs="Arial"/>
          <w:i/>
          <w:iCs/>
          <w:sz w:val="20"/>
          <w:szCs w:val="20"/>
        </w:rPr>
        <w:t xml:space="preserve">Triệu hồi </w:t>
      </w:r>
      <w:r w:rsidRPr="003549CA">
        <w:rPr>
          <w:rFonts w:ascii="Arial" w:hAnsi="Arial" w:cs="Arial"/>
          <w:sz w:val="20"/>
          <w:szCs w:val="20"/>
        </w:rPr>
        <w:t>là hành động của người nhập khẩu theo ủy quyền của nhà sản xuất nước ngoài thực hiện đối với xe cơ giới đã được cung cấp ra thị trường có khuyết tật trong quá trình thiết kế, chế tạo, sản xuất, lắp ráp nhằm khắc phục, ngăn ngừa các nguy hiểm có thể xảy ra;</w:t>
      </w:r>
    </w:p>
    <w:p w14:paraId="63F9FEAE" w14:textId="7980583A"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24.</w:t>
      </w:r>
      <w:r w:rsidR="003549CA" w:rsidRPr="003549CA">
        <w:rPr>
          <w:rStyle w:val="FootnoteReference"/>
          <w:rFonts w:ascii="Arial" w:hAnsi="Arial" w:cs="Arial"/>
          <w:sz w:val="20"/>
          <w:szCs w:val="20"/>
        </w:rPr>
        <w:footnoteReference w:id="4"/>
      </w:r>
      <w:r w:rsidR="004F45C4" w:rsidRPr="003549CA">
        <w:rPr>
          <w:rFonts w:ascii="Arial" w:hAnsi="Arial" w:cs="Arial"/>
          <w:sz w:val="20"/>
          <w:szCs w:val="20"/>
        </w:rPr>
        <w:t xml:space="preserve"> </w:t>
      </w:r>
      <w:r w:rsidRPr="003549CA">
        <w:rPr>
          <w:rFonts w:ascii="Arial" w:hAnsi="Arial" w:cs="Arial"/>
          <w:i/>
          <w:iCs/>
          <w:sz w:val="20"/>
          <w:szCs w:val="20"/>
        </w:rPr>
        <w:t xml:space="preserve">Cơ quan có thẩm quyền cấp chứng nhận </w:t>
      </w:r>
      <w:r w:rsidRPr="003549CA">
        <w:rPr>
          <w:rFonts w:ascii="Arial" w:hAnsi="Arial" w:cs="Arial"/>
          <w:sz w:val="20"/>
          <w:szCs w:val="20"/>
        </w:rPr>
        <w:t xml:space="preserve">(sau đây gọi tắt là Cơ quan chứng nhận) là đơn vị sự nghiệp công lập trực thuộc Cục Đăng kiểm Việt Nam được giao thực hiện công tác kiểm tra, chứng nhận đối với xe cơ giới, xe máy chuyên dùng, phụ tùng xe cơ giới trong sản xuất, lắp ráp và nhập khẩu theo quy định tại </w:t>
      </w:r>
      <w:r w:rsidR="00985232" w:rsidRPr="003549CA">
        <w:rPr>
          <w:rFonts w:ascii="Arial" w:hAnsi="Arial" w:cs="Arial"/>
          <w:sz w:val="20"/>
          <w:szCs w:val="20"/>
        </w:rPr>
        <w:t>Thông tư này</w:t>
      </w:r>
      <w:r w:rsidRPr="003549CA">
        <w:rPr>
          <w:rFonts w:ascii="Arial" w:hAnsi="Arial" w:cs="Arial"/>
          <w:sz w:val="20"/>
          <w:szCs w:val="20"/>
        </w:rPr>
        <w:t>.</w:t>
      </w:r>
    </w:p>
    <w:p w14:paraId="08AC38E6" w14:textId="77777777" w:rsidR="00971D03" w:rsidRPr="003549CA" w:rsidRDefault="00E54FF2" w:rsidP="003549CA">
      <w:pPr>
        <w:widowControl w:val="0"/>
        <w:autoSpaceDE w:val="0"/>
        <w:autoSpaceDN w:val="0"/>
        <w:adjustRightInd w:val="0"/>
        <w:spacing w:after="120"/>
        <w:ind w:firstLine="720"/>
        <w:jc w:val="center"/>
        <w:rPr>
          <w:rFonts w:ascii="Arial" w:hAnsi="Arial" w:cs="Arial"/>
          <w:sz w:val="20"/>
          <w:szCs w:val="20"/>
        </w:rPr>
      </w:pPr>
      <w:bookmarkStart w:id="9" w:name="chuong_2"/>
      <w:r w:rsidRPr="003549CA">
        <w:rPr>
          <w:rFonts w:ascii="Arial" w:hAnsi="Arial" w:cs="Arial"/>
          <w:b/>
          <w:bCs/>
          <w:sz w:val="20"/>
          <w:szCs w:val="20"/>
        </w:rPr>
        <w:t>Chương II</w:t>
      </w:r>
      <w:bookmarkEnd w:id="9"/>
    </w:p>
    <w:p w14:paraId="520F814E" w14:textId="77777777" w:rsidR="00971D03" w:rsidRPr="003549CA" w:rsidRDefault="00E54FF2" w:rsidP="003549CA">
      <w:pPr>
        <w:widowControl w:val="0"/>
        <w:autoSpaceDE w:val="0"/>
        <w:autoSpaceDN w:val="0"/>
        <w:adjustRightInd w:val="0"/>
        <w:spacing w:after="120"/>
        <w:ind w:firstLine="720"/>
        <w:jc w:val="center"/>
        <w:rPr>
          <w:rFonts w:ascii="Arial" w:hAnsi="Arial" w:cs="Arial"/>
          <w:b/>
          <w:sz w:val="20"/>
          <w:szCs w:val="20"/>
        </w:rPr>
      </w:pPr>
      <w:bookmarkStart w:id="10" w:name="chuong_2_name"/>
      <w:r w:rsidRPr="003549CA">
        <w:rPr>
          <w:rFonts w:ascii="Arial" w:hAnsi="Arial" w:cs="Arial"/>
          <w:b/>
          <w:bCs/>
          <w:sz w:val="20"/>
          <w:szCs w:val="20"/>
        </w:rPr>
        <w:t>TRÌNH TỰ, THỦ TỤC CHỨNG NHẬN CHẤT LƯỢNG AN TOÀN KỸ THUẬT VÀ BẢO VỆ MÔI TRƯỜNG</w:t>
      </w:r>
      <w:bookmarkEnd w:id="10"/>
    </w:p>
    <w:p w14:paraId="37E07E8E" w14:textId="77777777" w:rsidR="00971D03" w:rsidRPr="003549CA" w:rsidRDefault="00E54FF2" w:rsidP="003549CA">
      <w:pPr>
        <w:widowControl w:val="0"/>
        <w:autoSpaceDE w:val="0"/>
        <w:autoSpaceDN w:val="0"/>
        <w:adjustRightInd w:val="0"/>
        <w:spacing w:after="120"/>
        <w:ind w:firstLine="720"/>
        <w:jc w:val="center"/>
        <w:rPr>
          <w:rFonts w:ascii="Arial" w:hAnsi="Arial" w:cs="Arial"/>
          <w:sz w:val="20"/>
          <w:szCs w:val="20"/>
        </w:rPr>
      </w:pPr>
      <w:bookmarkStart w:id="11" w:name="muc_1_2"/>
      <w:r w:rsidRPr="003549CA">
        <w:rPr>
          <w:rFonts w:ascii="Arial" w:hAnsi="Arial" w:cs="Arial"/>
          <w:b/>
          <w:bCs/>
          <w:sz w:val="20"/>
          <w:szCs w:val="20"/>
        </w:rPr>
        <w:t>Mục 1. XE CƠ GIỚI, XE MÁY CHUYÊN DÙNG</w:t>
      </w:r>
      <w:bookmarkEnd w:id="11"/>
    </w:p>
    <w:p w14:paraId="3A63D2AC"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12" w:name="dieu_4"/>
      <w:r w:rsidRPr="003549CA">
        <w:rPr>
          <w:rFonts w:ascii="Arial" w:hAnsi="Arial" w:cs="Arial"/>
          <w:b/>
          <w:bCs/>
          <w:sz w:val="20"/>
          <w:szCs w:val="20"/>
        </w:rPr>
        <w:t>Điều 4. Trình tự, thủ tục thực hiện</w:t>
      </w:r>
      <w:bookmarkEnd w:id="12"/>
    </w:p>
    <w:p w14:paraId="2295D61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w:t>
      </w:r>
      <w:r w:rsidR="004F45C4" w:rsidRPr="003549CA">
        <w:rPr>
          <w:rFonts w:ascii="Arial" w:hAnsi="Arial" w:cs="Arial"/>
          <w:sz w:val="20"/>
          <w:szCs w:val="20"/>
        </w:rPr>
        <w:t xml:space="preserve"> </w:t>
      </w:r>
      <w:r w:rsidRPr="003549CA">
        <w:rPr>
          <w:rFonts w:ascii="Arial" w:hAnsi="Arial" w:cs="Arial"/>
          <w:sz w:val="20"/>
          <w:szCs w:val="20"/>
        </w:rPr>
        <w:t>Nộp hồ sơ đăng ký kiểm tra</w:t>
      </w:r>
    </w:p>
    <w:p w14:paraId="694326B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Người nhập khẩu lập 01 bộ hồ sơ đăng ký kiểm tra theo quy định tại </w:t>
      </w:r>
      <w:bookmarkStart w:id="13" w:name="tc_3"/>
      <w:r w:rsidR="00985232" w:rsidRPr="003549CA">
        <w:rPr>
          <w:rFonts w:ascii="Arial" w:hAnsi="Arial" w:cs="Arial"/>
          <w:sz w:val="20"/>
          <w:szCs w:val="20"/>
        </w:rPr>
        <w:t>Điều</w:t>
      </w:r>
      <w:r w:rsidRPr="003549CA">
        <w:rPr>
          <w:rFonts w:ascii="Arial" w:hAnsi="Arial" w:cs="Arial"/>
          <w:sz w:val="20"/>
          <w:szCs w:val="20"/>
        </w:rPr>
        <w:t xml:space="preserve"> 5 của </w:t>
      </w:r>
      <w:r w:rsidR="00985232" w:rsidRPr="003549CA">
        <w:rPr>
          <w:rFonts w:ascii="Arial" w:hAnsi="Arial" w:cs="Arial"/>
          <w:sz w:val="20"/>
          <w:szCs w:val="20"/>
        </w:rPr>
        <w:t>Thông tư này</w:t>
      </w:r>
      <w:bookmarkEnd w:id="13"/>
      <w:r w:rsidRPr="003549CA">
        <w:rPr>
          <w:rFonts w:ascii="Arial" w:hAnsi="Arial" w:cs="Arial"/>
          <w:sz w:val="20"/>
          <w:szCs w:val="20"/>
        </w:rPr>
        <w:t xml:space="preserve"> và nộp trực tuyến thông qua Cổng thông tin một cửa quốc gia (nộp hồ sơ điện tử). Trường hợp bất khả kháng theo quy định của pháp luật (sau đây gọi tắt là trường hợp bất khả kháng), người nhập khẩu có thể nộp hồ sơ giấy cho cơ quan chứng nhận theo các địa chỉ công bố trên Trang thông tin điện tử của cơ quan chứng nhận.</w:t>
      </w:r>
    </w:p>
    <w:p w14:paraId="5032209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Tiếp nhận hồ sơ đăng ký kiểm tra</w:t>
      </w:r>
    </w:p>
    <w:p w14:paraId="2E18107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Cơ quan chứng nhận tiếp nhận, kiểm tra thành </w:t>
      </w:r>
      <w:r w:rsidR="00985232" w:rsidRPr="003549CA">
        <w:rPr>
          <w:rFonts w:ascii="Arial" w:hAnsi="Arial" w:cs="Arial"/>
          <w:sz w:val="20"/>
          <w:szCs w:val="20"/>
        </w:rPr>
        <w:t>phần</w:t>
      </w:r>
      <w:r w:rsidRPr="003549CA">
        <w:rPr>
          <w:rFonts w:ascii="Arial" w:hAnsi="Arial" w:cs="Arial"/>
          <w:sz w:val="20"/>
          <w:szCs w:val="20"/>
        </w:rPr>
        <w:t xml:space="preserve"> hồ sơ đăng ký kiểm tra và trả kết quả trong thời gian tối đa 01 ngày làm việc kể từ ngày nhận được hồ sơ đăng ký kiểm tra, cụ thể như sau:</w:t>
      </w:r>
    </w:p>
    <w:p w14:paraId="6C3CDBD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Trường hợp hồ sơ đăng ký kiểm tra đầy đủ theo quy định, cơ quan chứng nhận ký xác nhận vào Bản đăng ký kiểm tra chất lượng an toàn kỹ thuật và bảo vệ môi trường, hệ thống tự động cấp số đăng ký kiểm tra và gửi lên Cổng thông tin một cửa quốc gia (đối với hồ sơ điện tử) hoặc cơ quan chứng nhận cấp số đăng ký kiểm tra, ký xác nhận vào Bản đăng ký kiểm tra chất lượng an toàn kỹ thuật và bảo vệ môi trường, trả lại người nhập khẩu (đối với hồ sơ giấy) để người nhập khẩu làm thủ tục nhập khẩu với cơ quan hải quan cửa khẩu;</w:t>
      </w:r>
    </w:p>
    <w:p w14:paraId="75CA471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Trường hợp hồ sơ đăng ký kiểm tra chưa đủ theo quy định, cơ quan chứng nhận thông báo trên Cổng thông tin một cửa quốc gia (đối với hồ sơ điện tử) hoặc thông báo theo mẫu quy định tại Phụ lục X ban hành kèm theo </w:t>
      </w:r>
      <w:r w:rsidR="00985232" w:rsidRPr="003549CA">
        <w:rPr>
          <w:rFonts w:ascii="Arial" w:hAnsi="Arial" w:cs="Arial"/>
          <w:sz w:val="20"/>
          <w:szCs w:val="20"/>
        </w:rPr>
        <w:t>Thông tư này</w:t>
      </w:r>
      <w:r w:rsidRPr="003549CA">
        <w:rPr>
          <w:rFonts w:ascii="Arial" w:hAnsi="Arial" w:cs="Arial"/>
          <w:sz w:val="20"/>
          <w:szCs w:val="20"/>
        </w:rPr>
        <w:t xml:space="preserve"> (đối với hồ sơ giấy) để người nhập khẩu bổ sung, sửa đổi;</w:t>
      </w:r>
    </w:p>
    <w:p w14:paraId="6C16B0A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Cơ quan chứng nhận có quyền từ chối tiếp nhận hoặc trả lại hồ sơ đăng ký kiểm tra và thông báo cho người nhập khẩu trên Cổng thông tin một cửa quốc gia (đối với hồ sơ điện tử) hoặc thông báo theo mẫu quy định tại Phụ lục X ban hành kèm theo </w:t>
      </w:r>
      <w:r w:rsidR="00985232" w:rsidRPr="003549CA">
        <w:rPr>
          <w:rFonts w:ascii="Arial" w:hAnsi="Arial" w:cs="Arial"/>
          <w:sz w:val="20"/>
          <w:szCs w:val="20"/>
        </w:rPr>
        <w:t>Thông tư này</w:t>
      </w:r>
      <w:r w:rsidRPr="003549CA">
        <w:rPr>
          <w:rFonts w:ascii="Arial" w:hAnsi="Arial" w:cs="Arial"/>
          <w:sz w:val="20"/>
          <w:szCs w:val="20"/>
        </w:rPr>
        <w:t xml:space="preserve"> (đối với hồ sơ giấy) trong các trường hợp sau:</w:t>
      </w:r>
    </w:p>
    <w:p w14:paraId="3D83A20D" w14:textId="3FAA9C95"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w:t>
      </w:r>
      <w:r w:rsidR="003549CA" w:rsidRPr="003549CA">
        <w:rPr>
          <w:rStyle w:val="FootnoteReference"/>
          <w:rFonts w:ascii="Arial" w:hAnsi="Arial" w:cs="Arial"/>
          <w:sz w:val="20"/>
          <w:szCs w:val="20"/>
        </w:rPr>
        <w:footnoteReference w:id="5"/>
      </w:r>
      <w:r w:rsidRPr="003549CA">
        <w:rPr>
          <w:rFonts w:ascii="Arial" w:hAnsi="Arial" w:cs="Arial"/>
          <w:sz w:val="20"/>
          <w:szCs w:val="20"/>
        </w:rPr>
        <w:t xml:space="preserve"> </w:t>
      </w:r>
      <w:r w:rsidRPr="003549CA">
        <w:rPr>
          <w:rFonts w:ascii="Arial" w:hAnsi="Arial" w:cs="Arial"/>
          <w:i/>
          <w:iCs/>
          <w:sz w:val="20"/>
          <w:szCs w:val="20"/>
        </w:rPr>
        <w:t>(được bãi bỏ)</w:t>
      </w:r>
    </w:p>
    <w:p w14:paraId="7DECAD2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Tài liệu trong hồ sơ đăng ký kiểm tra thể hiện xe thuộc danh </w:t>
      </w:r>
      <w:r w:rsidR="00985232" w:rsidRPr="003549CA">
        <w:rPr>
          <w:rFonts w:ascii="Arial" w:hAnsi="Arial" w:cs="Arial"/>
          <w:sz w:val="20"/>
          <w:szCs w:val="20"/>
        </w:rPr>
        <w:t>mục</w:t>
      </w:r>
      <w:r w:rsidRPr="003549CA">
        <w:rPr>
          <w:rFonts w:ascii="Arial" w:hAnsi="Arial" w:cs="Arial"/>
          <w:sz w:val="20"/>
          <w:szCs w:val="20"/>
        </w:rPr>
        <w:t xml:space="preserve"> hàng hóa cấm nhập khẩu quy định tại Nghị định số 69/2018/NĐ-CP ngày 15 tháng 5 năm 2018 của Chính phủ quy định chi tiết một số </w:t>
      </w:r>
      <w:r w:rsidR="00985232" w:rsidRPr="003549CA">
        <w:rPr>
          <w:rFonts w:ascii="Arial" w:hAnsi="Arial" w:cs="Arial"/>
          <w:sz w:val="20"/>
          <w:szCs w:val="20"/>
        </w:rPr>
        <w:t>điều</w:t>
      </w:r>
      <w:r w:rsidRPr="003549CA">
        <w:rPr>
          <w:rFonts w:ascii="Arial" w:hAnsi="Arial" w:cs="Arial"/>
          <w:sz w:val="20"/>
          <w:szCs w:val="20"/>
        </w:rPr>
        <w:t xml:space="preserve"> của Luật Quản lý ngoại thương (sau đây gọi tắt là Nghị định số 69/2018/NĐ-CP);</w:t>
      </w:r>
    </w:p>
    <w:p w14:paraId="7BBBA89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Tài liệu trong hồ sơ đăng ký kiểm tra có hình ảnh, nội dung thể hiện không đúng chủ quyền quốc gia hoặc có nội dung khác gây ảnh hưởng đến an ninh, chính trị, kinh tế, xã hội, quan hệ ngoại giao của Việt Nam;</w:t>
      </w:r>
    </w:p>
    <w:p w14:paraId="69400A7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Tài liệu trong hồ sơ đăng ký kiểm tra thể hiện xe nhập khẩu có tiêu</w:t>
      </w:r>
      <w:r w:rsidR="0032148D" w:rsidRPr="003549CA">
        <w:rPr>
          <w:rFonts w:ascii="Arial" w:hAnsi="Arial" w:cs="Arial"/>
          <w:sz w:val="20"/>
          <w:szCs w:val="20"/>
        </w:rPr>
        <w:t xml:space="preserve"> </w:t>
      </w:r>
      <w:r w:rsidRPr="003549CA">
        <w:rPr>
          <w:rFonts w:ascii="Arial" w:hAnsi="Arial" w:cs="Arial"/>
          <w:sz w:val="20"/>
          <w:szCs w:val="20"/>
        </w:rPr>
        <w:t>chuẩn khí thải thấp hơn tiêu chuẩn khí thải theo quy định của pháp luật;</w:t>
      </w:r>
    </w:p>
    <w:p w14:paraId="58DE4E1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 Không khai báo số khung (hoặc số VIN đối với xe cơ giới; số PIN hoặc số seri của xe máy chuyên dùng) trong hồ sơ đăng ký kiểm tra;</w:t>
      </w:r>
    </w:p>
    <w:p w14:paraId="6365F66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e) Quá 30 ngày kể từ ngày mở hồ sơ đăng ký kiểm tra, người nhập khẩu không xuất trình phương tiện để kiểm tra đối với lô hàng nhập khẩu trước đó trừ trường hợp bất khả kháng;</w:t>
      </w:r>
    </w:p>
    <w:p w14:paraId="59A9F26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g) Người nhập khẩu đang trong thời gian bị đình chỉ hoạt động theo quy</w:t>
      </w:r>
      <w:r w:rsidR="0032148D" w:rsidRPr="003549CA">
        <w:rPr>
          <w:rFonts w:ascii="Arial" w:hAnsi="Arial" w:cs="Arial"/>
          <w:sz w:val="20"/>
          <w:szCs w:val="20"/>
        </w:rPr>
        <w:t xml:space="preserve"> </w:t>
      </w:r>
      <w:r w:rsidRPr="003549CA">
        <w:rPr>
          <w:rFonts w:ascii="Arial" w:hAnsi="Arial" w:cs="Arial"/>
          <w:sz w:val="20"/>
          <w:szCs w:val="20"/>
        </w:rPr>
        <w:t>định của pháp luật.</w:t>
      </w:r>
    </w:p>
    <w:p w14:paraId="67C458D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Thực hiện kiểm tra</w:t>
      </w:r>
    </w:p>
    <w:p w14:paraId="729115A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Người nhập khẩu gửi bản xác nhận kế hoạch kiểm tra theo mẫu quy định tại Phụ lục XI ban hành kèm theo </w:t>
      </w:r>
      <w:r w:rsidR="00985232" w:rsidRPr="003549CA">
        <w:rPr>
          <w:rFonts w:ascii="Arial" w:hAnsi="Arial" w:cs="Arial"/>
          <w:sz w:val="20"/>
          <w:szCs w:val="20"/>
        </w:rPr>
        <w:t>Thông tư này</w:t>
      </w:r>
      <w:r w:rsidRPr="003549CA">
        <w:rPr>
          <w:rFonts w:ascii="Arial" w:hAnsi="Arial" w:cs="Arial"/>
          <w:sz w:val="20"/>
          <w:szCs w:val="20"/>
        </w:rPr>
        <w:t xml:space="preserve"> trên Cổng thông tin một cửa quốc gia kèm theo số, ngày, tháng, năm của tờ khai hàng hóa nhập khẩu (đối với hồ sơ điện tử) hoặc gửi tới cơ quan chứng nhận bản xác nhận kế hoạch kiểm tra kèm theo bản sao tờ khai hàng hóa nhập khẩu (đối với hồ sơ giấy). Cơ quan chứng nhận thực hiện việc kiểm tra trong thời hạn không quá 01 ngày làm việc đối với địa </w:t>
      </w:r>
      <w:r w:rsidR="00985232" w:rsidRPr="003549CA">
        <w:rPr>
          <w:rFonts w:ascii="Arial" w:hAnsi="Arial" w:cs="Arial"/>
          <w:sz w:val="20"/>
          <w:szCs w:val="20"/>
        </w:rPr>
        <w:t>điểm</w:t>
      </w:r>
      <w:r w:rsidRPr="003549CA">
        <w:rPr>
          <w:rFonts w:ascii="Arial" w:hAnsi="Arial" w:cs="Arial"/>
          <w:sz w:val="20"/>
          <w:szCs w:val="20"/>
        </w:rPr>
        <w:t xml:space="preserve"> kiểm tra tại cửa khẩu hoặc không quá 05 ngày làm việc đối với địa </w:t>
      </w:r>
      <w:r w:rsidR="00985232" w:rsidRPr="003549CA">
        <w:rPr>
          <w:rFonts w:ascii="Arial" w:hAnsi="Arial" w:cs="Arial"/>
          <w:sz w:val="20"/>
          <w:szCs w:val="20"/>
        </w:rPr>
        <w:t>điểm</w:t>
      </w:r>
      <w:r w:rsidRPr="003549CA">
        <w:rPr>
          <w:rFonts w:ascii="Arial" w:hAnsi="Arial" w:cs="Arial"/>
          <w:sz w:val="20"/>
          <w:szCs w:val="20"/>
        </w:rPr>
        <w:t xml:space="preserve"> kiểm tra tại kho bảo quản của người nhập khẩu, kể từ ngày kiểm tra do người nhập khẩu đề nghị trên bản xác nhận kế hoạch kiểm tra. Trường hợp bất khả kháng không thể thực hiện kiểm tra, cơ quan chứng nhận thống nhất với người nhập khẩu để kiểm tra trong thời gian phù hợp;</w:t>
      </w:r>
    </w:p>
    <w:p w14:paraId="42F7C66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Cơ quan chứng nhận thông báo tới người nhập khẩu thông tin về đăng kiểm viên kiểm tra, thời gian kiểm tra trước khi thực hiện việc kiểm tra;</w:t>
      </w:r>
    </w:p>
    <w:p w14:paraId="36838CF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Trường hợp phải lấy mẫu thử nghiệm, đăng kiểm viên lập biên bản lấy mẫu theo quy định tại Phụ lục XII ban hành kèm theo </w:t>
      </w:r>
      <w:r w:rsidR="00985232" w:rsidRPr="003549CA">
        <w:rPr>
          <w:rFonts w:ascii="Arial" w:hAnsi="Arial" w:cs="Arial"/>
          <w:sz w:val="20"/>
          <w:szCs w:val="20"/>
        </w:rPr>
        <w:t>Thông tư này</w:t>
      </w:r>
      <w:r w:rsidRPr="003549CA">
        <w:rPr>
          <w:rFonts w:ascii="Arial" w:hAnsi="Arial" w:cs="Arial"/>
          <w:sz w:val="20"/>
          <w:szCs w:val="20"/>
        </w:rPr>
        <w:t xml:space="preserve"> để người nhập khẩu xuất trình khi làm việc với cơ sở thử nghiệm. Để rút ngắn thời gian thử nghiệm, người nhập khẩu có quyền lựa chọn phương án sử dụng 02 xe mẫu đối với mỗi kiểu loại: 01 mẫu để thử nghiệm an toàn và 01 mẫu để thử nghiệm khí thải nhưng phải đảm bảo nguyên tắc việc chọn mẫu là do đăng kiểm viên chọn ngẫu nhiên.</w:t>
      </w:r>
    </w:p>
    <w:p w14:paraId="6FC41CB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 Cấp Chứng chỉ chất lượng</w:t>
      </w:r>
    </w:p>
    <w:p w14:paraId="518DDC9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Trong thời hạn không quá 04 ngày làm việc, kể từ ngày kết thúc kiểm tra và hồ sơ được đánh giá đầy đủ, hợp lệ theo quy định của </w:t>
      </w:r>
      <w:r w:rsidR="00985232" w:rsidRPr="003549CA">
        <w:rPr>
          <w:rFonts w:ascii="Arial" w:hAnsi="Arial" w:cs="Arial"/>
          <w:sz w:val="20"/>
          <w:szCs w:val="20"/>
        </w:rPr>
        <w:t>Thông tư này</w:t>
      </w:r>
      <w:r w:rsidRPr="003549CA">
        <w:rPr>
          <w:rFonts w:ascii="Arial" w:hAnsi="Arial" w:cs="Arial"/>
          <w:sz w:val="20"/>
          <w:szCs w:val="20"/>
        </w:rPr>
        <w:t>, cơ quan chứng nhận cấp Chứng chỉ chất lượng trên Cổng thông tin một cửa quốc gia (đối với hồ sơ điện tử) hoặc bản giấy (đối với hồ sơ giấy hoặc trường hợp bất khả kháng không thể cấp trên Cổng thông tin một cửa quốc gia) cho từng xe, cụ thể như sau:</w:t>
      </w:r>
    </w:p>
    <w:p w14:paraId="4A5547E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Cấp thông báo miễn đối với trường hợp kiểm tra đạt yêu cầu theo</w:t>
      </w:r>
      <w:r w:rsidR="0032148D" w:rsidRPr="003549CA">
        <w:rPr>
          <w:rFonts w:ascii="Arial" w:hAnsi="Arial" w:cs="Arial"/>
          <w:sz w:val="20"/>
          <w:szCs w:val="20"/>
        </w:rPr>
        <w:t xml:space="preserve"> </w:t>
      </w:r>
      <w:r w:rsidRPr="003549CA">
        <w:rPr>
          <w:rFonts w:ascii="Arial" w:hAnsi="Arial" w:cs="Arial"/>
          <w:sz w:val="20"/>
          <w:szCs w:val="20"/>
        </w:rPr>
        <w:t xml:space="preserve">phương thức quy định tại </w:t>
      </w:r>
      <w:bookmarkStart w:id="14" w:name="tc_4"/>
      <w:r w:rsidR="00985232" w:rsidRPr="003549CA">
        <w:rPr>
          <w:rFonts w:ascii="Arial" w:hAnsi="Arial" w:cs="Arial"/>
          <w:sz w:val="20"/>
          <w:szCs w:val="20"/>
        </w:rPr>
        <w:t>khoản</w:t>
      </w:r>
      <w:r w:rsidRPr="003549CA">
        <w:rPr>
          <w:rFonts w:ascii="Arial" w:hAnsi="Arial" w:cs="Arial"/>
          <w:sz w:val="20"/>
          <w:szCs w:val="20"/>
        </w:rPr>
        <w:t xml:space="preserve"> 2 </w:t>
      </w:r>
      <w:r w:rsidR="00985232" w:rsidRPr="003549CA">
        <w:rPr>
          <w:rFonts w:ascii="Arial" w:hAnsi="Arial" w:cs="Arial"/>
          <w:sz w:val="20"/>
          <w:szCs w:val="20"/>
        </w:rPr>
        <w:t>Điều</w:t>
      </w:r>
      <w:r w:rsidRPr="003549CA">
        <w:rPr>
          <w:rFonts w:ascii="Arial" w:hAnsi="Arial" w:cs="Arial"/>
          <w:sz w:val="20"/>
          <w:szCs w:val="20"/>
        </w:rPr>
        <w:t xml:space="preserve"> 6 của </w:t>
      </w:r>
      <w:r w:rsidR="00985232" w:rsidRPr="003549CA">
        <w:rPr>
          <w:rFonts w:ascii="Arial" w:hAnsi="Arial" w:cs="Arial"/>
          <w:sz w:val="20"/>
          <w:szCs w:val="20"/>
        </w:rPr>
        <w:t>Thông tư này</w:t>
      </w:r>
      <w:bookmarkEnd w:id="14"/>
      <w:r w:rsidRPr="003549CA">
        <w:rPr>
          <w:rFonts w:ascii="Arial" w:hAnsi="Arial" w:cs="Arial"/>
          <w:sz w:val="20"/>
          <w:szCs w:val="20"/>
        </w:rPr>
        <w:t>;</w:t>
      </w:r>
    </w:p>
    <w:p w14:paraId="44B5479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Cấp giấy chứng nhận đối với trường hợp kết quả kiểm tra đạt yêu cầu đối với các phương thức nêu tại </w:t>
      </w:r>
      <w:bookmarkStart w:id="15" w:name="tc_5"/>
      <w:r w:rsidR="00985232" w:rsidRPr="003549CA">
        <w:rPr>
          <w:rFonts w:ascii="Arial" w:hAnsi="Arial" w:cs="Arial"/>
          <w:sz w:val="20"/>
          <w:szCs w:val="20"/>
        </w:rPr>
        <w:t>khoản</w:t>
      </w:r>
      <w:r w:rsidRPr="003549CA">
        <w:rPr>
          <w:rFonts w:ascii="Arial" w:hAnsi="Arial" w:cs="Arial"/>
          <w:sz w:val="20"/>
          <w:szCs w:val="20"/>
        </w:rPr>
        <w:t xml:space="preserve"> 1, 3, 4, 5 </w:t>
      </w:r>
      <w:r w:rsidR="00985232" w:rsidRPr="003549CA">
        <w:rPr>
          <w:rFonts w:ascii="Arial" w:hAnsi="Arial" w:cs="Arial"/>
          <w:sz w:val="20"/>
          <w:szCs w:val="20"/>
        </w:rPr>
        <w:t>Điều</w:t>
      </w:r>
      <w:r w:rsidRPr="003549CA">
        <w:rPr>
          <w:rFonts w:ascii="Arial" w:hAnsi="Arial" w:cs="Arial"/>
          <w:sz w:val="20"/>
          <w:szCs w:val="20"/>
        </w:rPr>
        <w:t xml:space="preserve"> 6 của </w:t>
      </w:r>
      <w:r w:rsidR="00985232" w:rsidRPr="003549CA">
        <w:rPr>
          <w:rFonts w:ascii="Arial" w:hAnsi="Arial" w:cs="Arial"/>
          <w:sz w:val="20"/>
          <w:szCs w:val="20"/>
        </w:rPr>
        <w:t>Thông tư này</w:t>
      </w:r>
      <w:bookmarkEnd w:id="15"/>
      <w:r w:rsidRPr="003549CA">
        <w:rPr>
          <w:rFonts w:ascii="Arial" w:hAnsi="Arial" w:cs="Arial"/>
          <w:sz w:val="20"/>
          <w:szCs w:val="20"/>
        </w:rPr>
        <w:t xml:space="preserve">. Riêng đối với xe mẫu đưa đi thử nghiệm thì trong giấy chứng nhận có ghi chú “Chiếc xe </w:t>
      </w:r>
      <w:r w:rsidR="00985232" w:rsidRPr="003549CA">
        <w:rPr>
          <w:rFonts w:ascii="Arial" w:hAnsi="Arial" w:cs="Arial"/>
          <w:sz w:val="20"/>
          <w:szCs w:val="20"/>
        </w:rPr>
        <w:t>này</w:t>
      </w:r>
      <w:r w:rsidRPr="003549CA">
        <w:rPr>
          <w:rFonts w:ascii="Arial" w:hAnsi="Arial" w:cs="Arial"/>
          <w:sz w:val="20"/>
          <w:szCs w:val="20"/>
        </w:rPr>
        <w:t xml:space="preserve"> đã dùng để thử nghiệm tại Việt Nam”;</w:t>
      </w:r>
    </w:p>
    <w:p w14:paraId="7987FBF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Cấp thông báo không đạt đối với trường hợp sau: trường hợp có kết quả kiểm tra không đạt yêu cầu; trường hợp ô tô đã qua sử dụng không được đăng ký lưu hành tại các quốc gia thuộc EU, G7, quốc gia có tiêu chuẩn khí thải tương đương hoặc cao hơn tiêu chuẩn khí thải hiện hành của Việt Nam; các trường hợp nêu tại </w:t>
      </w:r>
      <w:r w:rsidR="00985232" w:rsidRPr="003549CA">
        <w:rPr>
          <w:rFonts w:ascii="Arial" w:hAnsi="Arial" w:cs="Arial"/>
          <w:sz w:val="20"/>
          <w:szCs w:val="20"/>
        </w:rPr>
        <w:t>điểm</w:t>
      </w:r>
      <w:r w:rsidRPr="003549CA">
        <w:rPr>
          <w:rFonts w:ascii="Arial" w:hAnsi="Arial" w:cs="Arial"/>
          <w:sz w:val="20"/>
          <w:szCs w:val="20"/>
        </w:rPr>
        <w:t xml:space="preserve"> a, b, c, e, k, m, r, s </w:t>
      </w:r>
      <w:r w:rsidR="00985232" w:rsidRPr="003549CA">
        <w:rPr>
          <w:rFonts w:ascii="Arial" w:hAnsi="Arial" w:cs="Arial"/>
          <w:sz w:val="20"/>
          <w:szCs w:val="20"/>
        </w:rPr>
        <w:t>khoản</w:t>
      </w:r>
      <w:r w:rsidRPr="003549CA">
        <w:rPr>
          <w:rFonts w:ascii="Arial" w:hAnsi="Arial" w:cs="Arial"/>
          <w:sz w:val="20"/>
          <w:szCs w:val="20"/>
        </w:rPr>
        <w:t xml:space="preserve"> 5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w:t>
      </w:r>
    </w:p>
    <w:p w14:paraId="70DA0E9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d) Cấp thông báo vi phạm đối với xe nhập khẩu thuộc một trong các trường hợp sau: xe nhập khẩu thuộc danh </w:t>
      </w:r>
      <w:r w:rsidR="00985232" w:rsidRPr="003549CA">
        <w:rPr>
          <w:rFonts w:ascii="Arial" w:hAnsi="Arial" w:cs="Arial"/>
          <w:sz w:val="20"/>
          <w:szCs w:val="20"/>
        </w:rPr>
        <w:t>mục</w:t>
      </w:r>
      <w:r w:rsidRPr="003549CA">
        <w:rPr>
          <w:rFonts w:ascii="Arial" w:hAnsi="Arial" w:cs="Arial"/>
          <w:sz w:val="20"/>
          <w:szCs w:val="20"/>
        </w:rPr>
        <w:t xml:space="preserve"> hàng hóa cấm nhập khẩu quy định tại Nghị định số 69/2018/NĐ-CP; tài liệu trong hồ sơ đăng ký kiểm tra hoặc xe nhập khẩu có hình ảnh, nội dung thể hiện không đúng chủ quyền quốc gia hoặc có nội dung khác gây ảnh hưởng đến an ninh, chính trị, kinh tế, xã hội, quan hệ ngoại giao của Việt Nam; các trường hợp khác thuộc đối tượng bị xử lý hành chính là tịch thu hàng hóa theo quy định của pháp luật đối với hàng hóa nhập khẩu</w:t>
      </w:r>
      <w:r w:rsidRPr="003549CA">
        <w:rPr>
          <w:rFonts w:ascii="Arial" w:hAnsi="Arial" w:cs="Arial"/>
          <w:i/>
          <w:iCs/>
          <w:sz w:val="20"/>
          <w:szCs w:val="20"/>
        </w:rPr>
        <w:t>.</w:t>
      </w:r>
    </w:p>
    <w:p w14:paraId="786EAB5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5. Xử lý các trường hợp phát sinh</w:t>
      </w:r>
    </w:p>
    <w:p w14:paraId="48B1205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Khi phát hiện số khung hoặc số động cơ xe được kiểm tra khác với hồ sơ đăng ký kiểm tra thì đăng kiểm viên dừng việc kiểm tra chất lượng an toàn kỹ thuật và bảo vệ môi trường các xe </w:t>
      </w:r>
      <w:r w:rsidR="00985232" w:rsidRPr="003549CA">
        <w:rPr>
          <w:rFonts w:ascii="Arial" w:hAnsi="Arial" w:cs="Arial"/>
          <w:sz w:val="20"/>
          <w:szCs w:val="20"/>
        </w:rPr>
        <w:t>này</w:t>
      </w:r>
      <w:r w:rsidRPr="003549CA">
        <w:rPr>
          <w:rFonts w:ascii="Arial" w:hAnsi="Arial" w:cs="Arial"/>
          <w:sz w:val="20"/>
          <w:szCs w:val="20"/>
        </w:rPr>
        <w:t xml:space="preserve"> và lập biên bản riêng cho từng xe để làm căn cứ cấp thông báo không đạt, trừ các trường hợp sau: trường hợp có xác nhận của cơ quan hải quan cửa khẩu về số khung, số động cơ xe nhập khẩu thực tế; trường hợp người nhập khẩu bổ sung vào hồ sơ đăng ký kiểm tra xác nhận của người bán về việc gửi nhầm hàng hóa kèm theo tài liệu có liên quan;</w:t>
      </w:r>
    </w:p>
    <w:p w14:paraId="4E33B3A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Đối với các trường hợp được loại trừ nêu trên, đăng kiểm viên trả lại hồ sơ đăng ký kiểm tra để người nhập khẩu sửa đổi, bổ sung số khung, số động cơ trong hồ sơ đăng ký kiểm tra đúng với số khung, số động cơ của xe nhập khẩu thực tế.</w:t>
      </w:r>
    </w:p>
    <w:p w14:paraId="307FF106" w14:textId="31FE1D94"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w:t>
      </w:r>
      <w:r w:rsidR="003549CA" w:rsidRPr="003549CA">
        <w:rPr>
          <w:rStyle w:val="FootnoteReference"/>
          <w:rFonts w:ascii="Arial" w:hAnsi="Arial" w:cs="Arial"/>
          <w:sz w:val="20"/>
          <w:szCs w:val="20"/>
        </w:rPr>
        <w:footnoteReference w:id="6"/>
      </w:r>
      <w:r w:rsidRPr="003549CA">
        <w:rPr>
          <w:rFonts w:ascii="Arial" w:hAnsi="Arial" w:cs="Arial"/>
          <w:sz w:val="20"/>
          <w:szCs w:val="20"/>
        </w:rPr>
        <w:t xml:space="preserve"> Cấp thông báo không đạt đối với một trong các trường hợp sau: Xe không có nhãn hiệu.</w:t>
      </w:r>
    </w:p>
    <w:p w14:paraId="374E477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Xe không có số khung (trừ trường hợp xe cơ giới được thiết kế không có số khung, chỉ có số VIN; xe máy chuyên dùng không có số khung, chỉ có số PIN hoặc số seri); xe có một </w:t>
      </w:r>
      <w:r w:rsidR="00985232" w:rsidRPr="003549CA">
        <w:rPr>
          <w:rFonts w:ascii="Arial" w:hAnsi="Arial" w:cs="Arial"/>
          <w:sz w:val="20"/>
          <w:szCs w:val="20"/>
        </w:rPr>
        <w:t>phần</w:t>
      </w:r>
      <w:r w:rsidRPr="003549CA">
        <w:rPr>
          <w:rFonts w:ascii="Arial" w:hAnsi="Arial" w:cs="Arial"/>
          <w:sz w:val="20"/>
          <w:szCs w:val="20"/>
        </w:rPr>
        <w:t xml:space="preserve"> hoặc toàn bộ số khung không xác định được; xe cơ giới có số khung được đóng trên tấm kim loại hoặc vật liệu khác và gắn vào khung xe bằng các phương pháp hàn, đinh tán, keo dán.</w:t>
      </w:r>
    </w:p>
    <w:p w14:paraId="5118D40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Xe cơ giới có số khung hoặc số VIN (trong trường hợp xe cơ giới không có số khung) trùng với số khung hoặc số VIN của xe cơ giới đã được nhập khẩu trước đó, xe máy chuyên dùng có số khung (hoặc số PIN hoặc số seri trong trường hợp xe máy chuyên dùng không có số khung) trùng với số khung (hoặc số PIN hoặc số seri) của xe máy chuyên dùng cùng nhãn hiệu và cùng loại phương tiện đã được nhập khẩu trước đó; trừ trường hợp bị trùng số khung nhưng xe nhập khẩu chính là xe đã được tái xuất khẩu hợp pháp ra khỏi lãnh thổ Việt Nam hoặc xe được kiểm tra tại khu vực giám sát của cơ quan hải quan.</w:t>
      </w:r>
    </w:p>
    <w:p w14:paraId="408C1AE4" w14:textId="5CE433A6"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w:t>
      </w:r>
      <w:r w:rsidR="003549CA" w:rsidRPr="003549CA">
        <w:rPr>
          <w:rStyle w:val="FootnoteReference"/>
          <w:rFonts w:ascii="Arial" w:hAnsi="Arial" w:cs="Arial"/>
          <w:sz w:val="20"/>
          <w:szCs w:val="20"/>
        </w:rPr>
        <w:footnoteReference w:id="7"/>
      </w:r>
      <w:r w:rsidR="004F45C4" w:rsidRPr="003549CA">
        <w:rPr>
          <w:rFonts w:ascii="Arial" w:hAnsi="Arial" w:cs="Arial"/>
          <w:sz w:val="20"/>
          <w:szCs w:val="20"/>
        </w:rPr>
        <w:t xml:space="preserve"> </w:t>
      </w:r>
      <w:r w:rsidRPr="003549CA">
        <w:rPr>
          <w:rFonts w:ascii="Arial" w:hAnsi="Arial" w:cs="Arial"/>
          <w:sz w:val="20"/>
          <w:szCs w:val="20"/>
        </w:rPr>
        <w:t>Đối với các loại xe điện mở rộng phạm vi hoạt động (REEV, EREV, REEVeb, EREVeb, REEVep, EREVep), việc thử nghiệm an toàn, khí thải được áp dụng theo phương pháp thử của xe hybrid nạp điện ngoài (PHEV).</w:t>
      </w:r>
    </w:p>
    <w:p w14:paraId="59F075B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d) Trường hợp phát hiện xe nhập khẩu thuộc đối tượng nêu tại </w:t>
      </w:r>
      <w:r w:rsidR="00985232" w:rsidRPr="003549CA">
        <w:rPr>
          <w:rFonts w:ascii="Arial" w:hAnsi="Arial" w:cs="Arial"/>
          <w:sz w:val="20"/>
          <w:szCs w:val="20"/>
        </w:rPr>
        <w:t>điểm</w:t>
      </w:r>
      <w:r w:rsidRPr="003549CA">
        <w:rPr>
          <w:rFonts w:ascii="Arial" w:hAnsi="Arial" w:cs="Arial"/>
          <w:sz w:val="20"/>
          <w:szCs w:val="20"/>
        </w:rPr>
        <w:t xml:space="preserve"> d </w:t>
      </w:r>
      <w:r w:rsidR="00985232" w:rsidRPr="003549CA">
        <w:rPr>
          <w:rFonts w:ascii="Arial" w:hAnsi="Arial" w:cs="Arial"/>
          <w:sz w:val="20"/>
          <w:szCs w:val="20"/>
        </w:rPr>
        <w:t>khoản</w:t>
      </w:r>
      <w:r w:rsidRPr="003549CA">
        <w:rPr>
          <w:rFonts w:ascii="Arial" w:hAnsi="Arial" w:cs="Arial"/>
          <w:sz w:val="20"/>
          <w:szCs w:val="20"/>
        </w:rPr>
        <w:t xml:space="preserve"> 4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đăng kiểm viên dừng việc kiểm tra chất lượng an toàn kỹ thuật và bảo vệ môi trường và lập biên bản theo mẫu quy định tại Phụ lục XIII ban hành kèm theo </w:t>
      </w:r>
      <w:r w:rsidR="00985232" w:rsidRPr="003549CA">
        <w:rPr>
          <w:rFonts w:ascii="Arial" w:hAnsi="Arial" w:cs="Arial"/>
          <w:sz w:val="20"/>
          <w:szCs w:val="20"/>
        </w:rPr>
        <w:t>Thông tư này</w:t>
      </w:r>
      <w:r w:rsidRPr="003549CA">
        <w:rPr>
          <w:rFonts w:ascii="Arial" w:hAnsi="Arial" w:cs="Arial"/>
          <w:sz w:val="20"/>
          <w:szCs w:val="20"/>
        </w:rPr>
        <w:t xml:space="preserve"> để làm căn cứ cấp thông báo vi phạm đối với từng chiếc xe thuộc đối tượng </w:t>
      </w:r>
      <w:r w:rsidR="00985232" w:rsidRPr="003549CA">
        <w:rPr>
          <w:rFonts w:ascii="Arial" w:hAnsi="Arial" w:cs="Arial"/>
          <w:sz w:val="20"/>
          <w:szCs w:val="20"/>
        </w:rPr>
        <w:t>này</w:t>
      </w:r>
      <w:r w:rsidRPr="003549CA">
        <w:rPr>
          <w:rFonts w:ascii="Arial" w:hAnsi="Arial" w:cs="Arial"/>
          <w:sz w:val="20"/>
          <w:szCs w:val="20"/>
        </w:rPr>
        <w:t>.</w:t>
      </w:r>
    </w:p>
    <w:p w14:paraId="78DFF17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 Trường hợp số khung của xe không đọc được toàn bộ các ký tự bằng mắt thường hoặc trường hợp phát hiện xe nhập khẩu có dấu hiệu của việc tẩy xóa, đục sửa, đóng lại của một trong các trường hợp: số động cơ; số khung hoặc số VIN (trong trường hợp xe cơ giới không có số khung); số khung (hoặc số PIN, số seri trong trường hợp xe máy chuyên dùng không có số khung) thì cơ quan chứng nhận gửi văn bản tới cơ quan giám định chuyên ngành đề nghị xác định tình trạng số khung, số động cơ để làm căn cứ cho việc cấp Chứng chỉ chất lượng.</w:t>
      </w:r>
    </w:p>
    <w:p w14:paraId="423F978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e) Trường hợp tài liệu cung cấp trong hồ sơ đăng ký kiểm tra khác với xe thực tế thì người nhập khẩu được bổ sung tài liệu phù hợp trong vòng 15 ngày làm việc kể từ ngày nhận được thông báo về việc </w:t>
      </w:r>
      <w:r w:rsidR="00985232" w:rsidRPr="003549CA">
        <w:rPr>
          <w:rFonts w:ascii="Arial" w:hAnsi="Arial" w:cs="Arial"/>
          <w:sz w:val="20"/>
          <w:szCs w:val="20"/>
        </w:rPr>
        <w:t>này</w:t>
      </w:r>
      <w:r w:rsidRPr="003549CA">
        <w:rPr>
          <w:rFonts w:ascii="Arial" w:hAnsi="Arial" w:cs="Arial"/>
          <w:sz w:val="20"/>
          <w:szCs w:val="20"/>
        </w:rPr>
        <w:t>. Cơ quan chứng nhận có quyền yêu cầu người nhập khẩu cung cấp bằng chứng về nguồn gốc của tài liệu</w:t>
      </w:r>
      <w:r w:rsidR="0032148D" w:rsidRPr="003549CA">
        <w:rPr>
          <w:rFonts w:ascii="Arial" w:hAnsi="Arial" w:cs="Arial"/>
          <w:sz w:val="20"/>
          <w:szCs w:val="20"/>
        </w:rPr>
        <w:t xml:space="preserve"> </w:t>
      </w:r>
      <w:r w:rsidRPr="003549CA">
        <w:rPr>
          <w:rFonts w:ascii="Arial" w:hAnsi="Arial" w:cs="Arial"/>
          <w:sz w:val="20"/>
          <w:szCs w:val="20"/>
        </w:rPr>
        <w:t xml:space="preserve">bổ sung </w:t>
      </w:r>
      <w:r w:rsidR="00985232" w:rsidRPr="003549CA">
        <w:rPr>
          <w:rFonts w:ascii="Arial" w:hAnsi="Arial" w:cs="Arial"/>
          <w:sz w:val="20"/>
          <w:szCs w:val="20"/>
        </w:rPr>
        <w:t>này</w:t>
      </w:r>
      <w:r w:rsidRPr="003549CA">
        <w:rPr>
          <w:rFonts w:ascii="Arial" w:hAnsi="Arial" w:cs="Arial"/>
          <w:sz w:val="20"/>
          <w:szCs w:val="20"/>
        </w:rPr>
        <w:t>. Quá thời hạn trên, nếu người nhập khẩu không cung cấp được tài</w:t>
      </w:r>
      <w:r w:rsidR="0032148D" w:rsidRPr="003549CA">
        <w:rPr>
          <w:rFonts w:ascii="Arial" w:hAnsi="Arial" w:cs="Arial"/>
          <w:sz w:val="20"/>
          <w:szCs w:val="20"/>
        </w:rPr>
        <w:t xml:space="preserve"> </w:t>
      </w:r>
      <w:r w:rsidRPr="003549CA">
        <w:rPr>
          <w:rFonts w:ascii="Arial" w:hAnsi="Arial" w:cs="Arial"/>
          <w:sz w:val="20"/>
          <w:szCs w:val="20"/>
        </w:rPr>
        <w:t>liệu phù hợp với xe thực tế, cơ quan chứng nhận cấp thông báo không đạt.</w:t>
      </w:r>
    </w:p>
    <w:p w14:paraId="1CA6124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g) Đối với xe ô tô, xe mô tô, xe gắn máy: việc kiểm tra đối chiếu kết cấu của xe mẫu so với các báo cáo thử nghiệm có thể được thay thế bằng việc kiểm tra đối chiếu kết cấu của xe mẫu kiểm tra so với xe được cấp báo cáo thử nghiệm thông qua </w:t>
      </w:r>
      <w:r w:rsidR="00985232" w:rsidRPr="003549CA">
        <w:rPr>
          <w:rFonts w:ascii="Arial" w:hAnsi="Arial" w:cs="Arial"/>
          <w:sz w:val="20"/>
          <w:szCs w:val="20"/>
        </w:rPr>
        <w:t>phần</w:t>
      </w:r>
      <w:r w:rsidRPr="003549CA">
        <w:rPr>
          <w:rFonts w:ascii="Arial" w:hAnsi="Arial" w:cs="Arial"/>
          <w:sz w:val="20"/>
          <w:szCs w:val="20"/>
        </w:rPr>
        <w:t xml:space="preserve"> mềm của nhà sản xuất. Trường hợp kiểm tra xe mẫu có thông số kỹ thuật hoặc kết cấu khác với các báo cáo thử nghiệm và không phù hợp với nguyên tắc xác định xe cùng kiểu loại nêu tại Phụ lục I ban hành kèm theo </w:t>
      </w:r>
      <w:r w:rsidR="00985232" w:rsidRPr="003549CA">
        <w:rPr>
          <w:rFonts w:ascii="Arial" w:hAnsi="Arial" w:cs="Arial"/>
          <w:sz w:val="20"/>
          <w:szCs w:val="20"/>
        </w:rPr>
        <w:t>Thông tư này</w:t>
      </w:r>
      <w:r w:rsidRPr="003549CA">
        <w:rPr>
          <w:rFonts w:ascii="Arial" w:hAnsi="Arial" w:cs="Arial"/>
          <w:sz w:val="20"/>
          <w:szCs w:val="20"/>
        </w:rPr>
        <w:t xml:space="preserve"> thì áp dụng phương thức kiểm tra, thử nghiệm xe mẫu. Trường hợp kết cấu hoặc </w:t>
      </w:r>
      <w:r w:rsidR="00985232" w:rsidRPr="003549CA">
        <w:rPr>
          <w:rFonts w:ascii="Arial" w:hAnsi="Arial" w:cs="Arial"/>
          <w:sz w:val="20"/>
          <w:szCs w:val="20"/>
        </w:rPr>
        <w:t>phần</w:t>
      </w:r>
      <w:r w:rsidRPr="003549CA">
        <w:rPr>
          <w:rFonts w:ascii="Arial" w:hAnsi="Arial" w:cs="Arial"/>
          <w:sz w:val="20"/>
          <w:szCs w:val="20"/>
        </w:rPr>
        <w:t xml:space="preserve"> mềm liên quan đến khí thải của xe mẫu khác với báo cáo thử nghiệm khí thải nhưng vẫn phù hợp với nguyên tắc xác định xe cùng kiểu loại thì phải thử nghiệm khí thải, trừ trường hợp có tài liệu của nhà sản xuất xe hoặc linh kiện thể hiện các thay đổi đó không làm thay đổi chức năng và kết cấu liên quan đến khí thải.</w:t>
      </w:r>
    </w:p>
    <w:p w14:paraId="2A190D8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h) Trường hợp xe mẫu thử nghiệm được nhà sản xuất chạy rà tại nước ngoài để phục vụ công tác thử nghiệm tại Việt Nam thì tình trạng phương tiện thực tế phải phù hợp với xác nhận của nhà sản xuất, khi đó tình trạng phương tiện được xác định là chưa qua sử dụng.</w:t>
      </w:r>
    </w:p>
    <w:p w14:paraId="1E27FF8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i) Trường hợp xe cơ giới nhập khẩu chỉ đăng ký tạm thời theo quy định của pháp luật nước ngoài để di chuyển ra địa </w:t>
      </w:r>
      <w:r w:rsidR="00985232" w:rsidRPr="003549CA">
        <w:rPr>
          <w:rFonts w:ascii="Arial" w:hAnsi="Arial" w:cs="Arial"/>
          <w:sz w:val="20"/>
          <w:szCs w:val="20"/>
        </w:rPr>
        <w:t>điểm</w:t>
      </w:r>
      <w:r w:rsidRPr="003549CA">
        <w:rPr>
          <w:rFonts w:ascii="Arial" w:hAnsi="Arial" w:cs="Arial"/>
          <w:sz w:val="20"/>
          <w:szCs w:val="20"/>
        </w:rPr>
        <w:t xml:space="preserve"> để xuất khẩu, đồng thời, tình trạng xe và chỉ số quãng đường xe đã chạy phù hợp với quãng đường di chuyển từ nơi mua xe hoặc bảo quản xe tới địa </w:t>
      </w:r>
      <w:r w:rsidR="00985232" w:rsidRPr="003549CA">
        <w:rPr>
          <w:rFonts w:ascii="Arial" w:hAnsi="Arial" w:cs="Arial"/>
          <w:sz w:val="20"/>
          <w:szCs w:val="20"/>
        </w:rPr>
        <w:t>điểm</w:t>
      </w:r>
      <w:r w:rsidRPr="003549CA">
        <w:rPr>
          <w:rFonts w:ascii="Arial" w:hAnsi="Arial" w:cs="Arial"/>
          <w:sz w:val="20"/>
          <w:szCs w:val="20"/>
        </w:rPr>
        <w:t xml:space="preserve"> để xuất khẩu thì tình trạng phương tiện được xác định là chưa qua sử dụng và trong giấy chứng nhận có ghi chú: “Chỉ số đồng hồ báo quãng đường đã chạy tại thời </w:t>
      </w:r>
      <w:r w:rsidR="00985232" w:rsidRPr="003549CA">
        <w:rPr>
          <w:rFonts w:ascii="Arial" w:hAnsi="Arial" w:cs="Arial"/>
          <w:sz w:val="20"/>
          <w:szCs w:val="20"/>
        </w:rPr>
        <w:t>điểm</w:t>
      </w:r>
      <w:r w:rsidRPr="003549CA">
        <w:rPr>
          <w:rFonts w:ascii="Arial" w:hAnsi="Arial" w:cs="Arial"/>
          <w:sz w:val="20"/>
          <w:szCs w:val="20"/>
        </w:rPr>
        <w:t xml:space="preserve"> kiểm tra là … km”.</w:t>
      </w:r>
    </w:p>
    <w:p w14:paraId="7F82CCE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k) Trường hợp xe ô tô được khai báo tình trạng phương tiện trong hồ sơ đăng ký kiểm tra là chưa qua sử dụng nhưng đăng kiểm viên xác định tình trạng xe thực tế là đã qua sử dụng thì đăng kiểm viên lập biên bản theo mẫu quy định tại Phụ lục XIII ban hành kèm theo </w:t>
      </w:r>
      <w:r w:rsidR="00985232" w:rsidRPr="003549CA">
        <w:rPr>
          <w:rFonts w:ascii="Arial" w:hAnsi="Arial" w:cs="Arial"/>
          <w:sz w:val="20"/>
          <w:szCs w:val="20"/>
        </w:rPr>
        <w:t>Thông tư này</w:t>
      </w:r>
      <w:r w:rsidRPr="003549CA">
        <w:rPr>
          <w:rFonts w:ascii="Arial" w:hAnsi="Arial" w:cs="Arial"/>
          <w:sz w:val="20"/>
          <w:szCs w:val="20"/>
        </w:rPr>
        <w:t xml:space="preserve">, trong đó có nội dung yêu cầu trong vòng 15 ngày làm việc kể từ ngày kiểm tra, người nhập khẩu phải bổ sung một trong các loại tài liệu sau để làm căn cứ xác định tình trạng phương tiện: tài liệu nêu tại </w:t>
      </w:r>
      <w:bookmarkStart w:id="16" w:name="tc_6"/>
      <w:r w:rsidR="00985232" w:rsidRPr="003549CA">
        <w:rPr>
          <w:rFonts w:ascii="Arial" w:hAnsi="Arial" w:cs="Arial"/>
          <w:sz w:val="20"/>
          <w:szCs w:val="20"/>
        </w:rPr>
        <w:t>điểm</w:t>
      </w:r>
      <w:r w:rsidRPr="003549CA">
        <w:rPr>
          <w:rFonts w:ascii="Arial" w:hAnsi="Arial" w:cs="Arial"/>
          <w:sz w:val="20"/>
          <w:szCs w:val="20"/>
        </w:rPr>
        <w:t xml:space="preserve"> m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5 của </w:t>
      </w:r>
      <w:r w:rsidR="00985232" w:rsidRPr="003549CA">
        <w:rPr>
          <w:rFonts w:ascii="Arial" w:hAnsi="Arial" w:cs="Arial"/>
          <w:sz w:val="20"/>
          <w:szCs w:val="20"/>
        </w:rPr>
        <w:t>Thông tư này</w:t>
      </w:r>
      <w:bookmarkEnd w:id="16"/>
      <w:r w:rsidRPr="003549CA">
        <w:rPr>
          <w:rFonts w:ascii="Arial" w:hAnsi="Arial" w:cs="Arial"/>
          <w:sz w:val="20"/>
          <w:szCs w:val="20"/>
        </w:rPr>
        <w:t xml:space="preserve">; xác nhận của nhà sản xuất về việc chạy rà tại nước ngoài; đăng ký tạm thời theo quy định của pháp luật nước ngoài để di chuyển ra địa </w:t>
      </w:r>
      <w:r w:rsidR="00985232" w:rsidRPr="003549CA">
        <w:rPr>
          <w:rFonts w:ascii="Arial" w:hAnsi="Arial" w:cs="Arial"/>
          <w:sz w:val="20"/>
          <w:szCs w:val="20"/>
        </w:rPr>
        <w:t>điểm</w:t>
      </w:r>
      <w:r w:rsidRPr="003549CA">
        <w:rPr>
          <w:rFonts w:ascii="Arial" w:hAnsi="Arial" w:cs="Arial"/>
          <w:sz w:val="20"/>
          <w:szCs w:val="20"/>
        </w:rPr>
        <w:t xml:space="preserve"> để xuất khẩu. Quá thời hạn trên, nếu người nhập khẩu không cung cấp được một trong các tài liệu nêu trên hoặc tài liệu cung cấp không phù hợp với tình trạng phương tiện thực tế, cơ quan chứng nhận cấp thông báo không đạt cho chiếc xe </w:t>
      </w:r>
      <w:r w:rsidR="00985232" w:rsidRPr="003549CA">
        <w:rPr>
          <w:rFonts w:ascii="Arial" w:hAnsi="Arial" w:cs="Arial"/>
          <w:sz w:val="20"/>
          <w:szCs w:val="20"/>
        </w:rPr>
        <w:t>này</w:t>
      </w:r>
      <w:r w:rsidRPr="003549CA">
        <w:rPr>
          <w:rFonts w:ascii="Arial" w:hAnsi="Arial" w:cs="Arial"/>
          <w:sz w:val="20"/>
          <w:szCs w:val="20"/>
        </w:rPr>
        <w:t>.</w:t>
      </w:r>
    </w:p>
    <w:p w14:paraId="57FCE66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l) Trường hợp xe ô tô có trang bị các hệ thống hỗ trợ người lái nâng cao</w:t>
      </w:r>
      <w:r w:rsidR="0032148D" w:rsidRPr="003549CA">
        <w:rPr>
          <w:rFonts w:ascii="Arial" w:hAnsi="Arial" w:cs="Arial"/>
          <w:sz w:val="20"/>
          <w:szCs w:val="20"/>
        </w:rPr>
        <w:t xml:space="preserve"> </w:t>
      </w:r>
      <w:r w:rsidRPr="003549CA">
        <w:rPr>
          <w:rFonts w:ascii="Arial" w:hAnsi="Arial" w:cs="Arial"/>
          <w:sz w:val="20"/>
          <w:szCs w:val="20"/>
        </w:rPr>
        <w:t>(Advanced Driver Assistance Systems - ADAS), nếu nhà sản xuất đánh giá các hệ</w:t>
      </w:r>
      <w:r w:rsidR="0032148D" w:rsidRPr="003549CA">
        <w:rPr>
          <w:rFonts w:ascii="Arial" w:hAnsi="Arial" w:cs="Arial"/>
          <w:sz w:val="20"/>
          <w:szCs w:val="20"/>
        </w:rPr>
        <w:t xml:space="preserve"> </w:t>
      </w:r>
      <w:r w:rsidRPr="003549CA">
        <w:rPr>
          <w:rFonts w:ascii="Arial" w:hAnsi="Arial" w:cs="Arial"/>
          <w:sz w:val="20"/>
          <w:szCs w:val="20"/>
        </w:rPr>
        <w:t xml:space="preserve">thống </w:t>
      </w:r>
      <w:r w:rsidR="00985232" w:rsidRPr="003549CA">
        <w:rPr>
          <w:rFonts w:ascii="Arial" w:hAnsi="Arial" w:cs="Arial"/>
          <w:sz w:val="20"/>
          <w:szCs w:val="20"/>
        </w:rPr>
        <w:t>này</w:t>
      </w:r>
      <w:r w:rsidRPr="003549CA">
        <w:rPr>
          <w:rFonts w:ascii="Arial" w:hAnsi="Arial" w:cs="Arial"/>
          <w:sz w:val="20"/>
          <w:szCs w:val="20"/>
        </w:rPr>
        <w:t xml:space="preserve"> chưa phù hợp khi sử dụng tham gia giao thông tại Việt Nam thì nhà sản xuất khuyến nghị và hướng dẫn người nhập khẩu hủy kích hoạt một </w:t>
      </w:r>
      <w:r w:rsidR="00985232" w:rsidRPr="003549CA">
        <w:rPr>
          <w:rFonts w:ascii="Arial" w:hAnsi="Arial" w:cs="Arial"/>
          <w:sz w:val="20"/>
          <w:szCs w:val="20"/>
        </w:rPr>
        <w:t>phần</w:t>
      </w:r>
      <w:r w:rsidRPr="003549CA">
        <w:rPr>
          <w:rFonts w:ascii="Arial" w:hAnsi="Arial" w:cs="Arial"/>
          <w:sz w:val="20"/>
          <w:szCs w:val="20"/>
        </w:rPr>
        <w:t xml:space="preserve"> hoặc toàn bộ các hệ thống </w:t>
      </w:r>
      <w:r w:rsidR="00985232" w:rsidRPr="003549CA">
        <w:rPr>
          <w:rFonts w:ascii="Arial" w:hAnsi="Arial" w:cs="Arial"/>
          <w:sz w:val="20"/>
          <w:szCs w:val="20"/>
        </w:rPr>
        <w:t>này</w:t>
      </w:r>
      <w:r w:rsidRPr="003549CA">
        <w:rPr>
          <w:rFonts w:ascii="Arial" w:hAnsi="Arial" w:cs="Arial"/>
          <w:sz w:val="20"/>
          <w:szCs w:val="20"/>
        </w:rPr>
        <w:t xml:space="preserve"> và phải bảo đảm cung cấp đầy đủ thông tin cho khách hàng.</w:t>
      </w:r>
    </w:p>
    <w:p w14:paraId="1C2102A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m) Trường hợp xe cơ giới có khối lượng toàn bộ theo thiết kế lớn hơn khối lượng toàn bộ cho phép lớn nhất hoặc có khối lượng toàn bộ phân bố lên trục xe lớn hơn khối lượng cho phép lớn nhất trên trục xe quy định tại Quy chuẩn kỹ thuật quốc gia về chất lượng an toàn kỹ thuật và bảo vệ môi trường đối với xe ô tô QCVN 09:2024/BGTVT, Quy chuẩn kỹ thuật quốc gia về chất lượng an toàn kỹ thuật</w:t>
      </w:r>
      <w:r w:rsidR="004F45C4" w:rsidRPr="003549CA">
        <w:rPr>
          <w:rFonts w:ascii="Arial" w:hAnsi="Arial" w:cs="Arial"/>
          <w:sz w:val="20"/>
          <w:szCs w:val="20"/>
        </w:rPr>
        <w:t xml:space="preserve"> </w:t>
      </w:r>
      <w:r w:rsidRPr="003549CA">
        <w:rPr>
          <w:rFonts w:ascii="Arial" w:hAnsi="Arial" w:cs="Arial"/>
          <w:sz w:val="20"/>
          <w:szCs w:val="20"/>
        </w:rPr>
        <w:t>và</w:t>
      </w:r>
      <w:r w:rsidR="004F45C4" w:rsidRPr="003549CA">
        <w:rPr>
          <w:rFonts w:ascii="Arial" w:hAnsi="Arial" w:cs="Arial"/>
          <w:sz w:val="20"/>
          <w:szCs w:val="20"/>
        </w:rPr>
        <w:t xml:space="preserve"> </w:t>
      </w:r>
      <w:r w:rsidRPr="003549CA">
        <w:rPr>
          <w:rFonts w:ascii="Arial" w:hAnsi="Arial" w:cs="Arial"/>
          <w:sz w:val="20"/>
          <w:szCs w:val="20"/>
        </w:rPr>
        <w:t>bảo</w:t>
      </w:r>
      <w:r w:rsidR="004F45C4" w:rsidRPr="003549CA">
        <w:rPr>
          <w:rFonts w:ascii="Arial" w:hAnsi="Arial" w:cs="Arial"/>
          <w:sz w:val="20"/>
          <w:szCs w:val="20"/>
        </w:rPr>
        <w:t xml:space="preserve"> </w:t>
      </w:r>
      <w:r w:rsidRPr="003549CA">
        <w:rPr>
          <w:rFonts w:ascii="Arial" w:hAnsi="Arial" w:cs="Arial"/>
          <w:sz w:val="20"/>
          <w:szCs w:val="20"/>
        </w:rPr>
        <w:t>vệ</w:t>
      </w:r>
      <w:r w:rsidR="004F45C4" w:rsidRPr="003549CA">
        <w:rPr>
          <w:rFonts w:ascii="Arial" w:hAnsi="Arial" w:cs="Arial"/>
          <w:sz w:val="20"/>
          <w:szCs w:val="20"/>
        </w:rPr>
        <w:t xml:space="preserve"> </w:t>
      </w:r>
      <w:r w:rsidRPr="003549CA">
        <w:rPr>
          <w:rFonts w:ascii="Arial" w:hAnsi="Arial" w:cs="Arial"/>
          <w:sz w:val="20"/>
          <w:szCs w:val="20"/>
        </w:rPr>
        <w:t>môi</w:t>
      </w:r>
      <w:r w:rsidR="004F45C4" w:rsidRPr="003549CA">
        <w:rPr>
          <w:rFonts w:ascii="Arial" w:hAnsi="Arial" w:cs="Arial"/>
          <w:sz w:val="20"/>
          <w:szCs w:val="20"/>
        </w:rPr>
        <w:t xml:space="preserve"> </w:t>
      </w:r>
      <w:r w:rsidRPr="003549CA">
        <w:rPr>
          <w:rFonts w:ascii="Arial" w:hAnsi="Arial" w:cs="Arial"/>
          <w:sz w:val="20"/>
          <w:szCs w:val="20"/>
        </w:rPr>
        <w:t>trường</w:t>
      </w:r>
      <w:r w:rsidR="004F45C4" w:rsidRPr="003549CA">
        <w:rPr>
          <w:rFonts w:ascii="Arial" w:hAnsi="Arial" w:cs="Arial"/>
          <w:sz w:val="20"/>
          <w:szCs w:val="20"/>
        </w:rPr>
        <w:t xml:space="preserve"> </w:t>
      </w:r>
      <w:r w:rsidRPr="003549CA">
        <w:rPr>
          <w:rFonts w:ascii="Arial" w:hAnsi="Arial" w:cs="Arial"/>
          <w:sz w:val="20"/>
          <w:szCs w:val="20"/>
        </w:rPr>
        <w:t>đối</w:t>
      </w:r>
      <w:r w:rsidR="004F45C4" w:rsidRPr="003549CA">
        <w:rPr>
          <w:rFonts w:ascii="Arial" w:hAnsi="Arial" w:cs="Arial"/>
          <w:sz w:val="20"/>
          <w:szCs w:val="20"/>
        </w:rPr>
        <w:t xml:space="preserve"> </w:t>
      </w:r>
      <w:r w:rsidRPr="003549CA">
        <w:rPr>
          <w:rFonts w:ascii="Arial" w:hAnsi="Arial" w:cs="Arial"/>
          <w:sz w:val="20"/>
          <w:szCs w:val="20"/>
        </w:rPr>
        <w:t>với</w:t>
      </w:r>
      <w:r w:rsidR="004F45C4" w:rsidRPr="003549CA">
        <w:rPr>
          <w:rFonts w:ascii="Arial" w:hAnsi="Arial" w:cs="Arial"/>
          <w:sz w:val="20"/>
          <w:szCs w:val="20"/>
        </w:rPr>
        <w:t xml:space="preserve"> </w:t>
      </w:r>
      <w:r w:rsidRPr="003549CA">
        <w:rPr>
          <w:rFonts w:ascii="Arial" w:hAnsi="Arial" w:cs="Arial"/>
          <w:sz w:val="20"/>
          <w:szCs w:val="20"/>
        </w:rPr>
        <w:t>rơ</w:t>
      </w:r>
      <w:r w:rsidR="004F45C4" w:rsidRPr="003549CA">
        <w:rPr>
          <w:rFonts w:ascii="Arial" w:hAnsi="Arial" w:cs="Arial"/>
          <w:sz w:val="20"/>
          <w:szCs w:val="20"/>
        </w:rPr>
        <w:t xml:space="preserve"> </w:t>
      </w:r>
      <w:r w:rsidRPr="003549CA">
        <w:rPr>
          <w:rFonts w:ascii="Arial" w:hAnsi="Arial" w:cs="Arial"/>
          <w:sz w:val="20"/>
          <w:szCs w:val="20"/>
        </w:rPr>
        <w:t>moóc,</w:t>
      </w:r>
      <w:r w:rsidR="004F45C4" w:rsidRPr="003549CA">
        <w:rPr>
          <w:rFonts w:ascii="Arial" w:hAnsi="Arial" w:cs="Arial"/>
          <w:sz w:val="20"/>
          <w:szCs w:val="20"/>
        </w:rPr>
        <w:t xml:space="preserve"> </w:t>
      </w:r>
      <w:r w:rsidRPr="003549CA">
        <w:rPr>
          <w:rFonts w:ascii="Arial" w:hAnsi="Arial" w:cs="Arial"/>
          <w:sz w:val="20"/>
          <w:szCs w:val="20"/>
        </w:rPr>
        <w:t>sơ</w:t>
      </w:r>
      <w:r w:rsidR="004F45C4" w:rsidRPr="003549CA">
        <w:rPr>
          <w:rFonts w:ascii="Arial" w:hAnsi="Arial" w:cs="Arial"/>
          <w:sz w:val="20"/>
          <w:szCs w:val="20"/>
        </w:rPr>
        <w:t xml:space="preserve"> </w:t>
      </w:r>
      <w:r w:rsidRPr="003549CA">
        <w:rPr>
          <w:rFonts w:ascii="Arial" w:hAnsi="Arial" w:cs="Arial"/>
          <w:sz w:val="20"/>
          <w:szCs w:val="20"/>
        </w:rPr>
        <w:t>mi</w:t>
      </w:r>
      <w:r w:rsidR="004F45C4" w:rsidRPr="003549CA">
        <w:rPr>
          <w:rFonts w:ascii="Arial" w:hAnsi="Arial" w:cs="Arial"/>
          <w:sz w:val="20"/>
          <w:szCs w:val="20"/>
        </w:rPr>
        <w:t xml:space="preserve"> </w:t>
      </w:r>
      <w:r w:rsidRPr="003549CA">
        <w:rPr>
          <w:rFonts w:ascii="Arial" w:hAnsi="Arial" w:cs="Arial"/>
          <w:sz w:val="20"/>
          <w:szCs w:val="20"/>
        </w:rPr>
        <w:t>rơ</w:t>
      </w:r>
      <w:r w:rsidR="004F45C4" w:rsidRPr="003549CA">
        <w:rPr>
          <w:rFonts w:ascii="Arial" w:hAnsi="Arial" w:cs="Arial"/>
          <w:sz w:val="20"/>
          <w:szCs w:val="20"/>
        </w:rPr>
        <w:t xml:space="preserve"> </w:t>
      </w:r>
      <w:r w:rsidRPr="003549CA">
        <w:rPr>
          <w:rFonts w:ascii="Arial" w:hAnsi="Arial" w:cs="Arial"/>
          <w:sz w:val="20"/>
          <w:szCs w:val="20"/>
        </w:rPr>
        <w:t>moóc</w:t>
      </w:r>
      <w:r w:rsidR="004F45C4" w:rsidRPr="003549CA">
        <w:rPr>
          <w:rFonts w:ascii="Arial" w:hAnsi="Arial" w:cs="Arial"/>
          <w:sz w:val="20"/>
          <w:szCs w:val="20"/>
        </w:rPr>
        <w:t xml:space="preserve"> </w:t>
      </w:r>
      <w:r w:rsidRPr="003549CA">
        <w:rPr>
          <w:rFonts w:ascii="Arial" w:hAnsi="Arial" w:cs="Arial"/>
          <w:sz w:val="20"/>
          <w:szCs w:val="20"/>
        </w:rPr>
        <w:t>QCVN</w:t>
      </w:r>
      <w:r w:rsidR="0032148D" w:rsidRPr="003549CA">
        <w:rPr>
          <w:rFonts w:ascii="Arial" w:hAnsi="Arial" w:cs="Arial"/>
          <w:sz w:val="20"/>
          <w:szCs w:val="20"/>
        </w:rPr>
        <w:t xml:space="preserve"> </w:t>
      </w:r>
      <w:r w:rsidRPr="003549CA">
        <w:rPr>
          <w:rFonts w:ascii="Arial" w:hAnsi="Arial" w:cs="Arial"/>
          <w:sz w:val="20"/>
          <w:szCs w:val="20"/>
        </w:rPr>
        <w:t xml:space="preserve">11:2024/BGTVT, cơ quan chứng nhận tính toán và ghi nhận giá trị khối lượng toàn bộ cho phép lớn nhất của xe (gọi tắt là hạ tải xe) với </w:t>
      </w:r>
      <w:r w:rsidR="00985232" w:rsidRPr="003549CA">
        <w:rPr>
          <w:rFonts w:ascii="Arial" w:hAnsi="Arial" w:cs="Arial"/>
          <w:sz w:val="20"/>
          <w:szCs w:val="20"/>
        </w:rPr>
        <w:t>điều</w:t>
      </w:r>
      <w:r w:rsidRPr="003549CA">
        <w:rPr>
          <w:rFonts w:ascii="Arial" w:hAnsi="Arial" w:cs="Arial"/>
          <w:sz w:val="20"/>
          <w:szCs w:val="20"/>
        </w:rPr>
        <w:t xml:space="preserve"> kiện các giá trị tính toán </w:t>
      </w:r>
      <w:r w:rsidR="00985232" w:rsidRPr="003549CA">
        <w:rPr>
          <w:rFonts w:ascii="Arial" w:hAnsi="Arial" w:cs="Arial"/>
          <w:sz w:val="20"/>
          <w:szCs w:val="20"/>
        </w:rPr>
        <w:t>này</w:t>
      </w:r>
      <w:r w:rsidRPr="003549CA">
        <w:rPr>
          <w:rFonts w:ascii="Arial" w:hAnsi="Arial" w:cs="Arial"/>
          <w:sz w:val="20"/>
          <w:szCs w:val="20"/>
        </w:rPr>
        <w:t xml:space="preserve"> đạt yêu cầu đối với kích thước thùng xe quy định tại quy chuẩn kỹ thuật quốc gia nêu trên. Trường hợp hạ tải xe dẫn đến không đạt yêu cầu quy định đối với kích thước thùng xe hoặc trường hợp kích thước của xe lớn hơn kích thước giới hạn cho phép của xe quy định tại quy chuẩn kỹ thuật quốc gia về chất lượng an toàn kỹ thuật và bảo vệ môi trường của Bộ trưởng Bộ Giao thông vận tải thì được cấp thông báo không đạt, trừ trường hợp xe ô tô chuyên dùng, rơ moóc chuyên dùng, sơ mi rơ moóc chuyên dùng.</w:t>
      </w:r>
    </w:p>
    <w:p w14:paraId="39704BD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 Các xe ô tô chuyên dùng, rơ moóc chuyên dùng, sơ mi rơ moóc chuyên dùng có kích thước lớn hơn kích thước giới hạn cho phép của xe hoặc có khối lượng theo thiết kế lớn hơn khối lượng cho phép lớn nhất tương ứng quy định tại quy chuẩn kỹ thuật quốc gia về chất lượng an toàn kỹ thuật và bảo vệ môi trường thì vẫn được kiểm tra để nhập khẩu nhưng trong giấy chứng nhận phải có ghi chú: xe </w:t>
      </w:r>
      <w:r w:rsidR="00985232" w:rsidRPr="003549CA">
        <w:rPr>
          <w:rFonts w:ascii="Arial" w:hAnsi="Arial" w:cs="Arial"/>
          <w:sz w:val="20"/>
          <w:szCs w:val="20"/>
        </w:rPr>
        <w:t>này</w:t>
      </w:r>
      <w:r w:rsidRPr="003549CA">
        <w:rPr>
          <w:rFonts w:ascii="Arial" w:hAnsi="Arial" w:cs="Arial"/>
          <w:sz w:val="20"/>
          <w:szCs w:val="20"/>
        </w:rPr>
        <w:t xml:space="preserve"> có thông số (kích thước, khối lượng) vượt quá giới hạn cho phép lớn nhất, khi tham gia giao thông trên đường dành cho giao thông công cộng phải được sự cho phép của cơ quan có thẩm quyền về quản lý đường bộ.</w:t>
      </w:r>
    </w:p>
    <w:p w14:paraId="241B2CC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o) Trường hợp xe đã qua sử dụng có tài liệu kỹ thuật nhưng không đầy đủ thông số kỹ thuật cơ bản thì thông số kỹ thuật cơ bản của xe được xác định trên cơ sở kiểm tra thực tế.</w:t>
      </w:r>
    </w:p>
    <w:p w14:paraId="4191EA2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p) Trường hợp xe đã qua sử dụng có sự thay đổi từ nước ngoài về một số thông số kỹ thuật hoặc kết cấu so với xe xuất xưởng ban đầu của nhà sản xuất thì người nhập khẩu phải xuất trình các tài liệu của cơ quan quản lý phương tiện nước ngoài đối với xe đã thay đổi. Riêng đối với xe ô tô thì khối lượng toàn bộ theo thiết kế của xe trong trường hợp </w:t>
      </w:r>
      <w:r w:rsidR="00985232" w:rsidRPr="003549CA">
        <w:rPr>
          <w:rFonts w:ascii="Arial" w:hAnsi="Arial" w:cs="Arial"/>
          <w:sz w:val="20"/>
          <w:szCs w:val="20"/>
        </w:rPr>
        <w:t>này</w:t>
      </w:r>
      <w:r w:rsidRPr="003549CA">
        <w:rPr>
          <w:rFonts w:ascii="Arial" w:hAnsi="Arial" w:cs="Arial"/>
          <w:sz w:val="20"/>
          <w:szCs w:val="20"/>
        </w:rPr>
        <w:t xml:space="preserve"> không được lớn hơn giá trị nêu trong tài liệu của cơ quan quản lý phương tiện nước ngoài.</w:t>
      </w:r>
    </w:p>
    <w:p w14:paraId="15D0601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q) Trường hợp nhận được khiếu nại, tố cáo, phản ánh có căn cứ liên quan</w:t>
      </w:r>
      <w:r w:rsidR="0032148D" w:rsidRPr="003549CA">
        <w:rPr>
          <w:rFonts w:ascii="Arial" w:hAnsi="Arial" w:cs="Arial"/>
          <w:sz w:val="20"/>
          <w:szCs w:val="20"/>
        </w:rPr>
        <w:t xml:space="preserve"> </w:t>
      </w:r>
      <w:r w:rsidRPr="003549CA">
        <w:rPr>
          <w:rFonts w:ascii="Arial" w:hAnsi="Arial" w:cs="Arial"/>
          <w:sz w:val="20"/>
          <w:szCs w:val="20"/>
        </w:rPr>
        <w:t>đến chất lượng an toàn kỹ thuật và bảo vệ môi trường đối với một kiểu loại xe,</w:t>
      </w:r>
      <w:r w:rsidR="0032148D" w:rsidRPr="003549CA">
        <w:rPr>
          <w:rFonts w:ascii="Arial" w:hAnsi="Arial" w:cs="Arial"/>
          <w:sz w:val="20"/>
          <w:szCs w:val="20"/>
        </w:rPr>
        <w:t xml:space="preserve"> </w:t>
      </w:r>
      <w:r w:rsidRPr="003549CA">
        <w:rPr>
          <w:rFonts w:ascii="Arial" w:hAnsi="Arial" w:cs="Arial"/>
          <w:sz w:val="20"/>
          <w:szCs w:val="20"/>
        </w:rPr>
        <w:t xml:space="preserve">nếu kết quả kiểm tra, xác minh chưa đủ căn cứ để kết luận, cơ quan chứng nhận lấy mẫu xe trong kho bảo quản của người nhập khẩu để đưa đi thử nghiệm. Trường hợp không còn xe trong kho bảo quản của người nhập khẩu, cơ quan chứng nhận lấy mẫu thử nghiệm trong lô hàng nhập khẩu kế tiếp. Chi phí lấy mẫu và thử nghiệm được thực hiện theo quy định tại </w:t>
      </w:r>
      <w:r w:rsidR="00985232" w:rsidRPr="003549CA">
        <w:rPr>
          <w:rFonts w:ascii="Arial" w:hAnsi="Arial" w:cs="Arial"/>
          <w:sz w:val="20"/>
          <w:szCs w:val="20"/>
        </w:rPr>
        <w:t>Điều</w:t>
      </w:r>
      <w:r w:rsidRPr="003549CA">
        <w:rPr>
          <w:rFonts w:ascii="Arial" w:hAnsi="Arial" w:cs="Arial"/>
          <w:sz w:val="20"/>
          <w:szCs w:val="20"/>
        </w:rPr>
        <w:t xml:space="preserve"> 41 của Luật Chất lượng sản phẩm, hàng hóa.</w:t>
      </w:r>
    </w:p>
    <w:p w14:paraId="7603133E" w14:textId="538BCB00"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r)</w:t>
      </w:r>
      <w:r w:rsidR="003549CA" w:rsidRPr="003549CA">
        <w:rPr>
          <w:rStyle w:val="FootnoteReference"/>
          <w:rFonts w:ascii="Arial" w:hAnsi="Arial" w:cs="Arial"/>
          <w:sz w:val="20"/>
          <w:szCs w:val="20"/>
        </w:rPr>
        <w:footnoteReference w:id="8"/>
      </w:r>
      <w:r w:rsidRPr="003549CA">
        <w:rPr>
          <w:rFonts w:ascii="Arial" w:hAnsi="Arial" w:cs="Arial"/>
          <w:sz w:val="20"/>
          <w:szCs w:val="20"/>
        </w:rPr>
        <w:t xml:space="preserve"> Trường hợp xe máy chuyên dùng có kích thước lớn, phải tháo rời để phù hợp cho việc vận chuyển về Việt Nam hoặc trường hợp xe điện phải tháo rời pin theo yêu cầu về an toàn vận chuyển thì người nhập khẩu phải lắp ráp hoàn chỉnh xe và xuất trình xe để kiểm tra trong vòng 15 ngày kể từ ngày được đưa xe về bảo quản. Trừ trường hợp bất khả kháng, quá thời hạn nêu trên, nếu người nhập khẩu không xuất trình hoặc xuất trình xe chưa được lắp ráp hoàn chỉnh, cơ quan chứng nhận cấp thông báo không đạt cho chiếc xe nêu trên. Trường hợp các bộ phận tháo rời được vận chuyển bằng các chuyến hàng khác nhau thì người nhập khẩu phải xuất trình các tài liệu thể hiện xe được mua nguyên chiếc và việc tháo rời chỉ nhằm </w:t>
      </w:r>
      <w:r w:rsidR="00985232" w:rsidRPr="003549CA">
        <w:rPr>
          <w:rFonts w:ascii="Arial" w:hAnsi="Arial" w:cs="Arial"/>
          <w:sz w:val="20"/>
          <w:szCs w:val="20"/>
        </w:rPr>
        <w:t>mục</w:t>
      </w:r>
      <w:r w:rsidRPr="003549CA">
        <w:rPr>
          <w:rFonts w:ascii="Arial" w:hAnsi="Arial" w:cs="Arial"/>
          <w:sz w:val="20"/>
          <w:szCs w:val="20"/>
        </w:rPr>
        <w:t xml:space="preserve"> đích vận chuyển về Việt Nam; thời hạn phải xuất trình xe để kiểm tra là trong vòng 15 ngày kể từ ngày chuyến hàng cuối cùng được đưa về bảo quản.</w:t>
      </w:r>
    </w:p>
    <w:p w14:paraId="6F0616E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s) Trường hợp quá hạn 30 ngày kể từ ngày được cấp hồ sơ đăng ký kiểm tra, người nhập khẩu không xuất trình xe để kiểm tra, cơ quan chứng nhận gửi người nhập khẩu văn bản để nhắc nhở về việc chậm xuất trình xe để kiểm tra. Trong vòng 15 ngày kể từ ngày nhận được văn bản nhắc nhở nêu trên, người nhập khẩu phải gửi văn bản giải trình lý do chậm trễ kèm theo bản sao tờ khai hàng hóa nhập khẩu. Trừ trường hợp bất khả kháng, quá thời hạn nêu trên, nếu người nhập khẩu không có văn bản trả lời kèm theo bản sao tờ khai hàng hóa nhập khẩu hoặc quá thời hạn 15 ngày kể từ ngày được đưa xe về bảo quản mà người nhập khẩu không xuất trình xe để kiểm tra, cơ quan chứng nhận cấp thông báo không đạt cho chiếc xe nêu trên.</w:t>
      </w:r>
    </w:p>
    <w:p w14:paraId="57A96C9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t) Trường hợp xe nhập khẩu bị hư hại trong quá trình vận chuyển từ nước ngoài về Việt Nam, người nhập khẩu được phép khắc phục, cụ thể như sau: trường hợp thân vỏ, buồng lái, thùng hàng bị móp méo, có lớp sơn bị trầy xước hoặc ô xi hóa cục bộ nhưng không bị mọt, thủng thì được áp dụng biện pháp khắc phục, sửa chữa hoặc thay thế bằng phụ tùng chưa qua sử dụng và cùng kiểu loại. Trường hợp kính chắn gió, kính cửa, kính cửa sổ bị nứt, vỡ; hệ thống đèn chiếu sáng, tín hiệu bị nứt, vỡ; các rơ le </w:t>
      </w:r>
      <w:r w:rsidR="00985232" w:rsidRPr="003549CA">
        <w:rPr>
          <w:rFonts w:ascii="Arial" w:hAnsi="Arial" w:cs="Arial"/>
          <w:sz w:val="20"/>
          <w:szCs w:val="20"/>
        </w:rPr>
        <w:t>điều</w:t>
      </w:r>
      <w:r w:rsidRPr="003549CA">
        <w:rPr>
          <w:rFonts w:ascii="Arial" w:hAnsi="Arial" w:cs="Arial"/>
          <w:sz w:val="20"/>
          <w:szCs w:val="20"/>
        </w:rPr>
        <w:t xml:space="preserve"> khiển bị thiếu; gương chiếu hậu bị nứt, vỡ; gạt nước bị hư hại hoặc hoạt động không bình thường; ắc quy khởi động động cơ</w:t>
      </w:r>
      <w:r w:rsidR="0032148D" w:rsidRPr="003549CA">
        <w:rPr>
          <w:rFonts w:ascii="Arial" w:hAnsi="Arial" w:cs="Arial"/>
          <w:sz w:val="20"/>
          <w:szCs w:val="20"/>
        </w:rPr>
        <w:t xml:space="preserve"> </w:t>
      </w:r>
      <w:r w:rsidRPr="003549CA">
        <w:rPr>
          <w:rFonts w:ascii="Arial" w:hAnsi="Arial" w:cs="Arial"/>
          <w:sz w:val="20"/>
          <w:szCs w:val="20"/>
        </w:rPr>
        <w:t>không hoạt động; lốp bị thủng, rách thì được áp dụng biện pháp khắc phục là thay</w:t>
      </w:r>
      <w:r w:rsidR="0032148D" w:rsidRPr="003549CA">
        <w:rPr>
          <w:rFonts w:ascii="Arial" w:hAnsi="Arial" w:cs="Arial"/>
          <w:sz w:val="20"/>
          <w:szCs w:val="20"/>
        </w:rPr>
        <w:t xml:space="preserve"> </w:t>
      </w:r>
      <w:r w:rsidRPr="003549CA">
        <w:rPr>
          <w:rFonts w:ascii="Arial" w:hAnsi="Arial" w:cs="Arial"/>
          <w:sz w:val="20"/>
          <w:szCs w:val="20"/>
        </w:rPr>
        <w:t>thế bằng phụ tùng chưa qua sử dụng và cùng kiểu loại.</w:t>
      </w:r>
    </w:p>
    <w:p w14:paraId="19B8B50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u) Trường hợp xe máy chuyên dùng được thiết kế tăng ga tự động theo tải trọng làm việc hoặc xe máy chuyên dùng có ống xả được thiết kế đặc biệt mà không thể đưa đầu lấy mẫu khí thải vào ống xả thì không áp dụng kiểm tra khí thải.</w:t>
      </w:r>
    </w:p>
    <w:p w14:paraId="5E04A56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v) Năm sản xuất của xe được xác định theo thứ tự ưu tiên như sau: thông tin về năm sản xuất trên nhãn mác nguyên thủy của nhà sản xuất được gắn trên xe; thông tin về năm sản xuất do nhà sản xuất xe cung cấp hoặc tra cứu từ nhà sản xuất; thông tin về năm sản xuất trên tài liệu của nhà sản xuất như: tài liệu về tính năng và thông số kỹ thuật của xe, sổ tay thông số kỹ thuật của xe; thông tin về năm sản xuất trong bản sao giấy chứng nhận đăng ký xe hoặc Giấy hủy đăng ký xe của cơ quan thẩm quyền nước ngoài; năm sản xuất được tra cứu từ số nhận dạng của xe (số VIN, số PIN) hoặc số khung của xe tại </w:t>
      </w:r>
      <w:r w:rsidR="00985232" w:rsidRPr="003549CA">
        <w:rPr>
          <w:rFonts w:ascii="Arial" w:hAnsi="Arial" w:cs="Arial"/>
          <w:sz w:val="20"/>
          <w:szCs w:val="20"/>
        </w:rPr>
        <w:t>phần</w:t>
      </w:r>
      <w:r w:rsidRPr="003549CA">
        <w:rPr>
          <w:rFonts w:ascii="Arial" w:hAnsi="Arial" w:cs="Arial"/>
          <w:sz w:val="20"/>
          <w:szCs w:val="20"/>
        </w:rPr>
        <w:t xml:space="preserve"> mềm tra cứu của các tổ chức, hiệp hội quốc tế cung cấp thông tin về xe. Trường hợp xe được sản xuất trên xe cơ sở thì năm sản xuất của xe được xác định theo năm sản xuất của xe cơ sở.</w:t>
      </w:r>
    </w:p>
    <w:p w14:paraId="734A498A" w14:textId="52712DC1"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x)</w:t>
      </w:r>
      <w:r w:rsidR="003549CA" w:rsidRPr="003549CA">
        <w:rPr>
          <w:rStyle w:val="FootnoteReference"/>
          <w:rFonts w:ascii="Arial" w:hAnsi="Arial" w:cs="Arial"/>
          <w:sz w:val="20"/>
          <w:szCs w:val="20"/>
        </w:rPr>
        <w:footnoteReference w:id="9"/>
      </w:r>
      <w:r w:rsidR="004F45C4" w:rsidRPr="003549CA">
        <w:rPr>
          <w:rFonts w:ascii="Arial" w:hAnsi="Arial" w:cs="Arial"/>
          <w:sz w:val="20"/>
          <w:szCs w:val="20"/>
        </w:rPr>
        <w:t xml:space="preserve"> </w:t>
      </w:r>
      <w:r w:rsidRPr="003549CA">
        <w:rPr>
          <w:rFonts w:ascii="Arial" w:hAnsi="Arial" w:cs="Arial"/>
          <w:sz w:val="20"/>
          <w:szCs w:val="20"/>
        </w:rPr>
        <w:t xml:space="preserve">Đối với xe nhập khẩu được sản xuất tại cơ sở sản xuất nước ngoài đã được cấp thông báo kết quả đánh giá COP đạt yêu cầu: nếu người nhập khẩu có nhu cầu làm thủ tục đăng ký tạm thời để di chuyển xe từ cửa khẩu về địa </w:t>
      </w:r>
      <w:r w:rsidR="00985232" w:rsidRPr="003549CA">
        <w:rPr>
          <w:rFonts w:ascii="Arial" w:hAnsi="Arial" w:cs="Arial"/>
          <w:sz w:val="20"/>
          <w:szCs w:val="20"/>
        </w:rPr>
        <w:t>điểm</w:t>
      </w:r>
      <w:r w:rsidRPr="003549CA">
        <w:rPr>
          <w:rFonts w:ascii="Arial" w:hAnsi="Arial" w:cs="Arial"/>
          <w:sz w:val="20"/>
          <w:szCs w:val="20"/>
        </w:rPr>
        <w:t xml:space="preserve"> bảo quản của người nhập khẩu thì cơ quan chứng nhận cấp Thông báo miễn kiểm tra chất lượng an toàn kỹ thuật và bảo vệ môi trường tạm thời (có thời hạn không quá 30 ngày kể từ ngày cấp) theo mẫu quy định tại Phụ lục XIX ban hành kèm theo </w:t>
      </w:r>
      <w:r w:rsidR="00985232" w:rsidRPr="003549CA">
        <w:rPr>
          <w:rFonts w:ascii="Arial" w:hAnsi="Arial" w:cs="Arial"/>
          <w:sz w:val="20"/>
          <w:szCs w:val="20"/>
        </w:rPr>
        <w:t>Thông tư này</w:t>
      </w:r>
      <w:r w:rsidRPr="003549CA">
        <w:rPr>
          <w:rFonts w:ascii="Arial" w:hAnsi="Arial" w:cs="Arial"/>
          <w:sz w:val="20"/>
          <w:szCs w:val="20"/>
        </w:rPr>
        <w:t xml:space="preserve">. Sau khi đưa xe về địa </w:t>
      </w:r>
      <w:r w:rsidR="00985232" w:rsidRPr="003549CA">
        <w:rPr>
          <w:rFonts w:ascii="Arial" w:hAnsi="Arial" w:cs="Arial"/>
          <w:sz w:val="20"/>
          <w:szCs w:val="20"/>
        </w:rPr>
        <w:t>điểm</w:t>
      </w:r>
      <w:r w:rsidRPr="003549CA">
        <w:rPr>
          <w:rFonts w:ascii="Arial" w:hAnsi="Arial" w:cs="Arial"/>
          <w:sz w:val="20"/>
          <w:szCs w:val="20"/>
        </w:rPr>
        <w:t xml:space="preserve"> bảo quản, người nhập khẩu phải làm thủ tục kiểm tra, chứng nhận chất lượng an toàn kỹ thuật và bảo vệ môi trường theo quy định tại </w:t>
      </w:r>
      <w:r w:rsidR="00985232" w:rsidRPr="003549CA">
        <w:rPr>
          <w:rFonts w:ascii="Arial" w:hAnsi="Arial" w:cs="Arial"/>
          <w:sz w:val="20"/>
          <w:szCs w:val="20"/>
        </w:rPr>
        <w:t>Thông tư này</w:t>
      </w:r>
      <w:r w:rsidRPr="003549CA">
        <w:rPr>
          <w:rFonts w:ascii="Arial" w:hAnsi="Arial" w:cs="Arial"/>
          <w:sz w:val="20"/>
          <w:szCs w:val="20"/>
        </w:rPr>
        <w:t>.</w:t>
      </w:r>
    </w:p>
    <w:p w14:paraId="03F42D45" w14:textId="01CB5820"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y)</w:t>
      </w:r>
      <w:r w:rsidR="003549CA" w:rsidRPr="003549CA">
        <w:rPr>
          <w:rStyle w:val="FootnoteReference"/>
          <w:rFonts w:ascii="Arial" w:hAnsi="Arial" w:cs="Arial"/>
          <w:sz w:val="20"/>
          <w:szCs w:val="20"/>
        </w:rPr>
        <w:footnoteReference w:id="10"/>
      </w:r>
      <w:r w:rsidR="004F45C4" w:rsidRPr="003549CA">
        <w:rPr>
          <w:rFonts w:ascii="Arial" w:hAnsi="Arial" w:cs="Arial"/>
          <w:sz w:val="20"/>
          <w:szCs w:val="20"/>
        </w:rPr>
        <w:t xml:space="preserve"> </w:t>
      </w:r>
      <w:r w:rsidRPr="003549CA">
        <w:rPr>
          <w:rFonts w:ascii="Arial" w:hAnsi="Arial" w:cs="Arial"/>
          <w:sz w:val="20"/>
          <w:szCs w:val="20"/>
        </w:rPr>
        <w:t xml:space="preserve">Trường hợp xe gắn máy nhập khẩu có kết cấu hoặc </w:t>
      </w:r>
      <w:r w:rsidR="00985232" w:rsidRPr="003549CA">
        <w:rPr>
          <w:rFonts w:ascii="Arial" w:hAnsi="Arial" w:cs="Arial"/>
          <w:sz w:val="20"/>
          <w:szCs w:val="20"/>
        </w:rPr>
        <w:t>phần</w:t>
      </w:r>
      <w:r w:rsidRPr="003549CA">
        <w:rPr>
          <w:rFonts w:ascii="Arial" w:hAnsi="Arial" w:cs="Arial"/>
          <w:sz w:val="20"/>
          <w:szCs w:val="20"/>
        </w:rPr>
        <w:t xml:space="preserve"> mềm được thiết kế cho phép thay đổi vận tốc lớn nhất của xe khi sử dụng thực tế vượt quá vận tốc lớn nhất theo công bố của nhà sản xuất thì cơ quan chứng nhận cấp Thông báo không đạt cho lô hàng nhập khẩu đó và kiểu loại xe đó bị tạm dừng thủ tục chứng nhận chất lượng an toàn kỹ thuật và bảo vệ môi trường xe nhập khẩu đến khi người nhập khẩu hoàn thành việc triệu hồi tất cả các xe cùng kiểu loại đã hoàn thành thủ tục nhập khẩu.</w:t>
      </w:r>
    </w:p>
    <w:p w14:paraId="4979668A"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17" w:name="dieu_5"/>
      <w:r w:rsidRPr="003549CA">
        <w:rPr>
          <w:rFonts w:ascii="Arial" w:hAnsi="Arial" w:cs="Arial"/>
          <w:b/>
          <w:bCs/>
          <w:sz w:val="20"/>
          <w:szCs w:val="20"/>
        </w:rPr>
        <w:t>Điều 5. Hồ sơ đăng ký kiểm tra</w:t>
      </w:r>
      <w:bookmarkEnd w:id="17"/>
    </w:p>
    <w:p w14:paraId="515F97F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Hồ sơ đăng ký kiểm tra xe nhập khẩu gồm có các tài liệu sau:</w:t>
      </w:r>
    </w:p>
    <w:p w14:paraId="5B56DFA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Bản đăng ký kiểm tra chất lượng an toàn kỹ thuật và bảo vệ môi trường xe nhập khẩu theo mẫu quy định tại </w:t>
      </w:r>
      <w:r w:rsidR="00985232" w:rsidRPr="003549CA">
        <w:rPr>
          <w:rFonts w:ascii="Arial" w:hAnsi="Arial" w:cs="Arial"/>
          <w:sz w:val="20"/>
          <w:szCs w:val="20"/>
        </w:rPr>
        <w:t>mục</w:t>
      </w:r>
      <w:r w:rsidRPr="003549CA">
        <w:rPr>
          <w:rFonts w:ascii="Arial" w:hAnsi="Arial" w:cs="Arial"/>
          <w:sz w:val="20"/>
          <w:szCs w:val="20"/>
        </w:rPr>
        <w:t xml:space="preserve"> I của Phụ lục VI ban hành kèm theo </w:t>
      </w:r>
      <w:r w:rsidR="00985232" w:rsidRPr="003549CA">
        <w:rPr>
          <w:rFonts w:ascii="Arial" w:hAnsi="Arial" w:cs="Arial"/>
          <w:sz w:val="20"/>
          <w:szCs w:val="20"/>
        </w:rPr>
        <w:t>Thông tư này</w:t>
      </w:r>
      <w:r w:rsidRPr="003549CA">
        <w:rPr>
          <w:rFonts w:ascii="Arial" w:hAnsi="Arial" w:cs="Arial"/>
          <w:sz w:val="20"/>
          <w:szCs w:val="20"/>
        </w:rPr>
        <w:t>;</w:t>
      </w:r>
    </w:p>
    <w:p w14:paraId="2ECE4D6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Bản thông tin xe nhập khẩu theo mẫu quy định tại Phụ lục VII ban hành kèm theo </w:t>
      </w:r>
      <w:r w:rsidR="00985232" w:rsidRPr="003549CA">
        <w:rPr>
          <w:rFonts w:ascii="Arial" w:hAnsi="Arial" w:cs="Arial"/>
          <w:sz w:val="20"/>
          <w:szCs w:val="20"/>
        </w:rPr>
        <w:t>Thông tư này</w:t>
      </w:r>
      <w:r w:rsidRPr="003549CA">
        <w:rPr>
          <w:rFonts w:ascii="Arial" w:hAnsi="Arial" w:cs="Arial"/>
          <w:sz w:val="20"/>
          <w:szCs w:val="20"/>
        </w:rPr>
        <w:t>;</w:t>
      </w:r>
    </w:p>
    <w:p w14:paraId="3B7D26F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Tài liệu giới thiệu tính năng và thông số kỹ thuật xe của nhà sản xuất, trong đó phải có thông số kỹ thuật cơ bản và thông số kỹ thuật đặc trưng (nếu có) đối với loại xe tương ứng được nêu trong Phụ lục III ban hành kèm theo </w:t>
      </w:r>
      <w:r w:rsidR="00985232" w:rsidRPr="003549CA">
        <w:rPr>
          <w:rFonts w:ascii="Arial" w:hAnsi="Arial" w:cs="Arial"/>
          <w:sz w:val="20"/>
          <w:szCs w:val="20"/>
        </w:rPr>
        <w:t>Thông tư này</w:t>
      </w:r>
      <w:r w:rsidRPr="003549CA">
        <w:rPr>
          <w:rFonts w:ascii="Arial" w:hAnsi="Arial" w:cs="Arial"/>
          <w:sz w:val="20"/>
          <w:szCs w:val="20"/>
        </w:rPr>
        <w:t>. Tài liệu đối với các loại xe ô tô chuyên dùng có khối lượng toàn bộ từ 15.000 kg trở lên, xe ô tô tải, xe ô tô tải chuyên dùng, rơ moóc, sơ mi rơ moóc, phải có thông số về khả năng chịu tải của trục xe. Trường hợp xe nhập khẩu là xe được sản xuất từ xe cơ sở thì phải cung cấp tài liệu giới thiệu tính năng và thông số kỹ thuật của xe hoàn thiện và xe cơ sở;</w:t>
      </w:r>
    </w:p>
    <w:p w14:paraId="4B4BA4F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Phiếu kiểm tra chất lượng xuất xưởng;</w:t>
      </w:r>
    </w:p>
    <w:p w14:paraId="3003B70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 Giấy chứng nhận kiểu loại phụ tùng đối với lốp, gương chiếu hậu, đèn chiếu sáng phía trước, kính được cấp bởi cơ quan, tổ chức có thẩm quyền;</w:t>
      </w:r>
    </w:p>
    <w:p w14:paraId="199041B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e) Thông báo kết quả đánh giá COP đạt yêu cầu cấp cho nhà sản xuất xe;</w:t>
      </w:r>
    </w:p>
    <w:p w14:paraId="4E368EC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g) Bản giải mã số VIN của nhà sản xuất;</w:t>
      </w:r>
    </w:p>
    <w:p w14:paraId="1E0F6A91" w14:textId="2D28816F"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h)</w:t>
      </w:r>
      <w:r w:rsidR="003549CA" w:rsidRPr="003549CA">
        <w:rPr>
          <w:rStyle w:val="FootnoteReference"/>
          <w:rFonts w:ascii="Arial" w:hAnsi="Arial" w:cs="Arial"/>
          <w:sz w:val="20"/>
          <w:szCs w:val="20"/>
        </w:rPr>
        <w:footnoteReference w:id="11"/>
      </w:r>
      <w:r w:rsidRPr="003549CA">
        <w:rPr>
          <w:rFonts w:ascii="Arial" w:hAnsi="Arial" w:cs="Arial"/>
          <w:sz w:val="20"/>
          <w:szCs w:val="20"/>
        </w:rPr>
        <w:t xml:space="preserve"> </w:t>
      </w:r>
      <w:r w:rsidRPr="003549CA">
        <w:rPr>
          <w:rFonts w:ascii="Arial" w:hAnsi="Arial" w:cs="Arial"/>
          <w:i/>
          <w:iCs/>
          <w:sz w:val="20"/>
          <w:szCs w:val="20"/>
        </w:rPr>
        <w:t>(được bãi bỏ)</w:t>
      </w:r>
    </w:p>
    <w:p w14:paraId="5077F81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i) Tờ khai hàng hóa nhập khẩu đối với hồ sơ giấy hoặc số, ngày, tháng, năm của tờ khai hàng hóa nhập khẩu đối với hồ sơ điện tử;</w:t>
      </w:r>
    </w:p>
    <w:p w14:paraId="25758C2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k) Báo cáo thử nghiệm khí thải;</w:t>
      </w:r>
    </w:p>
    <w:p w14:paraId="298DBEE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l) Báo cáo thử nghiệm an toàn;</w:t>
      </w:r>
    </w:p>
    <w:p w14:paraId="3DE199DB" w14:textId="7A64D0B9"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m)</w:t>
      </w:r>
      <w:r w:rsidR="003549CA" w:rsidRPr="003549CA">
        <w:rPr>
          <w:rStyle w:val="FootnoteReference"/>
          <w:rFonts w:ascii="Arial" w:hAnsi="Arial" w:cs="Arial"/>
          <w:sz w:val="20"/>
          <w:szCs w:val="20"/>
        </w:rPr>
        <w:footnoteReference w:id="12"/>
      </w:r>
      <w:r w:rsidRPr="003549CA">
        <w:rPr>
          <w:rFonts w:ascii="Arial" w:hAnsi="Arial" w:cs="Arial"/>
          <w:sz w:val="20"/>
          <w:szCs w:val="20"/>
        </w:rPr>
        <w:t xml:space="preserve"> Bản sao giấy Chứng nhận đăng ký lưu hành hoặc các giấy tờ có giá trị pháp lý tương đương còn hiệu lực không quá 12 tháng trước thời </w:t>
      </w:r>
      <w:r w:rsidR="00985232" w:rsidRPr="003549CA">
        <w:rPr>
          <w:rFonts w:ascii="Arial" w:hAnsi="Arial" w:cs="Arial"/>
          <w:sz w:val="20"/>
          <w:szCs w:val="20"/>
        </w:rPr>
        <w:t>điểm</w:t>
      </w:r>
      <w:r w:rsidRPr="003549CA">
        <w:rPr>
          <w:rFonts w:ascii="Arial" w:hAnsi="Arial" w:cs="Arial"/>
          <w:sz w:val="20"/>
          <w:szCs w:val="20"/>
        </w:rPr>
        <w:t xml:space="preserve"> xuất khẩu được cấp bởi cơ quan, tổ chức có thẩm quyền nước ngoài;</w:t>
      </w:r>
    </w:p>
    <w:p w14:paraId="12D83CA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n) Tài liệu chứng minh xe ô tô, xe mô tô, xe gắn máy thuộc kiểu loại được phép lưu hành tại quốc gia thuộc EU, G7, quốc gia có tiêu chuẩn khí thải tương đương hoặc cao hơn tiêu chuẩn khí thải hiện hành của Việt Nam;</w:t>
      </w:r>
    </w:p>
    <w:p w14:paraId="0C9BA13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o) Bản đăng ký mức tiêu thụ năng lượng của kiểu loại xe theo mẫu quy</w:t>
      </w:r>
      <w:r w:rsidR="0032148D" w:rsidRPr="003549CA">
        <w:rPr>
          <w:rFonts w:ascii="Arial" w:hAnsi="Arial" w:cs="Arial"/>
          <w:sz w:val="20"/>
          <w:szCs w:val="20"/>
        </w:rPr>
        <w:t xml:space="preserve"> </w:t>
      </w:r>
      <w:r w:rsidRPr="003549CA">
        <w:rPr>
          <w:rFonts w:ascii="Arial" w:hAnsi="Arial" w:cs="Arial"/>
          <w:sz w:val="20"/>
          <w:szCs w:val="20"/>
        </w:rPr>
        <w:t xml:space="preserve">định tại Phụ lục XVIII ban hành kèm theo </w:t>
      </w:r>
      <w:r w:rsidR="00985232" w:rsidRPr="003549CA">
        <w:rPr>
          <w:rFonts w:ascii="Arial" w:hAnsi="Arial" w:cs="Arial"/>
          <w:sz w:val="20"/>
          <w:szCs w:val="20"/>
        </w:rPr>
        <w:t>Thông tư này</w:t>
      </w:r>
      <w:r w:rsidRPr="003549CA">
        <w:rPr>
          <w:rFonts w:ascii="Arial" w:hAnsi="Arial" w:cs="Arial"/>
          <w:sz w:val="20"/>
          <w:szCs w:val="20"/>
        </w:rPr>
        <w:t>;</w:t>
      </w:r>
    </w:p>
    <w:p w14:paraId="4983BC6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p) Báo cáo thử nghiệm mức tiêu thụ năng lượng kèm theo các tài liệu khi</w:t>
      </w:r>
      <w:r w:rsidR="00F301A3" w:rsidRPr="003549CA">
        <w:rPr>
          <w:rFonts w:ascii="Arial" w:hAnsi="Arial" w:cs="Arial"/>
          <w:sz w:val="20"/>
          <w:szCs w:val="20"/>
        </w:rPr>
        <w:t xml:space="preserve"> </w:t>
      </w:r>
      <w:r w:rsidRPr="003549CA">
        <w:rPr>
          <w:rFonts w:ascii="Arial" w:hAnsi="Arial" w:cs="Arial"/>
          <w:sz w:val="20"/>
          <w:szCs w:val="20"/>
        </w:rPr>
        <w:t>thực hiện thử nghiệm mức tiêu thụ năng lượng;</w:t>
      </w:r>
    </w:p>
    <w:p w14:paraId="5DE0837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q) Bản xác nhận kế hoạch kiểm tra theo mẫu quy định tại Phụ lục XI ban hành kèm theo </w:t>
      </w:r>
      <w:r w:rsidR="00985232" w:rsidRPr="003549CA">
        <w:rPr>
          <w:rFonts w:ascii="Arial" w:hAnsi="Arial" w:cs="Arial"/>
          <w:sz w:val="20"/>
          <w:szCs w:val="20"/>
        </w:rPr>
        <w:t>Thông tư này</w:t>
      </w:r>
      <w:r w:rsidRPr="003549CA">
        <w:rPr>
          <w:rFonts w:ascii="Arial" w:hAnsi="Arial" w:cs="Arial"/>
          <w:sz w:val="20"/>
          <w:szCs w:val="20"/>
        </w:rPr>
        <w:t>.</w:t>
      </w:r>
    </w:p>
    <w:p w14:paraId="091FDB8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2. Quy định về miễn, giảm tài liệu; loại tài liệu; thời </w:t>
      </w:r>
      <w:r w:rsidR="00985232" w:rsidRPr="003549CA">
        <w:rPr>
          <w:rFonts w:ascii="Arial" w:hAnsi="Arial" w:cs="Arial"/>
          <w:sz w:val="20"/>
          <w:szCs w:val="20"/>
        </w:rPr>
        <w:t>điểm</w:t>
      </w:r>
      <w:r w:rsidRPr="003549CA">
        <w:rPr>
          <w:rFonts w:ascii="Arial" w:hAnsi="Arial" w:cs="Arial"/>
          <w:sz w:val="20"/>
          <w:szCs w:val="20"/>
        </w:rPr>
        <w:t xml:space="preserve"> nộp tài liệu</w:t>
      </w:r>
    </w:p>
    <w:p w14:paraId="26356A1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Các tài liệu quy định tại các </w:t>
      </w:r>
      <w:r w:rsidR="00985232" w:rsidRPr="003549CA">
        <w:rPr>
          <w:rFonts w:ascii="Arial" w:hAnsi="Arial" w:cs="Arial"/>
          <w:sz w:val="20"/>
          <w:szCs w:val="20"/>
        </w:rPr>
        <w:t>điểm</w:t>
      </w:r>
      <w:r w:rsidRPr="003549CA">
        <w:rPr>
          <w:rFonts w:ascii="Arial" w:hAnsi="Arial" w:cs="Arial"/>
          <w:sz w:val="20"/>
          <w:szCs w:val="20"/>
        </w:rPr>
        <w:t xml:space="preserve"> c, d, đ, e, g, h, i, k, l, m, n, o, p của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là bản sao có xác nhận của người nhập khẩu;</w:t>
      </w:r>
    </w:p>
    <w:p w14:paraId="6A34AA7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Tài liệu quy định tại </w:t>
      </w:r>
      <w:r w:rsidR="00985232" w:rsidRPr="003549CA">
        <w:rPr>
          <w:rFonts w:ascii="Arial" w:hAnsi="Arial" w:cs="Arial"/>
          <w:sz w:val="20"/>
          <w:szCs w:val="20"/>
        </w:rPr>
        <w:t>điểm</w:t>
      </w:r>
      <w:r w:rsidRPr="003549CA">
        <w:rPr>
          <w:rFonts w:ascii="Arial" w:hAnsi="Arial" w:cs="Arial"/>
          <w:sz w:val="20"/>
          <w:szCs w:val="20"/>
        </w:rPr>
        <w:t xml:space="preserve"> d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người nhập khẩu nộp 01 bản sao đối với mỗi kiểu loại khi nộp hồ sơ đăng ký kiểm tra và nộp bổ sung bản sao của các xe cho cơ quan chứng nhận trước khi kiểm tra xe thực tế;</w:t>
      </w:r>
    </w:p>
    <w:p w14:paraId="017D299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Tài liệu quy định tại </w:t>
      </w:r>
      <w:r w:rsidR="00985232" w:rsidRPr="003549CA">
        <w:rPr>
          <w:rFonts w:ascii="Arial" w:hAnsi="Arial" w:cs="Arial"/>
          <w:sz w:val="20"/>
          <w:szCs w:val="20"/>
        </w:rPr>
        <w:t>điểm</w:t>
      </w:r>
      <w:r w:rsidRPr="003549CA">
        <w:rPr>
          <w:rFonts w:ascii="Arial" w:hAnsi="Arial" w:cs="Arial"/>
          <w:sz w:val="20"/>
          <w:szCs w:val="20"/>
        </w:rPr>
        <w:t xml:space="preserve"> i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phải được nộp trước khi</w:t>
      </w:r>
      <w:r w:rsidR="00F301A3" w:rsidRPr="003549CA">
        <w:rPr>
          <w:rFonts w:ascii="Arial" w:hAnsi="Arial" w:cs="Arial"/>
          <w:sz w:val="20"/>
          <w:szCs w:val="20"/>
        </w:rPr>
        <w:t xml:space="preserve"> </w:t>
      </w:r>
      <w:r w:rsidRPr="003549CA">
        <w:rPr>
          <w:rFonts w:ascii="Arial" w:hAnsi="Arial" w:cs="Arial"/>
          <w:sz w:val="20"/>
          <w:szCs w:val="20"/>
        </w:rPr>
        <w:t>kiểm tra;</w:t>
      </w:r>
    </w:p>
    <w:p w14:paraId="39B272A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d) Tài liệu quy định tại </w:t>
      </w:r>
      <w:r w:rsidR="00985232" w:rsidRPr="003549CA">
        <w:rPr>
          <w:rFonts w:ascii="Arial" w:hAnsi="Arial" w:cs="Arial"/>
          <w:sz w:val="20"/>
          <w:szCs w:val="20"/>
        </w:rPr>
        <w:t>điểm</w:t>
      </w:r>
      <w:r w:rsidRPr="003549CA">
        <w:rPr>
          <w:rFonts w:ascii="Arial" w:hAnsi="Arial" w:cs="Arial"/>
          <w:sz w:val="20"/>
          <w:szCs w:val="20"/>
        </w:rPr>
        <w:t xml:space="preserve"> k, l, o, p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được nộp sau khi có kết quả thử nghiệm;</w:t>
      </w:r>
    </w:p>
    <w:p w14:paraId="0DE666B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đ) Tài liệu quy định tại </w:t>
      </w:r>
      <w:r w:rsidR="00985232" w:rsidRPr="003549CA">
        <w:rPr>
          <w:rFonts w:ascii="Arial" w:hAnsi="Arial" w:cs="Arial"/>
          <w:sz w:val="20"/>
          <w:szCs w:val="20"/>
        </w:rPr>
        <w:t>điểm</w:t>
      </w:r>
      <w:r w:rsidRPr="003549CA">
        <w:rPr>
          <w:rFonts w:ascii="Arial" w:hAnsi="Arial" w:cs="Arial"/>
          <w:sz w:val="20"/>
          <w:szCs w:val="20"/>
        </w:rPr>
        <w:t xml:space="preserve"> g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chỉ áp dụng đối với hồ sơ đăng ký kiểm tra của kiểu loại xe ô tô thuộc đối tượng áp dụng của Nghị định số</w:t>
      </w:r>
      <w:r w:rsidR="00F301A3" w:rsidRPr="003549CA">
        <w:rPr>
          <w:rFonts w:ascii="Arial" w:hAnsi="Arial" w:cs="Arial"/>
          <w:sz w:val="20"/>
          <w:szCs w:val="20"/>
        </w:rPr>
        <w:t xml:space="preserve"> </w:t>
      </w:r>
      <w:r w:rsidRPr="003549CA">
        <w:rPr>
          <w:rFonts w:ascii="Arial" w:hAnsi="Arial" w:cs="Arial"/>
          <w:sz w:val="20"/>
          <w:szCs w:val="20"/>
        </w:rPr>
        <w:t>116/2017/NĐ-CP nhập khẩu lần đầu vào Việt Nam;</w:t>
      </w:r>
    </w:p>
    <w:p w14:paraId="5AFF2FD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e) Tài liệu quy định tại </w:t>
      </w:r>
      <w:r w:rsidR="00985232" w:rsidRPr="003549CA">
        <w:rPr>
          <w:rFonts w:ascii="Arial" w:hAnsi="Arial" w:cs="Arial"/>
          <w:sz w:val="20"/>
          <w:szCs w:val="20"/>
        </w:rPr>
        <w:t>điểm</w:t>
      </w:r>
      <w:r w:rsidRPr="003549CA">
        <w:rPr>
          <w:rFonts w:ascii="Arial" w:hAnsi="Arial" w:cs="Arial"/>
          <w:sz w:val="20"/>
          <w:szCs w:val="20"/>
        </w:rPr>
        <w:t xml:space="preserve"> e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chỉ áp dụng đối với xe ô tô chưa qua sử dụng thuộc đối tượng áp dụng của Nghị định số 116/2017/NĐ-CP và được sản xuất từ quốc gia áp dụng phương thức quản lý chứng nhận theo kiểu loại nêu tại Phụ lục VIII ban hành kèm theo </w:t>
      </w:r>
      <w:r w:rsidR="00985232" w:rsidRPr="003549CA">
        <w:rPr>
          <w:rFonts w:ascii="Arial" w:hAnsi="Arial" w:cs="Arial"/>
          <w:sz w:val="20"/>
          <w:szCs w:val="20"/>
        </w:rPr>
        <w:t>Thông tư này</w:t>
      </w:r>
      <w:r w:rsidRPr="003549CA">
        <w:rPr>
          <w:rFonts w:ascii="Arial" w:hAnsi="Arial" w:cs="Arial"/>
          <w:sz w:val="20"/>
          <w:szCs w:val="20"/>
        </w:rPr>
        <w:t xml:space="preserve"> (trừ trường hợp thuộc đối tượng áp dụng phương thức kiểm tra, thử nghiệm xe mẫu);</w:t>
      </w:r>
    </w:p>
    <w:p w14:paraId="0ADABE72" w14:textId="18E4EE35"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g)</w:t>
      </w:r>
      <w:r w:rsidR="003549CA" w:rsidRPr="003549CA">
        <w:rPr>
          <w:rStyle w:val="FootnoteReference"/>
          <w:rFonts w:ascii="Arial" w:hAnsi="Arial" w:cs="Arial"/>
          <w:sz w:val="20"/>
          <w:szCs w:val="20"/>
        </w:rPr>
        <w:footnoteReference w:id="13"/>
      </w:r>
      <w:r w:rsidRPr="003549CA">
        <w:rPr>
          <w:rFonts w:ascii="Arial" w:hAnsi="Arial" w:cs="Arial"/>
          <w:sz w:val="20"/>
          <w:szCs w:val="20"/>
        </w:rPr>
        <w:t xml:space="preserve"> Các tài liệu quy định tại các </w:t>
      </w:r>
      <w:r w:rsidR="00985232" w:rsidRPr="003549CA">
        <w:rPr>
          <w:rFonts w:ascii="Arial" w:hAnsi="Arial" w:cs="Arial"/>
          <w:sz w:val="20"/>
          <w:szCs w:val="20"/>
        </w:rPr>
        <w:t>điểm</w:t>
      </w:r>
      <w:r w:rsidRPr="003549CA">
        <w:rPr>
          <w:rFonts w:ascii="Arial" w:hAnsi="Arial" w:cs="Arial"/>
          <w:sz w:val="20"/>
          <w:szCs w:val="20"/>
        </w:rPr>
        <w:t xml:space="preserve"> d, đ, e của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không áp dụng đối với các trường hợp sau: xe ô tô thuộc đối tượng nêu tại </w:t>
      </w:r>
      <w:r w:rsidR="00985232" w:rsidRPr="003549CA">
        <w:rPr>
          <w:rFonts w:ascii="Arial" w:hAnsi="Arial" w:cs="Arial"/>
          <w:sz w:val="20"/>
          <w:szCs w:val="20"/>
        </w:rPr>
        <w:t>điểm</w:t>
      </w:r>
      <w:r w:rsidRPr="003549CA">
        <w:rPr>
          <w:rFonts w:ascii="Arial" w:hAnsi="Arial" w:cs="Arial"/>
          <w:sz w:val="20"/>
          <w:szCs w:val="20"/>
        </w:rPr>
        <w:t xml:space="preserve"> b </w:t>
      </w:r>
      <w:r w:rsidR="00985232" w:rsidRPr="003549CA">
        <w:rPr>
          <w:rFonts w:ascii="Arial" w:hAnsi="Arial" w:cs="Arial"/>
          <w:sz w:val="20"/>
          <w:szCs w:val="20"/>
        </w:rPr>
        <w:t>khoản</w:t>
      </w:r>
      <w:r w:rsidR="00F301A3" w:rsidRPr="003549CA">
        <w:rPr>
          <w:rFonts w:ascii="Arial" w:hAnsi="Arial" w:cs="Arial"/>
          <w:sz w:val="20"/>
          <w:szCs w:val="20"/>
        </w:rPr>
        <w:t xml:space="preserve"> </w:t>
      </w:r>
      <w:r w:rsidRPr="003549CA">
        <w:rPr>
          <w:rFonts w:ascii="Arial" w:hAnsi="Arial" w:cs="Arial"/>
          <w:sz w:val="20"/>
          <w:szCs w:val="20"/>
        </w:rPr>
        <w:t xml:space="preserve">2 </w:t>
      </w:r>
      <w:r w:rsidR="00985232" w:rsidRPr="003549CA">
        <w:rPr>
          <w:rFonts w:ascii="Arial" w:hAnsi="Arial" w:cs="Arial"/>
          <w:sz w:val="20"/>
          <w:szCs w:val="20"/>
        </w:rPr>
        <w:t>Điều</w:t>
      </w:r>
      <w:r w:rsidRPr="003549CA">
        <w:rPr>
          <w:rFonts w:ascii="Arial" w:hAnsi="Arial" w:cs="Arial"/>
          <w:sz w:val="20"/>
          <w:szCs w:val="20"/>
        </w:rPr>
        <w:t xml:space="preserve"> 2 của Nghị định số 116/2017/NĐ-CP và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1 Nghị định số</w:t>
      </w:r>
      <w:r w:rsidR="00F301A3" w:rsidRPr="003549CA">
        <w:rPr>
          <w:rFonts w:ascii="Arial" w:hAnsi="Arial" w:cs="Arial"/>
          <w:sz w:val="20"/>
          <w:szCs w:val="20"/>
        </w:rPr>
        <w:t xml:space="preserve"> </w:t>
      </w:r>
      <w:r w:rsidRPr="003549CA">
        <w:rPr>
          <w:rFonts w:ascii="Arial" w:hAnsi="Arial" w:cs="Arial"/>
          <w:sz w:val="20"/>
          <w:szCs w:val="20"/>
        </w:rPr>
        <w:t xml:space="preserve">17/2020/NĐ-CP của Chính phủ sửa đổi, bổ sung một số </w:t>
      </w:r>
      <w:r w:rsidR="00985232" w:rsidRPr="003549CA">
        <w:rPr>
          <w:rFonts w:ascii="Arial" w:hAnsi="Arial" w:cs="Arial"/>
          <w:sz w:val="20"/>
          <w:szCs w:val="20"/>
        </w:rPr>
        <w:t>điều</w:t>
      </w:r>
      <w:r w:rsidRPr="003549CA">
        <w:rPr>
          <w:rFonts w:ascii="Arial" w:hAnsi="Arial" w:cs="Arial"/>
          <w:sz w:val="20"/>
          <w:szCs w:val="20"/>
        </w:rPr>
        <w:t xml:space="preserve"> của các Nghị định liên quan đến </w:t>
      </w:r>
      <w:r w:rsidR="00985232" w:rsidRPr="003549CA">
        <w:rPr>
          <w:rFonts w:ascii="Arial" w:hAnsi="Arial" w:cs="Arial"/>
          <w:sz w:val="20"/>
          <w:szCs w:val="20"/>
        </w:rPr>
        <w:t>điều</w:t>
      </w:r>
      <w:r w:rsidRPr="003549CA">
        <w:rPr>
          <w:rFonts w:ascii="Arial" w:hAnsi="Arial" w:cs="Arial"/>
          <w:sz w:val="20"/>
          <w:szCs w:val="20"/>
        </w:rPr>
        <w:t xml:space="preserve"> kiện đầu tư kinh doanh thuộc lĩnh vực quản lý nhà nước của Bộ Công Thương; rơ moóc; sơ mi rơ moóc; xe chở người bốn bánh có gắn động cơ, xe chở hàng bốn bánh có gắn động cơ, xe mô tô; xe gắn máy; xe máy chuyên dùng; ô tô sát xi chỉ sử dụng để lắp ráp thành ô tô tải tự đổ hoạt động trên đường chuyên dùng, không tham gia giao thông trên đường giao thông công cộng (bao gồm cả xe ô tô sát xi có các thông số kỹ thuật, kết cấu hoàn toàn phù hợp để sản xuất, lắp ráp xe hoàn chỉnh tham gia giao thông trên đường giao thông công cộng);</w:t>
      </w:r>
    </w:p>
    <w:p w14:paraId="04C8DA8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h) Tài liệu quy định tại </w:t>
      </w:r>
      <w:r w:rsidR="00985232" w:rsidRPr="003549CA">
        <w:rPr>
          <w:rFonts w:ascii="Arial" w:hAnsi="Arial" w:cs="Arial"/>
          <w:sz w:val="20"/>
          <w:szCs w:val="20"/>
        </w:rPr>
        <w:t>điểm</w:t>
      </w:r>
      <w:r w:rsidRPr="003549CA">
        <w:rPr>
          <w:rFonts w:ascii="Arial" w:hAnsi="Arial" w:cs="Arial"/>
          <w:sz w:val="20"/>
          <w:szCs w:val="20"/>
        </w:rPr>
        <w:t xml:space="preserve"> e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1 không áp dụng đối với xe ô tô chưa qua sử dụng thuộc đối tượng áp dụng của Nghị định số 116/2017/NĐ-CP và được sản xuất từ quốc gia áp dụng phương thức quản lý tự chứng nhận nêu tại Phụ lục VIII ban hành kèm theo </w:t>
      </w:r>
      <w:r w:rsidR="00985232" w:rsidRPr="003549CA">
        <w:rPr>
          <w:rFonts w:ascii="Arial" w:hAnsi="Arial" w:cs="Arial"/>
          <w:sz w:val="20"/>
          <w:szCs w:val="20"/>
        </w:rPr>
        <w:t>Thông tư này</w:t>
      </w:r>
      <w:r w:rsidRPr="003549CA">
        <w:rPr>
          <w:rFonts w:ascii="Arial" w:hAnsi="Arial" w:cs="Arial"/>
          <w:sz w:val="20"/>
          <w:szCs w:val="20"/>
        </w:rPr>
        <w:t>;</w:t>
      </w:r>
    </w:p>
    <w:p w14:paraId="28735E7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i) Các tài liệu quy định tại các </w:t>
      </w:r>
      <w:r w:rsidR="00985232" w:rsidRPr="003549CA">
        <w:rPr>
          <w:rFonts w:ascii="Arial" w:hAnsi="Arial" w:cs="Arial"/>
          <w:sz w:val="20"/>
          <w:szCs w:val="20"/>
        </w:rPr>
        <w:t>điểm</w:t>
      </w:r>
      <w:r w:rsidRPr="003549CA">
        <w:rPr>
          <w:rFonts w:ascii="Arial" w:hAnsi="Arial" w:cs="Arial"/>
          <w:sz w:val="20"/>
          <w:szCs w:val="20"/>
        </w:rPr>
        <w:t xml:space="preserve"> d, đ, e, k, l của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không áp dụng đối với: xe ô tô đã qua sử dụng; xe cơ giới thuộc đối tượng áp dụng phương thức kiểm tra từng xe chưa qua sử dụng; xe máy chuyên dùng;</w:t>
      </w:r>
    </w:p>
    <w:p w14:paraId="6CFB6EF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k) Tài liệu quy định tại </w:t>
      </w:r>
      <w:r w:rsidR="00985232" w:rsidRPr="003549CA">
        <w:rPr>
          <w:rFonts w:ascii="Arial" w:hAnsi="Arial" w:cs="Arial"/>
          <w:sz w:val="20"/>
          <w:szCs w:val="20"/>
        </w:rPr>
        <w:t>điểm</w:t>
      </w:r>
      <w:r w:rsidRPr="003549CA">
        <w:rPr>
          <w:rFonts w:ascii="Arial" w:hAnsi="Arial" w:cs="Arial"/>
          <w:sz w:val="20"/>
          <w:szCs w:val="20"/>
        </w:rPr>
        <w:t xml:space="preserve"> m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chỉ áp dụng đối với xe ô tô đã qua sử dụng;</w:t>
      </w:r>
    </w:p>
    <w:p w14:paraId="04DBF57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l) Tài liệu quy định tại </w:t>
      </w:r>
      <w:r w:rsidR="00985232" w:rsidRPr="003549CA">
        <w:rPr>
          <w:rFonts w:ascii="Arial" w:hAnsi="Arial" w:cs="Arial"/>
          <w:sz w:val="20"/>
          <w:szCs w:val="20"/>
        </w:rPr>
        <w:t>điểm</w:t>
      </w:r>
      <w:r w:rsidRPr="003549CA">
        <w:rPr>
          <w:rFonts w:ascii="Arial" w:hAnsi="Arial" w:cs="Arial"/>
          <w:sz w:val="20"/>
          <w:szCs w:val="20"/>
        </w:rPr>
        <w:t xml:space="preserve"> n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chỉ áp dụng đối với xe ô tô, xe mô tô, xe gắn máy thuộc đối tượng áp dụng tại </w:t>
      </w:r>
      <w:bookmarkStart w:id="18" w:name="tc_7"/>
      <w:r w:rsidR="00985232" w:rsidRPr="003549CA">
        <w:rPr>
          <w:rFonts w:ascii="Arial" w:hAnsi="Arial" w:cs="Arial"/>
          <w:sz w:val="20"/>
          <w:szCs w:val="20"/>
        </w:rPr>
        <w:t>điểm</w:t>
      </w:r>
      <w:r w:rsidRPr="003549CA">
        <w:rPr>
          <w:rFonts w:ascii="Arial" w:hAnsi="Arial" w:cs="Arial"/>
          <w:sz w:val="20"/>
          <w:szCs w:val="20"/>
        </w:rPr>
        <w:t xml:space="preserve"> a </w:t>
      </w:r>
      <w:r w:rsidR="00985232" w:rsidRPr="003549CA">
        <w:rPr>
          <w:rFonts w:ascii="Arial" w:hAnsi="Arial" w:cs="Arial"/>
          <w:sz w:val="20"/>
          <w:szCs w:val="20"/>
        </w:rPr>
        <w:t>khoản</w:t>
      </w:r>
      <w:r w:rsidRPr="003549CA">
        <w:rPr>
          <w:rFonts w:ascii="Arial" w:hAnsi="Arial" w:cs="Arial"/>
          <w:sz w:val="20"/>
          <w:szCs w:val="20"/>
        </w:rPr>
        <w:t xml:space="preserve"> 4 </w:t>
      </w:r>
      <w:r w:rsidR="00985232" w:rsidRPr="003549CA">
        <w:rPr>
          <w:rFonts w:ascii="Arial" w:hAnsi="Arial" w:cs="Arial"/>
          <w:sz w:val="20"/>
          <w:szCs w:val="20"/>
        </w:rPr>
        <w:t>Điều</w:t>
      </w:r>
      <w:r w:rsidRPr="003549CA">
        <w:rPr>
          <w:rFonts w:ascii="Arial" w:hAnsi="Arial" w:cs="Arial"/>
          <w:sz w:val="20"/>
          <w:szCs w:val="20"/>
        </w:rPr>
        <w:t xml:space="preserve"> 6 của </w:t>
      </w:r>
      <w:r w:rsidR="00985232" w:rsidRPr="003549CA">
        <w:rPr>
          <w:rFonts w:ascii="Arial" w:hAnsi="Arial" w:cs="Arial"/>
          <w:sz w:val="20"/>
          <w:szCs w:val="20"/>
        </w:rPr>
        <w:t>Thông tư này</w:t>
      </w:r>
      <w:bookmarkEnd w:id="18"/>
      <w:r w:rsidRPr="003549CA">
        <w:rPr>
          <w:rFonts w:ascii="Arial" w:hAnsi="Arial" w:cs="Arial"/>
          <w:sz w:val="20"/>
          <w:szCs w:val="20"/>
        </w:rPr>
        <w:t>;</w:t>
      </w:r>
    </w:p>
    <w:p w14:paraId="0565591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m) Tài liệu quy định tại </w:t>
      </w:r>
      <w:r w:rsidR="00985232" w:rsidRPr="003549CA">
        <w:rPr>
          <w:rFonts w:ascii="Arial" w:hAnsi="Arial" w:cs="Arial"/>
          <w:sz w:val="20"/>
          <w:szCs w:val="20"/>
        </w:rPr>
        <w:t>điểm</w:t>
      </w:r>
      <w:r w:rsidRPr="003549CA">
        <w:rPr>
          <w:rFonts w:ascii="Arial" w:hAnsi="Arial" w:cs="Arial"/>
          <w:sz w:val="20"/>
          <w:szCs w:val="20"/>
        </w:rPr>
        <w:t xml:space="preserve"> o, p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áp dụng đối với các loại xe phải chứng nhận mức tiêu thụ năng lượng theo quy chuẩn kỹ thuật quốc gia về chất lượng an toàn kỹ thuật và bảo vệ môi trường (trừ đối tượng nêu tại </w:t>
      </w:r>
      <w:bookmarkStart w:id="19" w:name="tc_8"/>
      <w:r w:rsidR="00985232" w:rsidRPr="003549CA">
        <w:rPr>
          <w:rFonts w:ascii="Arial" w:hAnsi="Arial" w:cs="Arial"/>
          <w:sz w:val="20"/>
          <w:szCs w:val="20"/>
        </w:rPr>
        <w:t>khoản</w:t>
      </w:r>
      <w:r w:rsidRPr="003549CA">
        <w:rPr>
          <w:rFonts w:ascii="Arial" w:hAnsi="Arial" w:cs="Arial"/>
          <w:sz w:val="20"/>
          <w:szCs w:val="20"/>
        </w:rPr>
        <w:t xml:space="preserve"> 4, 5 </w:t>
      </w:r>
      <w:r w:rsidR="00985232" w:rsidRPr="003549CA">
        <w:rPr>
          <w:rFonts w:ascii="Arial" w:hAnsi="Arial" w:cs="Arial"/>
          <w:sz w:val="20"/>
          <w:szCs w:val="20"/>
        </w:rPr>
        <w:t>Điều</w:t>
      </w:r>
      <w:r w:rsidRPr="003549CA">
        <w:rPr>
          <w:rFonts w:ascii="Arial" w:hAnsi="Arial" w:cs="Arial"/>
          <w:sz w:val="20"/>
          <w:szCs w:val="20"/>
        </w:rPr>
        <w:t xml:space="preserve"> 6 của </w:t>
      </w:r>
      <w:r w:rsidR="00985232" w:rsidRPr="003549CA">
        <w:rPr>
          <w:rFonts w:ascii="Arial" w:hAnsi="Arial" w:cs="Arial"/>
          <w:sz w:val="20"/>
          <w:szCs w:val="20"/>
        </w:rPr>
        <w:t>Thông tư này</w:t>
      </w:r>
      <w:bookmarkEnd w:id="19"/>
      <w:r w:rsidRPr="003549CA">
        <w:rPr>
          <w:rFonts w:ascii="Arial" w:hAnsi="Arial" w:cs="Arial"/>
          <w:sz w:val="20"/>
          <w:szCs w:val="20"/>
        </w:rPr>
        <w:t>);</w:t>
      </w:r>
    </w:p>
    <w:p w14:paraId="1C18507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 Miễn tài liệu quy định tại </w:t>
      </w:r>
      <w:r w:rsidR="00985232" w:rsidRPr="003549CA">
        <w:rPr>
          <w:rFonts w:ascii="Arial" w:hAnsi="Arial" w:cs="Arial"/>
          <w:sz w:val="20"/>
          <w:szCs w:val="20"/>
        </w:rPr>
        <w:t>điểm</w:t>
      </w:r>
      <w:r w:rsidRPr="003549CA">
        <w:rPr>
          <w:rFonts w:ascii="Arial" w:hAnsi="Arial" w:cs="Arial"/>
          <w:sz w:val="20"/>
          <w:szCs w:val="20"/>
        </w:rPr>
        <w:t xml:space="preserve"> i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đối với trường hợp kiểm tra xe khi chưa mở tờ khai hàng hóa nhập khẩu và xe được bảo quản trong khu vực quản lý của cơ quan hải quan cửa khẩu;</w:t>
      </w:r>
    </w:p>
    <w:p w14:paraId="6BD33E5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o) Trường hợp kiểu loại xe nhập khẩu không thuộc đối tượng phải áp dụng phương thức kiểm tra, thử nghiệm xe mẫu và người nhập khẩu cung cấp được số của giấy chứng nhận đã cấp cho xe cùng kiểu loại thuộc hồ sơ lưu trữ trong cơ sở dữ liệu của cơ quan chứng nhận có tài liệu quy định tại </w:t>
      </w:r>
      <w:r w:rsidR="00985232" w:rsidRPr="003549CA">
        <w:rPr>
          <w:rFonts w:ascii="Arial" w:hAnsi="Arial" w:cs="Arial"/>
          <w:sz w:val="20"/>
          <w:szCs w:val="20"/>
        </w:rPr>
        <w:t>điểm</w:t>
      </w:r>
      <w:r w:rsidRPr="003549CA">
        <w:rPr>
          <w:rFonts w:ascii="Arial" w:hAnsi="Arial" w:cs="Arial"/>
          <w:sz w:val="20"/>
          <w:szCs w:val="20"/>
        </w:rPr>
        <w:t xml:space="preserve"> c, đ, e, k, l, o, p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thì được miễn nộp tài liệu tương ứng với tài liệu tham chiếu được trong hồ sơ lưu trữ nêu trên;</w:t>
      </w:r>
    </w:p>
    <w:p w14:paraId="220B856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p) Trường hợp trong chứng từ nhập khẩu không có số động cơ của xe (trừ trường hợp rơ moóc, sơ mi rơ moóc), người nhập khẩu có thể bổ sung số động cơ vào hồ sơ đăng ký kiểm tra trước khi kiểm tra xe thực tế;</w:t>
      </w:r>
    </w:p>
    <w:p w14:paraId="2F093BD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q) Tài liệu quy định tại </w:t>
      </w:r>
      <w:r w:rsidR="00985232" w:rsidRPr="003549CA">
        <w:rPr>
          <w:rFonts w:ascii="Arial" w:hAnsi="Arial" w:cs="Arial"/>
          <w:sz w:val="20"/>
          <w:szCs w:val="20"/>
        </w:rPr>
        <w:t>điểm</w:t>
      </w:r>
      <w:r w:rsidRPr="003549CA">
        <w:rPr>
          <w:rFonts w:ascii="Arial" w:hAnsi="Arial" w:cs="Arial"/>
          <w:sz w:val="20"/>
          <w:szCs w:val="20"/>
        </w:rPr>
        <w:t xml:space="preserve"> q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được nộp trước khi thực hiện kiểm tra.</w:t>
      </w:r>
    </w:p>
    <w:p w14:paraId="1049CA9A"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20" w:name="dieu_6"/>
      <w:r w:rsidRPr="003549CA">
        <w:rPr>
          <w:rFonts w:ascii="Arial" w:hAnsi="Arial" w:cs="Arial"/>
          <w:b/>
          <w:bCs/>
          <w:sz w:val="20"/>
          <w:szCs w:val="20"/>
        </w:rPr>
        <w:t>Điều 6. Phương thức kiểm tra</w:t>
      </w:r>
      <w:bookmarkEnd w:id="20"/>
    </w:p>
    <w:p w14:paraId="79EE367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Kiểm tra, thử nghiệm xe mẫu</w:t>
      </w:r>
    </w:p>
    <w:p w14:paraId="42AC0F6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Phương thức </w:t>
      </w:r>
      <w:r w:rsidR="00985232" w:rsidRPr="003549CA">
        <w:rPr>
          <w:rFonts w:ascii="Arial" w:hAnsi="Arial" w:cs="Arial"/>
          <w:sz w:val="20"/>
          <w:szCs w:val="20"/>
        </w:rPr>
        <w:t>này</w:t>
      </w:r>
      <w:r w:rsidRPr="003549CA">
        <w:rPr>
          <w:rFonts w:ascii="Arial" w:hAnsi="Arial" w:cs="Arial"/>
          <w:sz w:val="20"/>
          <w:szCs w:val="20"/>
        </w:rPr>
        <w:t xml:space="preserve"> áp dụng đối với lô xe cơ giới chưa qua sử dụng (trừ trường hợp quy định tại </w:t>
      </w:r>
      <w:r w:rsidR="00985232" w:rsidRPr="003549CA">
        <w:rPr>
          <w:rFonts w:ascii="Arial" w:hAnsi="Arial" w:cs="Arial"/>
          <w:sz w:val="20"/>
          <w:szCs w:val="20"/>
        </w:rPr>
        <w:t>khoản</w:t>
      </w:r>
      <w:r w:rsidRPr="003549CA">
        <w:rPr>
          <w:rFonts w:ascii="Arial" w:hAnsi="Arial" w:cs="Arial"/>
          <w:sz w:val="20"/>
          <w:szCs w:val="20"/>
        </w:rPr>
        <w:t xml:space="preserve"> 4 của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và xe chở người bốn bánh có gắn động cơ hoạt động trên đường chuyên dùng, đường nội bộ) và thuộc một trong các trường hợp sau:</w:t>
      </w:r>
    </w:p>
    <w:p w14:paraId="5DD7C7A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Thuộc kiểu loại xe nhập khẩu lần đầu vào Việt Nam;</w:t>
      </w:r>
    </w:p>
    <w:p w14:paraId="3A12EDF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Định kỳ 36 tháng tính từ thời </w:t>
      </w:r>
      <w:r w:rsidR="00985232" w:rsidRPr="003549CA">
        <w:rPr>
          <w:rFonts w:ascii="Arial" w:hAnsi="Arial" w:cs="Arial"/>
          <w:sz w:val="20"/>
          <w:szCs w:val="20"/>
        </w:rPr>
        <w:t>điểm</w:t>
      </w:r>
      <w:r w:rsidRPr="003549CA">
        <w:rPr>
          <w:rFonts w:ascii="Arial" w:hAnsi="Arial" w:cs="Arial"/>
          <w:sz w:val="20"/>
          <w:szCs w:val="20"/>
        </w:rPr>
        <w:t xml:space="preserve"> cấp giấy chứng nhận cho lô hàng hóa cùng kiểu loại được nhập khẩu lần đầu vào Việt Nam, mẫu thử nghiệm sẽ được chọn ngẫu nhiên trong lô hàng nhập khẩu theo đề nghị của người nhập khẩu nhưng không sớm hơn 06 tháng trước khi kết thúc thời hạn 36 tháng nêu trên;</w:t>
      </w:r>
    </w:p>
    <w:p w14:paraId="0340F61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Kiểu loại xe ô tô nhập khẩu thuộc đối tượng áp dụng của Nghị định số</w:t>
      </w:r>
      <w:r w:rsidR="00F301A3" w:rsidRPr="003549CA">
        <w:rPr>
          <w:rFonts w:ascii="Arial" w:hAnsi="Arial" w:cs="Arial"/>
          <w:sz w:val="20"/>
          <w:szCs w:val="20"/>
        </w:rPr>
        <w:t xml:space="preserve"> </w:t>
      </w:r>
      <w:r w:rsidRPr="003549CA">
        <w:rPr>
          <w:rFonts w:ascii="Arial" w:hAnsi="Arial" w:cs="Arial"/>
          <w:sz w:val="20"/>
          <w:szCs w:val="20"/>
        </w:rPr>
        <w:t xml:space="preserve">116/2017/NĐ-CP được sản xuất từ quốc gia áp dụng phương thức quản lý tự chứng nhận nêu tại Phụ lục VIII ban hành kèm theo </w:t>
      </w:r>
      <w:r w:rsidR="00985232" w:rsidRPr="003549CA">
        <w:rPr>
          <w:rFonts w:ascii="Arial" w:hAnsi="Arial" w:cs="Arial"/>
          <w:sz w:val="20"/>
          <w:szCs w:val="20"/>
        </w:rPr>
        <w:t>Thông tư này</w:t>
      </w:r>
      <w:r w:rsidRPr="003549CA">
        <w:rPr>
          <w:rFonts w:ascii="Arial" w:hAnsi="Arial" w:cs="Arial"/>
          <w:sz w:val="20"/>
          <w:szCs w:val="20"/>
        </w:rPr>
        <w:t xml:space="preserve"> thì định kỳ giữa chu kỳ áp dụng phương thức kiểm tra, thử nghiệm xe mẫu (không quá 20 tháng tính từ ngày cấp giấy chứng nhận cho lô hàng đầu tiên của chu kỳ) cơ quan chứng nhận chủ trì, phối hợp với người nhập khẩu lấy mẫu ngẫu nhiên tại đại lý hoặc kho, bãi của người nhập khẩu (thuộc lô hàng đã hoàn thành thủ tục nhập khẩu) để thử nghiệm chất lượng an toàn kỹ thuật và bảo vệ môi trường. Trường hợp không có mẫu để thử nghiệm thì lấy mẫu ngẫu nhiên trong lô hàng nhập khẩu liền kề tiếp theo;</w:t>
      </w:r>
    </w:p>
    <w:p w14:paraId="6E2D17B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w:t>
      </w:r>
      <w:r w:rsidR="004F45C4" w:rsidRPr="003549CA">
        <w:rPr>
          <w:rFonts w:ascii="Arial" w:hAnsi="Arial" w:cs="Arial"/>
          <w:sz w:val="20"/>
          <w:szCs w:val="20"/>
        </w:rPr>
        <w:t xml:space="preserve"> </w:t>
      </w:r>
      <w:r w:rsidRPr="003549CA">
        <w:rPr>
          <w:rFonts w:ascii="Arial" w:hAnsi="Arial" w:cs="Arial"/>
          <w:sz w:val="20"/>
          <w:szCs w:val="20"/>
        </w:rPr>
        <w:t>Xe</w:t>
      </w:r>
      <w:r w:rsidR="004F45C4" w:rsidRPr="003549CA">
        <w:rPr>
          <w:rFonts w:ascii="Arial" w:hAnsi="Arial" w:cs="Arial"/>
          <w:sz w:val="20"/>
          <w:szCs w:val="20"/>
        </w:rPr>
        <w:t xml:space="preserve"> </w:t>
      </w:r>
      <w:r w:rsidRPr="003549CA">
        <w:rPr>
          <w:rFonts w:ascii="Arial" w:hAnsi="Arial" w:cs="Arial"/>
          <w:sz w:val="20"/>
          <w:szCs w:val="20"/>
        </w:rPr>
        <w:t>ô</w:t>
      </w:r>
      <w:r w:rsidR="004F45C4" w:rsidRPr="003549CA">
        <w:rPr>
          <w:rFonts w:ascii="Arial" w:hAnsi="Arial" w:cs="Arial"/>
          <w:sz w:val="20"/>
          <w:szCs w:val="20"/>
        </w:rPr>
        <w:t xml:space="preserve"> </w:t>
      </w:r>
      <w:r w:rsidRPr="003549CA">
        <w:rPr>
          <w:rFonts w:ascii="Arial" w:hAnsi="Arial" w:cs="Arial"/>
          <w:sz w:val="20"/>
          <w:szCs w:val="20"/>
        </w:rPr>
        <w:t>tô</w:t>
      </w:r>
      <w:r w:rsidR="004F45C4" w:rsidRPr="003549CA">
        <w:rPr>
          <w:rFonts w:ascii="Arial" w:hAnsi="Arial" w:cs="Arial"/>
          <w:sz w:val="20"/>
          <w:szCs w:val="20"/>
        </w:rPr>
        <w:t xml:space="preserve"> </w:t>
      </w:r>
      <w:r w:rsidRPr="003549CA">
        <w:rPr>
          <w:rFonts w:ascii="Arial" w:hAnsi="Arial" w:cs="Arial"/>
          <w:sz w:val="20"/>
          <w:szCs w:val="20"/>
        </w:rPr>
        <w:t>nhập</w:t>
      </w:r>
      <w:r w:rsidR="004F45C4" w:rsidRPr="003549CA">
        <w:rPr>
          <w:rFonts w:ascii="Arial" w:hAnsi="Arial" w:cs="Arial"/>
          <w:sz w:val="20"/>
          <w:szCs w:val="20"/>
        </w:rPr>
        <w:t xml:space="preserve"> </w:t>
      </w:r>
      <w:r w:rsidRPr="003549CA">
        <w:rPr>
          <w:rFonts w:ascii="Arial" w:hAnsi="Arial" w:cs="Arial"/>
          <w:sz w:val="20"/>
          <w:szCs w:val="20"/>
        </w:rPr>
        <w:t>khẩu</w:t>
      </w:r>
      <w:r w:rsidR="004F45C4" w:rsidRPr="003549CA">
        <w:rPr>
          <w:rFonts w:ascii="Arial" w:hAnsi="Arial" w:cs="Arial"/>
          <w:sz w:val="20"/>
          <w:szCs w:val="20"/>
        </w:rPr>
        <w:t xml:space="preserve"> </w:t>
      </w:r>
      <w:r w:rsidRPr="003549CA">
        <w:rPr>
          <w:rFonts w:ascii="Arial" w:hAnsi="Arial" w:cs="Arial"/>
          <w:sz w:val="20"/>
          <w:szCs w:val="20"/>
        </w:rPr>
        <w:t>thuộc</w:t>
      </w:r>
      <w:r w:rsidR="004F45C4" w:rsidRPr="003549CA">
        <w:rPr>
          <w:rFonts w:ascii="Arial" w:hAnsi="Arial" w:cs="Arial"/>
          <w:sz w:val="20"/>
          <w:szCs w:val="20"/>
        </w:rPr>
        <w:t xml:space="preserve"> </w:t>
      </w:r>
      <w:r w:rsidRPr="003549CA">
        <w:rPr>
          <w:rFonts w:ascii="Arial" w:hAnsi="Arial" w:cs="Arial"/>
          <w:sz w:val="20"/>
          <w:szCs w:val="20"/>
        </w:rPr>
        <w:t>đối</w:t>
      </w:r>
      <w:r w:rsidR="004F45C4" w:rsidRPr="003549CA">
        <w:rPr>
          <w:rFonts w:ascii="Arial" w:hAnsi="Arial" w:cs="Arial"/>
          <w:sz w:val="20"/>
          <w:szCs w:val="20"/>
        </w:rPr>
        <w:t xml:space="preserve"> </w:t>
      </w:r>
      <w:r w:rsidRPr="003549CA">
        <w:rPr>
          <w:rFonts w:ascii="Arial" w:hAnsi="Arial" w:cs="Arial"/>
          <w:sz w:val="20"/>
          <w:szCs w:val="20"/>
        </w:rPr>
        <w:t>tượng</w:t>
      </w:r>
      <w:r w:rsidR="004F45C4" w:rsidRPr="003549CA">
        <w:rPr>
          <w:rFonts w:ascii="Arial" w:hAnsi="Arial" w:cs="Arial"/>
          <w:sz w:val="20"/>
          <w:szCs w:val="20"/>
        </w:rPr>
        <w:t xml:space="preserve"> </w:t>
      </w:r>
      <w:r w:rsidRPr="003549CA">
        <w:rPr>
          <w:rFonts w:ascii="Arial" w:hAnsi="Arial" w:cs="Arial"/>
          <w:sz w:val="20"/>
          <w:szCs w:val="20"/>
        </w:rPr>
        <w:t>áp</w:t>
      </w:r>
      <w:r w:rsidR="004F45C4" w:rsidRPr="003549CA">
        <w:rPr>
          <w:rFonts w:ascii="Arial" w:hAnsi="Arial" w:cs="Arial"/>
          <w:sz w:val="20"/>
          <w:szCs w:val="20"/>
        </w:rPr>
        <w:t xml:space="preserve"> </w:t>
      </w:r>
      <w:r w:rsidRPr="003549CA">
        <w:rPr>
          <w:rFonts w:ascii="Arial" w:hAnsi="Arial" w:cs="Arial"/>
          <w:sz w:val="20"/>
          <w:szCs w:val="20"/>
        </w:rPr>
        <w:t>dụng</w:t>
      </w:r>
      <w:r w:rsidR="004F45C4" w:rsidRPr="003549CA">
        <w:rPr>
          <w:rFonts w:ascii="Arial" w:hAnsi="Arial" w:cs="Arial"/>
          <w:sz w:val="20"/>
          <w:szCs w:val="20"/>
        </w:rPr>
        <w:t xml:space="preserve"> </w:t>
      </w:r>
      <w:r w:rsidRPr="003549CA">
        <w:rPr>
          <w:rFonts w:ascii="Arial" w:hAnsi="Arial" w:cs="Arial"/>
          <w:sz w:val="20"/>
          <w:szCs w:val="20"/>
        </w:rPr>
        <w:t>của</w:t>
      </w:r>
      <w:r w:rsidR="004F45C4" w:rsidRPr="003549CA">
        <w:rPr>
          <w:rFonts w:ascii="Arial" w:hAnsi="Arial" w:cs="Arial"/>
          <w:sz w:val="20"/>
          <w:szCs w:val="20"/>
        </w:rPr>
        <w:t xml:space="preserve"> </w:t>
      </w:r>
      <w:r w:rsidRPr="003549CA">
        <w:rPr>
          <w:rFonts w:ascii="Arial" w:hAnsi="Arial" w:cs="Arial"/>
          <w:sz w:val="20"/>
          <w:szCs w:val="20"/>
        </w:rPr>
        <w:t>Nghị</w:t>
      </w:r>
      <w:r w:rsidR="004F45C4" w:rsidRPr="003549CA">
        <w:rPr>
          <w:rFonts w:ascii="Arial" w:hAnsi="Arial" w:cs="Arial"/>
          <w:sz w:val="20"/>
          <w:szCs w:val="20"/>
        </w:rPr>
        <w:t xml:space="preserve"> </w:t>
      </w:r>
      <w:r w:rsidRPr="003549CA">
        <w:rPr>
          <w:rFonts w:ascii="Arial" w:hAnsi="Arial" w:cs="Arial"/>
          <w:sz w:val="20"/>
          <w:szCs w:val="20"/>
        </w:rPr>
        <w:t>định</w:t>
      </w:r>
      <w:r w:rsidR="004F45C4" w:rsidRPr="003549CA">
        <w:rPr>
          <w:rFonts w:ascii="Arial" w:hAnsi="Arial" w:cs="Arial"/>
          <w:sz w:val="20"/>
          <w:szCs w:val="20"/>
        </w:rPr>
        <w:t xml:space="preserve"> </w:t>
      </w:r>
      <w:r w:rsidRPr="003549CA">
        <w:rPr>
          <w:rFonts w:ascii="Arial" w:hAnsi="Arial" w:cs="Arial"/>
          <w:sz w:val="20"/>
          <w:szCs w:val="20"/>
        </w:rPr>
        <w:t>số</w:t>
      </w:r>
      <w:r w:rsidR="00F301A3" w:rsidRPr="003549CA">
        <w:rPr>
          <w:rFonts w:ascii="Arial" w:hAnsi="Arial" w:cs="Arial"/>
          <w:sz w:val="20"/>
          <w:szCs w:val="20"/>
        </w:rPr>
        <w:t xml:space="preserve"> </w:t>
      </w:r>
      <w:r w:rsidRPr="003549CA">
        <w:rPr>
          <w:rFonts w:ascii="Arial" w:hAnsi="Arial" w:cs="Arial"/>
          <w:sz w:val="20"/>
          <w:szCs w:val="20"/>
        </w:rPr>
        <w:t>116/2017/NĐ-CP nhưng không có thông báo kết quả đánh giá COP đạt yêu cầu hoặc không được sản xuất trong thời hạn hiệu lực của thông báo kết quả đánh giá COP đạt yêu cầu (trừ trường hợp được sản xuất tại quốc gia áp dụng phương thức quản lý tự chứng nhận);</w:t>
      </w:r>
    </w:p>
    <w:p w14:paraId="52F36EA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 Lô hàng hoá cùng kiểu loại với lô hàng nhập khẩu liền kề trước đó được cấp thông báo không đạt.</w:t>
      </w:r>
    </w:p>
    <w:p w14:paraId="5FE986E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Kiểm tra xác nhận kiểu loại</w:t>
      </w:r>
    </w:p>
    <w:p w14:paraId="1CE89A7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Phương thức </w:t>
      </w:r>
      <w:r w:rsidR="00985232" w:rsidRPr="003549CA">
        <w:rPr>
          <w:rFonts w:ascii="Arial" w:hAnsi="Arial" w:cs="Arial"/>
          <w:sz w:val="20"/>
          <w:szCs w:val="20"/>
        </w:rPr>
        <w:t>này</w:t>
      </w:r>
      <w:r w:rsidRPr="003549CA">
        <w:rPr>
          <w:rFonts w:ascii="Arial" w:hAnsi="Arial" w:cs="Arial"/>
          <w:sz w:val="20"/>
          <w:szCs w:val="20"/>
        </w:rPr>
        <w:t xml:space="preserve"> áp dụng đối với xe ô tô chưa qua sử dụng thuộc đối tượng</w:t>
      </w:r>
      <w:r w:rsidR="00F301A3" w:rsidRPr="003549CA">
        <w:rPr>
          <w:rFonts w:ascii="Arial" w:hAnsi="Arial" w:cs="Arial"/>
          <w:sz w:val="20"/>
          <w:szCs w:val="20"/>
        </w:rPr>
        <w:t xml:space="preserve"> </w:t>
      </w:r>
      <w:r w:rsidRPr="003549CA">
        <w:rPr>
          <w:rFonts w:ascii="Arial" w:hAnsi="Arial" w:cs="Arial"/>
          <w:sz w:val="20"/>
          <w:szCs w:val="20"/>
        </w:rPr>
        <w:t>áp dụng của Nghị định số 116/2017/NĐ-CP và đáp ứng tất cả các yêu cầu sau:</w:t>
      </w:r>
    </w:p>
    <w:p w14:paraId="227AA59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Thuộc kiểu loại đã được cấp giấy chứng nhận;</w:t>
      </w:r>
    </w:p>
    <w:p w14:paraId="562E797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Không thuộc đối tượng nêu tại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w:t>
      </w:r>
    </w:p>
    <w:p w14:paraId="4FF61F7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Trong thời gian 06 tháng liên tiếp, kiểu loại xe được kiểm tra phải đạt được các yêu cầu sau: không có trường hợp phải bổ sung, sửa đổi hồ sơ đăng ký kiểm tra; không có trường hợp không đạt yêu cầu về chất lượng an toàn kỹ thuật và bảo vệ môi trường;</w:t>
      </w:r>
    </w:p>
    <w:p w14:paraId="30213D1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Cơ quan chứng nhận không nhận được khiếu nại, tố cáo, phản ánh liên quan đến chất lượng an toàn kỹ thuật hoặc bảo vệ môi trường đối với kiểu loại xe.</w:t>
      </w:r>
    </w:p>
    <w:p w14:paraId="0632868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Kiểm tra xác suất</w:t>
      </w:r>
    </w:p>
    <w:p w14:paraId="5B5FF90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Phương thức </w:t>
      </w:r>
      <w:r w:rsidR="00985232" w:rsidRPr="003549CA">
        <w:rPr>
          <w:rFonts w:ascii="Arial" w:hAnsi="Arial" w:cs="Arial"/>
          <w:sz w:val="20"/>
          <w:szCs w:val="20"/>
        </w:rPr>
        <w:t>này</w:t>
      </w:r>
      <w:r w:rsidRPr="003549CA">
        <w:rPr>
          <w:rFonts w:ascii="Arial" w:hAnsi="Arial" w:cs="Arial"/>
          <w:sz w:val="20"/>
          <w:szCs w:val="20"/>
        </w:rPr>
        <w:t xml:space="preserve"> áp dụng đối với xe chưa qua sử dụng và không thuộc đối tượng nêu tại </w:t>
      </w:r>
      <w:r w:rsidR="00985232" w:rsidRPr="003549CA">
        <w:rPr>
          <w:rFonts w:ascii="Arial" w:hAnsi="Arial" w:cs="Arial"/>
          <w:sz w:val="20"/>
          <w:szCs w:val="20"/>
        </w:rPr>
        <w:t>khoản</w:t>
      </w:r>
      <w:r w:rsidRPr="003549CA">
        <w:rPr>
          <w:rFonts w:ascii="Arial" w:hAnsi="Arial" w:cs="Arial"/>
          <w:sz w:val="20"/>
          <w:szCs w:val="20"/>
        </w:rPr>
        <w:t xml:space="preserve"> 1, 2, 4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w:t>
      </w:r>
    </w:p>
    <w:p w14:paraId="0BE26C4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 Kiểm tra từng xe chưa qua sử dụng</w:t>
      </w:r>
    </w:p>
    <w:p w14:paraId="0860794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Phương thức </w:t>
      </w:r>
      <w:r w:rsidR="00985232" w:rsidRPr="003549CA">
        <w:rPr>
          <w:rFonts w:ascii="Arial" w:hAnsi="Arial" w:cs="Arial"/>
          <w:sz w:val="20"/>
          <w:szCs w:val="20"/>
        </w:rPr>
        <w:t>này</w:t>
      </w:r>
      <w:r w:rsidRPr="003549CA">
        <w:rPr>
          <w:rFonts w:ascii="Arial" w:hAnsi="Arial" w:cs="Arial"/>
          <w:sz w:val="20"/>
          <w:szCs w:val="20"/>
        </w:rPr>
        <w:t xml:space="preserve"> áp dụng đối với xe cơ giới chưa qua sử dụng thuộc một</w:t>
      </w:r>
      <w:r w:rsidR="00F301A3" w:rsidRPr="003549CA">
        <w:rPr>
          <w:rFonts w:ascii="Arial" w:hAnsi="Arial" w:cs="Arial"/>
          <w:sz w:val="20"/>
          <w:szCs w:val="20"/>
        </w:rPr>
        <w:t xml:space="preserve"> </w:t>
      </w:r>
      <w:r w:rsidRPr="003549CA">
        <w:rPr>
          <w:rFonts w:ascii="Arial" w:hAnsi="Arial" w:cs="Arial"/>
          <w:sz w:val="20"/>
          <w:szCs w:val="20"/>
        </w:rPr>
        <w:t>trong các trường hợp sau:</w:t>
      </w:r>
    </w:p>
    <w:p w14:paraId="78191C9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Xe ô tô, xe mô tô, xe gắn máy nhập khẩu đơn chiếc có tờ khai hàng hóa nhập khẩu phi mậu dịch và thuộc kiểu loại xe được phép lưu hành tại quốc gia thuộc EU, G7, quốc gia có tiêu chuẩn khí thải tương đương hoặc cao hơn tiêu chuẩn khí thải hiện hành của Việt Nam;</w:t>
      </w:r>
    </w:p>
    <w:p w14:paraId="766B96F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Xe ô tô, xe mô tô, xe gắn máy thuộc đối tượng được hưởng quyền ưu đãi, miễn trừ ngoại giao theo quyết định của Thủ tướng Chính phủ và có tài liệu thể hiện tiêu chuẩn khí thải của xe tương đương hoặc cao hơn tiêu chuẩn khí thải hiện hành của Việt Nam;</w:t>
      </w:r>
    </w:p>
    <w:p w14:paraId="188C4DB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Xe ô tô, xe mô tô, xe gắn máy nhập khẩu theo quyết định của Thủ tướng</w:t>
      </w:r>
      <w:r w:rsidR="00F301A3" w:rsidRPr="003549CA">
        <w:rPr>
          <w:rFonts w:ascii="Arial" w:hAnsi="Arial" w:cs="Arial"/>
          <w:sz w:val="20"/>
          <w:szCs w:val="20"/>
        </w:rPr>
        <w:t xml:space="preserve"> </w:t>
      </w:r>
      <w:r w:rsidRPr="003549CA">
        <w:rPr>
          <w:rFonts w:ascii="Arial" w:hAnsi="Arial" w:cs="Arial"/>
          <w:sz w:val="20"/>
          <w:szCs w:val="20"/>
        </w:rPr>
        <w:t>Chính phủ;</w:t>
      </w:r>
    </w:p>
    <w:p w14:paraId="598F1FC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Xe ô tô được thiết kế chỉ để hoạt động trong các khu vực nhà ga, bến cảng, sân bay, khu vui chơi, giải trí, công trường hoặc có kết cấu, thông số kỹ thuật không phù hợp để hoạt động trên đường giao thông công cộng và có tài liệu thể hiện tiêu chuẩn khí thải của xe tương đương hoặc cao hơn tiêu chuẩn khí thải hiện hành của Việt Nam;</w:t>
      </w:r>
    </w:p>
    <w:p w14:paraId="62C3FB0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 Rơ moóc, sơ mi rơ moóc được thiết kế chỉ để hoạt động trong các khu vực nhà ga, bến cảng, sân bay, khu vui chơi, giải trí, công trường hoặc có kết cấu, thông số kỹ thuật không phù hợp để hoạt động trên đường giao thông công cộng.</w:t>
      </w:r>
    </w:p>
    <w:p w14:paraId="13810EB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5. Kiểm tra từng xe đã qua sử dụng</w:t>
      </w:r>
    </w:p>
    <w:p w14:paraId="591D27B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Phương thức </w:t>
      </w:r>
      <w:r w:rsidR="00985232" w:rsidRPr="003549CA">
        <w:rPr>
          <w:rFonts w:ascii="Arial" w:hAnsi="Arial" w:cs="Arial"/>
          <w:sz w:val="20"/>
          <w:szCs w:val="20"/>
        </w:rPr>
        <w:t>này</w:t>
      </w:r>
      <w:r w:rsidRPr="003549CA">
        <w:rPr>
          <w:rFonts w:ascii="Arial" w:hAnsi="Arial" w:cs="Arial"/>
          <w:sz w:val="20"/>
          <w:szCs w:val="20"/>
        </w:rPr>
        <w:t xml:space="preserve"> áp dụng đối với xe đã qua sử dụng nhập khẩu.</w:t>
      </w:r>
    </w:p>
    <w:p w14:paraId="4E887C27"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21" w:name="dieu_7"/>
      <w:r w:rsidRPr="003549CA">
        <w:rPr>
          <w:rFonts w:ascii="Arial" w:hAnsi="Arial" w:cs="Arial"/>
          <w:b/>
          <w:bCs/>
          <w:sz w:val="20"/>
          <w:szCs w:val="20"/>
        </w:rPr>
        <w:t>Điều 7. Nội dung kiểm tra</w:t>
      </w:r>
      <w:bookmarkEnd w:id="21"/>
    </w:p>
    <w:p w14:paraId="650FCF9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Đối với phương thức kiểm tra, thử nghiệm xe mẫu, nội dung kiểm tra bao gồm:</w:t>
      </w:r>
    </w:p>
    <w:p w14:paraId="2A9CA60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Kiểm tra sự phù hợp giữa các tài liệu trong hồ sơ đăng ký kiểm tra;</w:t>
      </w:r>
    </w:p>
    <w:p w14:paraId="56996AC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Kiểm tra tình trạng số khung, số động cơ của các xe trong lô hàng và đối chiếu với danh sách số khung, số động cơ trong hồ sơ đăng ký kiểm tra;</w:t>
      </w:r>
    </w:p>
    <w:p w14:paraId="56A1214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Xác định các kiểu loại có trong lô hàng. Chọn 01 mẫu ngẫu nhiên đối với mỗi kiểu loại để kiểm tra đối chiếu xe mẫu với các tài liệu trong hồ sơ đăng ký kiểm tra và để thử nghiệm. Yêu cầu thử nghiệm đối với mỗi loại xe cơ giới được nêu tại Phụ lục IX ban hành kèm theo </w:t>
      </w:r>
      <w:r w:rsidR="00985232" w:rsidRPr="003549CA">
        <w:rPr>
          <w:rFonts w:ascii="Arial" w:hAnsi="Arial" w:cs="Arial"/>
          <w:sz w:val="20"/>
          <w:szCs w:val="20"/>
        </w:rPr>
        <w:t>Thông tư này</w:t>
      </w:r>
      <w:r w:rsidRPr="003549CA">
        <w:rPr>
          <w:rFonts w:ascii="Arial" w:hAnsi="Arial" w:cs="Arial"/>
          <w:sz w:val="20"/>
          <w:szCs w:val="20"/>
        </w:rPr>
        <w:t>;</w:t>
      </w:r>
    </w:p>
    <w:p w14:paraId="7E86F00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Kiểm tra, đánh giá lại hồ sơ sau khi người nhập khẩu bổ sung Báo cáo</w:t>
      </w:r>
      <w:r w:rsidR="00F301A3" w:rsidRPr="003549CA">
        <w:rPr>
          <w:rFonts w:ascii="Arial" w:hAnsi="Arial" w:cs="Arial"/>
          <w:sz w:val="20"/>
          <w:szCs w:val="20"/>
        </w:rPr>
        <w:t xml:space="preserve"> </w:t>
      </w:r>
      <w:r w:rsidRPr="003549CA">
        <w:rPr>
          <w:rFonts w:ascii="Arial" w:hAnsi="Arial" w:cs="Arial"/>
          <w:sz w:val="20"/>
          <w:szCs w:val="20"/>
        </w:rPr>
        <w:t>thử nghiệm an toàn, Báo cáo thử nghiệm khí thải.</w:t>
      </w:r>
    </w:p>
    <w:p w14:paraId="19B3BFD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Đối với phương thức kiểm tra xác nhận kiểu loại, nội dung kiểm tra bao gồm:</w:t>
      </w:r>
    </w:p>
    <w:p w14:paraId="1FD49AD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Kiểm tra sự phù hợp giữa các tài liệu trong hồ sơ đăng ký kiểm tra, bao gồm cả các tài liệu tham chiếu theo quy định nêu tại </w:t>
      </w:r>
      <w:bookmarkStart w:id="22" w:name="tc_9"/>
      <w:r w:rsidR="00985232" w:rsidRPr="003549CA">
        <w:rPr>
          <w:rFonts w:ascii="Arial" w:hAnsi="Arial" w:cs="Arial"/>
          <w:sz w:val="20"/>
          <w:szCs w:val="20"/>
        </w:rPr>
        <w:t>điểm</w:t>
      </w:r>
      <w:r w:rsidRPr="003549CA">
        <w:rPr>
          <w:rFonts w:ascii="Arial" w:hAnsi="Arial" w:cs="Arial"/>
          <w:sz w:val="20"/>
          <w:szCs w:val="20"/>
        </w:rPr>
        <w:t xml:space="preserve"> o </w:t>
      </w:r>
      <w:r w:rsidR="00985232" w:rsidRPr="003549CA">
        <w:rPr>
          <w:rFonts w:ascii="Arial" w:hAnsi="Arial" w:cs="Arial"/>
          <w:sz w:val="20"/>
          <w:szCs w:val="20"/>
        </w:rPr>
        <w:t>khoản</w:t>
      </w:r>
      <w:r w:rsidRPr="003549CA">
        <w:rPr>
          <w:rFonts w:ascii="Arial" w:hAnsi="Arial" w:cs="Arial"/>
          <w:sz w:val="20"/>
          <w:szCs w:val="20"/>
        </w:rPr>
        <w:t xml:space="preserve"> 2 </w:t>
      </w:r>
      <w:r w:rsidR="00985232" w:rsidRPr="003549CA">
        <w:rPr>
          <w:rFonts w:ascii="Arial" w:hAnsi="Arial" w:cs="Arial"/>
          <w:sz w:val="20"/>
          <w:szCs w:val="20"/>
        </w:rPr>
        <w:t>Điều</w:t>
      </w:r>
      <w:r w:rsidRPr="003549CA">
        <w:rPr>
          <w:rFonts w:ascii="Arial" w:hAnsi="Arial" w:cs="Arial"/>
          <w:sz w:val="20"/>
          <w:szCs w:val="20"/>
        </w:rPr>
        <w:t xml:space="preserve"> 5 của </w:t>
      </w:r>
      <w:r w:rsidR="00985232" w:rsidRPr="003549CA">
        <w:rPr>
          <w:rFonts w:ascii="Arial" w:hAnsi="Arial" w:cs="Arial"/>
          <w:sz w:val="20"/>
          <w:szCs w:val="20"/>
        </w:rPr>
        <w:t>Thông tư này</w:t>
      </w:r>
      <w:bookmarkEnd w:id="22"/>
      <w:r w:rsidRPr="003549CA">
        <w:rPr>
          <w:rFonts w:ascii="Arial" w:hAnsi="Arial" w:cs="Arial"/>
          <w:sz w:val="20"/>
          <w:szCs w:val="20"/>
        </w:rPr>
        <w:t>;</w:t>
      </w:r>
    </w:p>
    <w:p w14:paraId="3A43FE5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Kiểm tra tình trạng số khung, số động cơ của các xe trong lô hàng và đối chiếu với danh sách số khung, số động cơ trong hồ sơ đăng ký kiểm tra.</w:t>
      </w:r>
    </w:p>
    <w:p w14:paraId="5D82501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Đối với phương thức kiểm tra xác suất, nội dung kiểm tra bao gồm:</w:t>
      </w:r>
    </w:p>
    <w:p w14:paraId="6B464F9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Kiểm tra sự phù hợp giữa các tài liệu trong hồ sơ đăng ký kiểm tra, bao gồm cả các tài liệu tham chiếu theo quy định nêu tại </w:t>
      </w:r>
      <w:bookmarkStart w:id="23" w:name="tc_10"/>
      <w:r w:rsidR="00985232" w:rsidRPr="003549CA">
        <w:rPr>
          <w:rFonts w:ascii="Arial" w:hAnsi="Arial" w:cs="Arial"/>
          <w:sz w:val="20"/>
          <w:szCs w:val="20"/>
        </w:rPr>
        <w:t>điểm</w:t>
      </w:r>
      <w:r w:rsidRPr="003549CA">
        <w:rPr>
          <w:rFonts w:ascii="Arial" w:hAnsi="Arial" w:cs="Arial"/>
          <w:sz w:val="20"/>
          <w:szCs w:val="20"/>
        </w:rPr>
        <w:t xml:space="preserve"> o </w:t>
      </w:r>
      <w:r w:rsidR="00985232" w:rsidRPr="003549CA">
        <w:rPr>
          <w:rFonts w:ascii="Arial" w:hAnsi="Arial" w:cs="Arial"/>
          <w:sz w:val="20"/>
          <w:szCs w:val="20"/>
        </w:rPr>
        <w:t>khoản</w:t>
      </w:r>
      <w:r w:rsidRPr="003549CA">
        <w:rPr>
          <w:rFonts w:ascii="Arial" w:hAnsi="Arial" w:cs="Arial"/>
          <w:sz w:val="20"/>
          <w:szCs w:val="20"/>
        </w:rPr>
        <w:t xml:space="preserve"> 2 </w:t>
      </w:r>
      <w:r w:rsidR="00985232" w:rsidRPr="003549CA">
        <w:rPr>
          <w:rFonts w:ascii="Arial" w:hAnsi="Arial" w:cs="Arial"/>
          <w:sz w:val="20"/>
          <w:szCs w:val="20"/>
        </w:rPr>
        <w:t>Điều</w:t>
      </w:r>
      <w:r w:rsidRPr="003549CA">
        <w:rPr>
          <w:rFonts w:ascii="Arial" w:hAnsi="Arial" w:cs="Arial"/>
          <w:sz w:val="20"/>
          <w:szCs w:val="20"/>
        </w:rPr>
        <w:t xml:space="preserve"> 5 của </w:t>
      </w:r>
      <w:r w:rsidR="00985232" w:rsidRPr="003549CA">
        <w:rPr>
          <w:rFonts w:ascii="Arial" w:hAnsi="Arial" w:cs="Arial"/>
          <w:sz w:val="20"/>
          <w:szCs w:val="20"/>
        </w:rPr>
        <w:t>Thông tư này</w:t>
      </w:r>
      <w:bookmarkEnd w:id="23"/>
      <w:r w:rsidRPr="003549CA">
        <w:rPr>
          <w:rFonts w:ascii="Arial" w:hAnsi="Arial" w:cs="Arial"/>
          <w:sz w:val="20"/>
          <w:szCs w:val="20"/>
        </w:rPr>
        <w:t>;</w:t>
      </w:r>
    </w:p>
    <w:p w14:paraId="0367AB7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Kiểm tra tình trạng số khung, số động cơ của các xe trong lô hàng và đối chiếu với danh sách số khung, số động cơ trong hồ sơ đăng ký kiểm tra;</w:t>
      </w:r>
    </w:p>
    <w:p w14:paraId="3B29F82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Xác định các kiểu loại có trong lô hàng. Chọn 01 mẫu ngẫu nhiên đối với mỗi kiểu loại và kiểm tra đối chiếu xe mẫu với các tài liệu trong hồ sơ đăng ký kiểm tra, bao gồm cả các tài liệu tham chiếu theo quy định nêu tại </w:t>
      </w:r>
      <w:bookmarkStart w:id="24" w:name="tc_11"/>
      <w:r w:rsidR="00985232" w:rsidRPr="003549CA">
        <w:rPr>
          <w:rFonts w:ascii="Arial" w:hAnsi="Arial" w:cs="Arial"/>
          <w:sz w:val="20"/>
          <w:szCs w:val="20"/>
        </w:rPr>
        <w:t>điểm</w:t>
      </w:r>
      <w:r w:rsidRPr="003549CA">
        <w:rPr>
          <w:rFonts w:ascii="Arial" w:hAnsi="Arial" w:cs="Arial"/>
          <w:sz w:val="20"/>
          <w:szCs w:val="20"/>
        </w:rPr>
        <w:t xml:space="preserve"> o </w:t>
      </w:r>
      <w:r w:rsidR="00985232" w:rsidRPr="003549CA">
        <w:rPr>
          <w:rFonts w:ascii="Arial" w:hAnsi="Arial" w:cs="Arial"/>
          <w:sz w:val="20"/>
          <w:szCs w:val="20"/>
        </w:rPr>
        <w:t>khoản</w:t>
      </w:r>
      <w:r w:rsidRPr="003549CA">
        <w:rPr>
          <w:rFonts w:ascii="Arial" w:hAnsi="Arial" w:cs="Arial"/>
          <w:sz w:val="20"/>
          <w:szCs w:val="20"/>
        </w:rPr>
        <w:t xml:space="preserve"> 2</w:t>
      </w:r>
      <w:r w:rsidR="00F301A3" w:rsidRPr="003549CA">
        <w:rPr>
          <w:rFonts w:ascii="Arial" w:hAnsi="Arial" w:cs="Arial"/>
          <w:sz w:val="20"/>
          <w:szCs w:val="20"/>
        </w:rPr>
        <w:t xml:space="preserve"> </w:t>
      </w:r>
      <w:r w:rsidR="00985232" w:rsidRPr="003549CA">
        <w:rPr>
          <w:rFonts w:ascii="Arial" w:hAnsi="Arial" w:cs="Arial"/>
          <w:sz w:val="20"/>
          <w:szCs w:val="20"/>
        </w:rPr>
        <w:t>Điều</w:t>
      </w:r>
      <w:r w:rsidRPr="003549CA">
        <w:rPr>
          <w:rFonts w:ascii="Arial" w:hAnsi="Arial" w:cs="Arial"/>
          <w:sz w:val="20"/>
          <w:szCs w:val="20"/>
        </w:rPr>
        <w:t xml:space="preserve"> 5 của </w:t>
      </w:r>
      <w:r w:rsidR="00985232" w:rsidRPr="003549CA">
        <w:rPr>
          <w:rFonts w:ascii="Arial" w:hAnsi="Arial" w:cs="Arial"/>
          <w:sz w:val="20"/>
          <w:szCs w:val="20"/>
        </w:rPr>
        <w:t>Thông tư này</w:t>
      </w:r>
      <w:bookmarkEnd w:id="24"/>
      <w:r w:rsidRPr="003549CA">
        <w:rPr>
          <w:rFonts w:ascii="Arial" w:hAnsi="Arial" w:cs="Arial"/>
          <w:sz w:val="20"/>
          <w:szCs w:val="20"/>
        </w:rPr>
        <w:t>;</w:t>
      </w:r>
    </w:p>
    <w:p w14:paraId="5422D18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Đối với xe chở người bốn bánh có gắn động cơ hoạt động trên đường chuyên dùng, nội bộ: ngoài các yêu cầu nêu trên, phải kiểm tra xe mẫu theo các nội dung quy định tại Quy chuẩn kỹ thuật quốc gia về chất lượng an toàn kỹ thuật và bảo vệ môi trường đối với xe chở người bốn bánh có gắn động cơ QCVN</w:t>
      </w:r>
      <w:r w:rsidR="00F301A3" w:rsidRPr="003549CA">
        <w:rPr>
          <w:rFonts w:ascii="Arial" w:hAnsi="Arial" w:cs="Arial"/>
          <w:sz w:val="20"/>
          <w:szCs w:val="20"/>
        </w:rPr>
        <w:t xml:space="preserve"> </w:t>
      </w:r>
      <w:r w:rsidRPr="003549CA">
        <w:rPr>
          <w:rFonts w:ascii="Arial" w:hAnsi="Arial" w:cs="Arial"/>
          <w:sz w:val="20"/>
          <w:szCs w:val="20"/>
        </w:rPr>
        <w:t>119:2024/BGTVT;</w:t>
      </w:r>
    </w:p>
    <w:p w14:paraId="56CD198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 Đối với xe máy chuyên dùng: ngoài các yêu cầu nêu trên, phải kiểm tra xe mẫu theo các nội dung quy định tại Quy chuẩn kỹ thuật quốc gia về chất lượng an toàn kỹ thuật và bảo vệ môi trường đối với xe máy chuyên dùng QCVN</w:t>
      </w:r>
      <w:r w:rsidR="00F301A3" w:rsidRPr="003549CA">
        <w:rPr>
          <w:rFonts w:ascii="Arial" w:hAnsi="Arial" w:cs="Arial"/>
          <w:sz w:val="20"/>
          <w:szCs w:val="20"/>
        </w:rPr>
        <w:t xml:space="preserve"> </w:t>
      </w:r>
      <w:r w:rsidRPr="003549CA">
        <w:rPr>
          <w:rFonts w:ascii="Arial" w:hAnsi="Arial" w:cs="Arial"/>
          <w:sz w:val="20"/>
          <w:szCs w:val="20"/>
        </w:rPr>
        <w:t xml:space="preserve">13:2024/BGTVT, bao gồm: yêu cầu chung, hệ thống phanh (không áp dụng kiểm tra hiệu quả phanh), hệ thống </w:t>
      </w:r>
      <w:r w:rsidR="00985232" w:rsidRPr="003549CA">
        <w:rPr>
          <w:rFonts w:ascii="Arial" w:hAnsi="Arial" w:cs="Arial"/>
          <w:sz w:val="20"/>
          <w:szCs w:val="20"/>
        </w:rPr>
        <w:t>điều</w:t>
      </w:r>
      <w:r w:rsidRPr="003549CA">
        <w:rPr>
          <w:rFonts w:ascii="Arial" w:hAnsi="Arial" w:cs="Arial"/>
          <w:sz w:val="20"/>
          <w:szCs w:val="20"/>
        </w:rPr>
        <w:t xml:space="preserve"> khiển, hệ thống công tác (không áp dụng kiểm tra thử tải), hệ thống chiếu sáng và tín hiệu, khí thải, tiếng ồn.</w:t>
      </w:r>
    </w:p>
    <w:p w14:paraId="155A63E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 Đối với phương thức kiểm tra từng xe chưa qua sử dụng, nội dung kiểm</w:t>
      </w:r>
      <w:r w:rsidR="00F301A3" w:rsidRPr="003549CA">
        <w:rPr>
          <w:rFonts w:ascii="Arial" w:hAnsi="Arial" w:cs="Arial"/>
          <w:sz w:val="20"/>
          <w:szCs w:val="20"/>
        </w:rPr>
        <w:t xml:space="preserve"> </w:t>
      </w:r>
      <w:r w:rsidRPr="003549CA">
        <w:rPr>
          <w:rFonts w:ascii="Arial" w:hAnsi="Arial" w:cs="Arial"/>
          <w:sz w:val="20"/>
          <w:szCs w:val="20"/>
        </w:rPr>
        <w:t>tra bao gồm:</w:t>
      </w:r>
    </w:p>
    <w:p w14:paraId="47B796C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Kiểm tra sự phù hợp giữa các tài liệu trong hồ sơ đăng ký kiểm tra, bao gồm cả các tài liệu tham chiếu theo quy định nêu tại </w:t>
      </w:r>
      <w:bookmarkStart w:id="25" w:name="tc_12"/>
      <w:r w:rsidR="00985232" w:rsidRPr="003549CA">
        <w:rPr>
          <w:rFonts w:ascii="Arial" w:hAnsi="Arial" w:cs="Arial"/>
          <w:sz w:val="20"/>
          <w:szCs w:val="20"/>
        </w:rPr>
        <w:t>điểm</w:t>
      </w:r>
      <w:r w:rsidRPr="003549CA">
        <w:rPr>
          <w:rFonts w:ascii="Arial" w:hAnsi="Arial" w:cs="Arial"/>
          <w:sz w:val="20"/>
          <w:szCs w:val="20"/>
        </w:rPr>
        <w:t xml:space="preserve"> o </w:t>
      </w:r>
      <w:r w:rsidR="00985232" w:rsidRPr="003549CA">
        <w:rPr>
          <w:rFonts w:ascii="Arial" w:hAnsi="Arial" w:cs="Arial"/>
          <w:sz w:val="20"/>
          <w:szCs w:val="20"/>
        </w:rPr>
        <w:t>khoản</w:t>
      </w:r>
      <w:r w:rsidRPr="003549CA">
        <w:rPr>
          <w:rFonts w:ascii="Arial" w:hAnsi="Arial" w:cs="Arial"/>
          <w:sz w:val="20"/>
          <w:szCs w:val="20"/>
        </w:rPr>
        <w:t xml:space="preserve"> 2 </w:t>
      </w:r>
      <w:r w:rsidR="00985232" w:rsidRPr="003549CA">
        <w:rPr>
          <w:rFonts w:ascii="Arial" w:hAnsi="Arial" w:cs="Arial"/>
          <w:sz w:val="20"/>
          <w:szCs w:val="20"/>
        </w:rPr>
        <w:t>Điều</w:t>
      </w:r>
      <w:r w:rsidRPr="003549CA">
        <w:rPr>
          <w:rFonts w:ascii="Arial" w:hAnsi="Arial" w:cs="Arial"/>
          <w:sz w:val="20"/>
          <w:szCs w:val="20"/>
        </w:rPr>
        <w:t xml:space="preserve"> 5 của </w:t>
      </w:r>
      <w:r w:rsidR="00985232" w:rsidRPr="003549CA">
        <w:rPr>
          <w:rFonts w:ascii="Arial" w:hAnsi="Arial" w:cs="Arial"/>
          <w:sz w:val="20"/>
          <w:szCs w:val="20"/>
        </w:rPr>
        <w:t>Thông tư này</w:t>
      </w:r>
      <w:bookmarkEnd w:id="25"/>
      <w:r w:rsidRPr="003549CA">
        <w:rPr>
          <w:rFonts w:ascii="Arial" w:hAnsi="Arial" w:cs="Arial"/>
          <w:sz w:val="20"/>
          <w:szCs w:val="20"/>
        </w:rPr>
        <w:t>;</w:t>
      </w:r>
    </w:p>
    <w:p w14:paraId="691FD51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Kiểm tra tình trạng số khung, số động cơ của xe và đối chiếu với danh sách số khung, số động cơ trong hồ sơ đăng ký kiểm tra;</w:t>
      </w:r>
    </w:p>
    <w:p w14:paraId="053E9ED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Kiểm tra xác nhận thông số của xe, bao gồm: loại phương tiện, tình trạng phương tiện, nhãn hiệu, tên thương mại, mã kiểu loại, nước sản xuất, năm sản xuất, thông số kỹ thuật cơ bản nêu tại Phụ lục III ban hành kèm theo </w:t>
      </w:r>
      <w:r w:rsidR="00985232" w:rsidRPr="003549CA">
        <w:rPr>
          <w:rFonts w:ascii="Arial" w:hAnsi="Arial" w:cs="Arial"/>
          <w:sz w:val="20"/>
          <w:szCs w:val="20"/>
        </w:rPr>
        <w:t>Thông tư này</w:t>
      </w:r>
      <w:r w:rsidRPr="003549CA">
        <w:rPr>
          <w:rFonts w:ascii="Arial" w:hAnsi="Arial" w:cs="Arial"/>
          <w:sz w:val="20"/>
          <w:szCs w:val="20"/>
        </w:rPr>
        <w:t xml:space="preserve"> đối với loại xe tương ứng và đảm bảo kích thước, khối lượng và sự phân bố khối lượng trên các trục xe phù hợp với quy định tại các quy chuẩn kỹ thuật quốc gia về chất lượng an toàn kỹ thuật và bảo vệ môi trường đối với loại xe tương ứng.</w:t>
      </w:r>
    </w:p>
    <w:p w14:paraId="4E5F41A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Kiểm tra khí thải của xe theo yêu cầu và phương pháp đo mức 4 đối với ô tô, mức 2 đối với xe mô tô, xe gắn máy quy định tại Tiêu chuẩn quốc gia TCVN 6438:2018 Phương tiện giao thông đường bộ - Giới hạn lớn nhất cho phép của khí thải.</w:t>
      </w:r>
    </w:p>
    <w:p w14:paraId="3767082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5. Đối với phương thức kiểm tra từng xe đã qua sử dụng, nội dung kiểm tra bao gồm:</w:t>
      </w:r>
    </w:p>
    <w:p w14:paraId="06AF86A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Kiểm tra sự phù hợp giữa các tài liệu trong hồ sơ đăng ký kiểm tra, bao gồm cả các tài liệu tham chiếu theo quy định nêu tại </w:t>
      </w:r>
      <w:bookmarkStart w:id="26" w:name="tc_13"/>
      <w:r w:rsidR="00985232" w:rsidRPr="003549CA">
        <w:rPr>
          <w:rFonts w:ascii="Arial" w:hAnsi="Arial" w:cs="Arial"/>
          <w:sz w:val="20"/>
          <w:szCs w:val="20"/>
        </w:rPr>
        <w:t>điểm</w:t>
      </w:r>
      <w:r w:rsidRPr="003549CA">
        <w:rPr>
          <w:rFonts w:ascii="Arial" w:hAnsi="Arial" w:cs="Arial"/>
          <w:sz w:val="20"/>
          <w:szCs w:val="20"/>
        </w:rPr>
        <w:t xml:space="preserve"> o </w:t>
      </w:r>
      <w:r w:rsidR="00985232" w:rsidRPr="003549CA">
        <w:rPr>
          <w:rFonts w:ascii="Arial" w:hAnsi="Arial" w:cs="Arial"/>
          <w:sz w:val="20"/>
          <w:szCs w:val="20"/>
        </w:rPr>
        <w:t>khoản</w:t>
      </w:r>
      <w:r w:rsidRPr="003549CA">
        <w:rPr>
          <w:rFonts w:ascii="Arial" w:hAnsi="Arial" w:cs="Arial"/>
          <w:sz w:val="20"/>
          <w:szCs w:val="20"/>
        </w:rPr>
        <w:t xml:space="preserve"> 2 </w:t>
      </w:r>
      <w:r w:rsidR="00985232" w:rsidRPr="003549CA">
        <w:rPr>
          <w:rFonts w:ascii="Arial" w:hAnsi="Arial" w:cs="Arial"/>
          <w:sz w:val="20"/>
          <w:szCs w:val="20"/>
        </w:rPr>
        <w:t>Điều</w:t>
      </w:r>
      <w:r w:rsidRPr="003549CA">
        <w:rPr>
          <w:rFonts w:ascii="Arial" w:hAnsi="Arial" w:cs="Arial"/>
          <w:sz w:val="20"/>
          <w:szCs w:val="20"/>
        </w:rPr>
        <w:t xml:space="preserve"> 5 của </w:t>
      </w:r>
      <w:r w:rsidR="00985232" w:rsidRPr="003549CA">
        <w:rPr>
          <w:rFonts w:ascii="Arial" w:hAnsi="Arial" w:cs="Arial"/>
          <w:sz w:val="20"/>
          <w:szCs w:val="20"/>
        </w:rPr>
        <w:t>Thông tư này</w:t>
      </w:r>
      <w:bookmarkEnd w:id="26"/>
      <w:r w:rsidRPr="003549CA">
        <w:rPr>
          <w:rFonts w:ascii="Arial" w:hAnsi="Arial" w:cs="Arial"/>
          <w:sz w:val="20"/>
          <w:szCs w:val="20"/>
        </w:rPr>
        <w:t>;</w:t>
      </w:r>
    </w:p>
    <w:p w14:paraId="16CD4BA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Kiểm tra tình trạng số khung, số động cơ của xe và đối chiếu với danh sách số khung, số động cơ trong hồ sơ đăng ký kiểm tra;</w:t>
      </w:r>
    </w:p>
    <w:p w14:paraId="5CDCD64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Kiểm tra xác nhận thông số của xe, bao gồm: loại phương tiện, tình trạng phương tiện, nhãn hiệu, tên thương mại, mã kiểu loại, nước sản xuất, năm sản xuất, thông số kỹ thuật cơ bản, thông số kỹ thuật đặc trưng (nếu có) nêu tại Phụ lục III ban hành kèm theo </w:t>
      </w:r>
      <w:r w:rsidR="00985232" w:rsidRPr="003549CA">
        <w:rPr>
          <w:rFonts w:ascii="Arial" w:hAnsi="Arial" w:cs="Arial"/>
          <w:sz w:val="20"/>
          <w:szCs w:val="20"/>
        </w:rPr>
        <w:t>Thông tư này</w:t>
      </w:r>
      <w:r w:rsidRPr="003549CA">
        <w:rPr>
          <w:rFonts w:ascii="Arial" w:hAnsi="Arial" w:cs="Arial"/>
          <w:sz w:val="20"/>
          <w:szCs w:val="20"/>
        </w:rPr>
        <w:t xml:space="preserve"> đối với loại xe tương ứng và đảm bảo kích thước, khối lượng và sự phân bố khối lượng trên các trục xe phù hợp với quy định tại các quy chuẩn kỹ thuật quốc gia về chất lượng an toàn kỹ thuật và bảo vệ môi trường đối với loại xe tương ứng.</w:t>
      </w:r>
    </w:p>
    <w:p w14:paraId="1F14747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Kiểm tra chất lượng an toàn kỹ thuật và bảo vệ môi trường:</w:t>
      </w:r>
    </w:p>
    <w:p w14:paraId="6EC51F4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Đối với xe ô tô, rơ moóc, sơ mi rơ moóc, xe chở người bốn bánh có gắn động cơ, xe chở hàng bốn bánh có gắn động cơ: kiểm tra theo yêu cầu quy định tại </w:t>
      </w:r>
      <w:r w:rsidR="00985232" w:rsidRPr="003549CA">
        <w:rPr>
          <w:rFonts w:ascii="Arial" w:hAnsi="Arial" w:cs="Arial"/>
          <w:sz w:val="20"/>
          <w:szCs w:val="20"/>
        </w:rPr>
        <w:t>mục</w:t>
      </w:r>
      <w:r w:rsidRPr="003549CA">
        <w:rPr>
          <w:rFonts w:ascii="Arial" w:hAnsi="Arial" w:cs="Arial"/>
          <w:sz w:val="20"/>
          <w:szCs w:val="20"/>
        </w:rPr>
        <w:t xml:space="preserve"> 2 “Quy định kỹ thuật” của Quy chuẩn kỹ thuật quốc gia về kiểm định an toàn kỹ thuật và bảo vệ môi trường đối với xe ô tô, rơ moóc, sơ mi rơ moóc, xe chở hàng bốn bánh có gắn động cơ, xe chở người bốn bánh có gắn động cơ tham gia giao thông đường bộ QCVN 122:2024/BGTVT (không áp dụng kiểm tra các hạng </w:t>
      </w:r>
      <w:r w:rsidR="00985232" w:rsidRPr="003549CA">
        <w:rPr>
          <w:rFonts w:ascii="Arial" w:hAnsi="Arial" w:cs="Arial"/>
          <w:sz w:val="20"/>
          <w:szCs w:val="20"/>
        </w:rPr>
        <w:t>mục</w:t>
      </w:r>
      <w:r w:rsidRPr="003549CA">
        <w:rPr>
          <w:rFonts w:ascii="Arial" w:hAnsi="Arial" w:cs="Arial"/>
          <w:sz w:val="20"/>
          <w:szCs w:val="20"/>
        </w:rPr>
        <w:t>: biển số đăng ký, màu xe, biểu trưng, thiết bị giám sát hành trình, camera giám sát, hiệu quả phanh và trượt ngang, độ lệch của đèn chiếu sáng phía trước). Riêng khí thải phải đáp ứng được yêu cầu theo Quyết định của Thủ tướng Chính phủ về lộ trình áp dụng mức tiêu chuẩn khí thải đối với xe cơ giới nhập khẩu đã qua sử dụng.</w:t>
      </w:r>
    </w:p>
    <w:p w14:paraId="1B4D87B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Đối với xe máy chuyên dùng: kiểm tra theo quy định tại </w:t>
      </w:r>
      <w:r w:rsidR="00985232" w:rsidRPr="003549CA">
        <w:rPr>
          <w:rFonts w:ascii="Arial" w:hAnsi="Arial" w:cs="Arial"/>
          <w:sz w:val="20"/>
          <w:szCs w:val="20"/>
        </w:rPr>
        <w:t>mục</w:t>
      </w:r>
      <w:r w:rsidRPr="003549CA">
        <w:rPr>
          <w:rFonts w:ascii="Arial" w:hAnsi="Arial" w:cs="Arial"/>
          <w:sz w:val="20"/>
          <w:szCs w:val="20"/>
        </w:rPr>
        <w:t xml:space="preserve"> 2.2 của Quy chuẩn quốc gia về chất lượng an toàn kỹ thuật và bảo vệ môi trường đối với xe máy chuyên dùng QCVN 13:2024/BGTVT (không áp dụng kiểm tra thử tải và kiểm tra hiệu quả phanh).</w:t>
      </w:r>
    </w:p>
    <w:p w14:paraId="085B3AE4"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27" w:name="dieu_8"/>
      <w:r w:rsidRPr="003549CA">
        <w:rPr>
          <w:rFonts w:ascii="Arial" w:hAnsi="Arial" w:cs="Arial"/>
          <w:b/>
          <w:bCs/>
          <w:sz w:val="20"/>
          <w:szCs w:val="20"/>
        </w:rPr>
        <w:t>Điều 8. Đánh giá đảm bảo chất lượng đối với nhà máy sản xuất, lắp ráp ô tô của doanh nghiệp sản xuất ô tô nước ngoài</w:t>
      </w:r>
      <w:bookmarkEnd w:id="27"/>
    </w:p>
    <w:p w14:paraId="2EEEE90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Nội dung đánh giá:</w:t>
      </w:r>
    </w:p>
    <w:p w14:paraId="1E6EDE8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Cơ quan chứng nhận thực hiện đánh giá đảm bảo chất lượng đối với nhà máy sản xuất, lắp ráp ô tô của doanh nghiệp sản xuất ô tô nước ngoài (đánh giá COP) theo đề nghị của người nhập khẩu, bao gồm các nội dung:</w:t>
      </w:r>
    </w:p>
    <w:p w14:paraId="1E5CB0B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w:t>
      </w:r>
      <w:r w:rsidR="004F45C4" w:rsidRPr="003549CA">
        <w:rPr>
          <w:rFonts w:ascii="Arial" w:hAnsi="Arial" w:cs="Arial"/>
          <w:sz w:val="20"/>
          <w:szCs w:val="20"/>
        </w:rPr>
        <w:t xml:space="preserve"> </w:t>
      </w:r>
      <w:r w:rsidRPr="003549CA">
        <w:rPr>
          <w:rFonts w:ascii="Arial" w:hAnsi="Arial" w:cs="Arial"/>
          <w:sz w:val="20"/>
          <w:szCs w:val="20"/>
        </w:rPr>
        <w:t>Kiểm tra hồ sơ pháp lý của nhà máy sản xuất, lắp ráp ô tô nước ngoài được đánh giá lần đầu gồm các tài liệu liên quan đến đăng ký doanh nghiệp, quyền sử dụng mặt bằng nhà xưởng, các chứng nhận (nếu có) IATF 16949:2016, ISO 9001:2015, ISO 14001:2015 còn hiệu lực hoặc tương đương;</w:t>
      </w:r>
    </w:p>
    <w:p w14:paraId="64F4797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Đánh giá sự phù hợp trong sản xuất, lắp ráp với các kiểu loại ô tô nhập khẩu về Việt Nam nhằm đảm bảo chất lượng và duy trì tính ổn định sản phẩm gồm các quy định, quy trình, hướng dẫn công việc của nhà máy sản xuất, lắp ráp ô tô nước ngoài: kiểm soát chất lượng linh kiện vật tư đầu vào; kiểm soát chất lượng trên từng công đoạn sản xuất, lắp ráp; kiểm soát sự không phù hợp và hành động khắc phục, phòng ngừa; kiểm tra chất lượng xuất xưởng; bảo dưỡng, hiệu chuẩn thiết bị; bảo hành, triệu hồi sản phẩm; đào tạo chuyên môn nghiệp vụ; lưu trữ và kiểm soát hồ sơ kiểm tra chất lượng;</w:t>
      </w:r>
      <w:r w:rsidR="004F45C4" w:rsidRPr="003549CA">
        <w:rPr>
          <w:rFonts w:ascii="Arial" w:hAnsi="Arial" w:cs="Arial"/>
          <w:sz w:val="20"/>
          <w:szCs w:val="20"/>
        </w:rPr>
        <w:t xml:space="preserve"> </w:t>
      </w:r>
      <w:r w:rsidRPr="003549CA">
        <w:rPr>
          <w:rFonts w:ascii="Arial" w:hAnsi="Arial" w:cs="Arial"/>
          <w:sz w:val="20"/>
          <w:szCs w:val="20"/>
        </w:rPr>
        <w:t>truy xuất nguồn gốc phụ tùng và sản phẩm;</w:t>
      </w:r>
    </w:p>
    <w:p w14:paraId="11E4459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Đánh giá các hạng </w:t>
      </w:r>
      <w:r w:rsidR="00985232" w:rsidRPr="003549CA">
        <w:rPr>
          <w:rFonts w:ascii="Arial" w:hAnsi="Arial" w:cs="Arial"/>
          <w:sz w:val="20"/>
          <w:szCs w:val="20"/>
        </w:rPr>
        <w:t>mục</w:t>
      </w:r>
      <w:r w:rsidRPr="003549CA">
        <w:rPr>
          <w:rFonts w:ascii="Arial" w:hAnsi="Arial" w:cs="Arial"/>
          <w:sz w:val="20"/>
          <w:szCs w:val="20"/>
        </w:rPr>
        <w:t>, tiêu chuẩn kiểm tra chất lượng ô tô xuất xưởng căn cứ theo quy định của nhà sản xuất ô tô nước ngoài để đảm bảo xe sản xuất hàng loạt phù hợp với mẫu thử nghiệm, bao gồm: kiểm tra lực phanh, kiểm tra góc đặt bánh xe (đối với ô tô có hệ thống treo trước độc lập), kiểm tra độ trượt ngang bánh dẫn hướng (đối với ô tô có hệ thống treo trước phụ thuộc), kiểm tra sai số đồng hồ tốc độ và kiểm tra cường độ, độ lệch chùm sáng của đèn chiếu sáng phía trước;</w:t>
      </w:r>
    </w:p>
    <w:p w14:paraId="7D4E5B4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Đánh giá hoạt động thực tế của hệ thống kiểm soát chất lượng trong quá trình sản xuất, lắp ráp và kiểm tra chất lượng xuất xưởng ô tô;</w:t>
      </w:r>
    </w:p>
    <w:p w14:paraId="421110E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đ) Lấy mẫu ngẫu nhiên ô tô được sản xuất, lắp ráp với </w:t>
      </w:r>
      <w:r w:rsidR="00985232" w:rsidRPr="003549CA">
        <w:rPr>
          <w:rFonts w:ascii="Arial" w:hAnsi="Arial" w:cs="Arial"/>
          <w:sz w:val="20"/>
          <w:szCs w:val="20"/>
        </w:rPr>
        <w:t>mục</w:t>
      </w:r>
      <w:r w:rsidRPr="003549CA">
        <w:rPr>
          <w:rFonts w:ascii="Arial" w:hAnsi="Arial" w:cs="Arial"/>
          <w:sz w:val="20"/>
          <w:szCs w:val="20"/>
        </w:rPr>
        <w:t xml:space="preserve"> đích nhập khẩu về Việt Nam hoặc ô tô tương đương cùng kiểu loại đã được nhà máy sản xuất, lắp ráp ô tô nước ngoài kiểm tra đạt yêu cầu xuất xưởng để kiểm tra, đối chiếu với Báo cáo thử nghiệm của nước ngoài hoặc của Việt Nam. Tại thời </w:t>
      </w:r>
      <w:r w:rsidR="00985232" w:rsidRPr="003549CA">
        <w:rPr>
          <w:rFonts w:ascii="Arial" w:hAnsi="Arial" w:cs="Arial"/>
          <w:sz w:val="20"/>
          <w:szCs w:val="20"/>
        </w:rPr>
        <w:t>điểm</w:t>
      </w:r>
      <w:r w:rsidRPr="003549CA">
        <w:rPr>
          <w:rFonts w:ascii="Arial" w:hAnsi="Arial" w:cs="Arial"/>
          <w:sz w:val="20"/>
          <w:szCs w:val="20"/>
        </w:rPr>
        <w:t xml:space="preserve"> đánh giá nếu nhà máy sản xuất, lắp ráp ô tô nước ngoài không có mẫu xe đáp ứng yêu cầu</w:t>
      </w:r>
      <w:r w:rsidR="00F301A3" w:rsidRPr="003549CA">
        <w:rPr>
          <w:rFonts w:ascii="Arial" w:hAnsi="Arial" w:cs="Arial"/>
          <w:sz w:val="20"/>
          <w:szCs w:val="20"/>
        </w:rPr>
        <w:t xml:space="preserve"> </w:t>
      </w:r>
      <w:r w:rsidRPr="003549CA">
        <w:rPr>
          <w:rFonts w:ascii="Arial" w:hAnsi="Arial" w:cs="Arial"/>
          <w:sz w:val="20"/>
          <w:szCs w:val="20"/>
        </w:rPr>
        <w:t>nêu trên, lấy mẫu ngẫu nhiên trong lô hàng nhập khẩu về Việt Nam hoặc tại kho</w:t>
      </w:r>
      <w:r w:rsidR="00F301A3" w:rsidRPr="003549CA">
        <w:rPr>
          <w:rFonts w:ascii="Arial" w:hAnsi="Arial" w:cs="Arial"/>
          <w:sz w:val="20"/>
          <w:szCs w:val="20"/>
        </w:rPr>
        <w:t xml:space="preserve"> </w:t>
      </w:r>
      <w:r w:rsidRPr="003549CA">
        <w:rPr>
          <w:rFonts w:ascii="Arial" w:hAnsi="Arial" w:cs="Arial"/>
          <w:sz w:val="20"/>
          <w:szCs w:val="20"/>
        </w:rPr>
        <w:t>của nhà nhập khẩu;</w:t>
      </w:r>
    </w:p>
    <w:p w14:paraId="23C1704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e) Miễn đánh giá COP trong trường hợp kiểu loại ô tô nhập khẩu được sản xuất, lắp ráp tại cùng nhà máy sản xuất, lắp ráp ô tô của doanh nghiệp sản xuất ô tô nước ngoài đã được cấp thông báo kết quả đánh giá COP đạt yêu cầu nếu quy trình công nghệ, sản xuất, lắp ráp và quy trình kiểm tra tương tự hoặc đơn giản hơn so với quy trình công nghệ và quy trình kiểm tra của kiểu loại ô tô đã được cấp thông báo kết quả đánh giá COP;</w:t>
      </w:r>
    </w:p>
    <w:p w14:paraId="4EFCA31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g) Đánh giá COP bổ sung trong trường hợp kiểu loại ô tô nhập khẩu được sản xuất, lắp ráp tại cùng nhà máy sản xuất, lắp ráp ô tô của doanh nghiệp sản xuất ô tô nước ngoài đã được cấp thông báo kết quả đánh giá COP đạt yêu cầu nhưng khác với quy trình công nghệ, sản xuất, lắp ráp và quy trình kiểm tra của kiểu loại ô tô đã được cấp thông báo kết quả đánh giá COP nêu trên (chỉ đánh giá COP bổ sung đối với trường hợp sản xuất, lắp ráp ô tô hybrid, ô tô thuần điện nếu đã có thông báo kết quả đánh giá COP đạt yêu cầu đối với việc sản xuất, lắp ráp ô tô chạy bằng nhiên liệu hóa thạch). Việc đánh giá COP bổ sung có thể thực hiện bằng cách đánh giá thông qua tài liệu của doanh nghiệp sản xuất ô tô nước ngoài hoặc đánh giá tại nhà máy sản xuất, lắp ráp của doanh nghiệp sản xuất ô tô nước ngoài nếu không đủ căn cứ để kết luận khi đánh giá tài liệu của doanh nghiệp sản xuất ô tô nước ngoài.</w:t>
      </w:r>
    </w:p>
    <w:p w14:paraId="4D0980A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Kết quả đánh giá</w:t>
      </w:r>
    </w:p>
    <w:p w14:paraId="00992B3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Sau khi đánh giá các nội dung, hạng </w:t>
      </w:r>
      <w:r w:rsidR="00985232" w:rsidRPr="003549CA">
        <w:rPr>
          <w:rFonts w:ascii="Arial" w:hAnsi="Arial" w:cs="Arial"/>
          <w:sz w:val="20"/>
          <w:szCs w:val="20"/>
        </w:rPr>
        <w:t>mục</w:t>
      </w:r>
      <w:r w:rsidRPr="003549CA">
        <w:rPr>
          <w:rFonts w:ascii="Arial" w:hAnsi="Arial" w:cs="Arial"/>
          <w:sz w:val="20"/>
          <w:szCs w:val="20"/>
        </w:rPr>
        <w:t xml:space="preserve"> nêu trên đạt yêu cầu, cơ quan chứng nhận cấp thông báo kết quả đánh giá COP đạt yêu cầu cho nhà máy sản xuất, lắp ráp ô tô của doanh nghiệp sản xuất ô tô nước ngoài, nơi nhận là người nhập khẩu.</w:t>
      </w:r>
    </w:p>
    <w:p w14:paraId="0F1C68D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Trường hợp đánh giá chưa đạt yêu cầu, trong vòng 06 tháng kể từ ngày có kết quả đánh giá chưa đạt yêu cầu, nếu nhà máy sản xuất, lắp ráp ô tô nước ngoài không khắc phục được sự không phù hợp, cơ quan chứng nhận cấp thông báo kết quả đánh giá COP không đạt yêu cầu cho nhà máy sản xuất, lắp ráp ô tô của doanh nghiệp sản xuất ô tô nước ngoài, nơi nhận là người nhập khẩu.</w:t>
      </w:r>
    </w:p>
    <w:p w14:paraId="4FEF34A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Hiệu lực của thông báo kết quả đánh giá COP</w:t>
      </w:r>
    </w:p>
    <w:p w14:paraId="26C4F97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Hiệu lực của thông báo kết quả đánh giá COP đạt yêu cầu là 36 tháng tính từ ngày kết thúc đánh giá COP đạt yêu cầu.</w:t>
      </w:r>
    </w:p>
    <w:p w14:paraId="6DA37BA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Trong vòng 03 tháng trước ngày thông báo kết quả đánh giá COP của kỳ đánh giá trước đó hết hiệu lực, cơ quan chứng nhận có thể đánh giá COP định kỳ, thời </w:t>
      </w:r>
      <w:r w:rsidR="00985232" w:rsidRPr="003549CA">
        <w:rPr>
          <w:rFonts w:ascii="Arial" w:hAnsi="Arial" w:cs="Arial"/>
          <w:sz w:val="20"/>
          <w:szCs w:val="20"/>
        </w:rPr>
        <w:t>điểm</w:t>
      </w:r>
      <w:r w:rsidRPr="003549CA">
        <w:rPr>
          <w:rFonts w:ascii="Arial" w:hAnsi="Arial" w:cs="Arial"/>
          <w:sz w:val="20"/>
          <w:szCs w:val="20"/>
        </w:rPr>
        <w:t xml:space="preserve"> đánh giá theo đề nghị của người nhập khẩu. Nếu kết quả đánh giá đạt yêu cầu, hiệu lực của thông báo kết quả đánh giá COP định kỳ được bắt đầu từ</w:t>
      </w:r>
      <w:r w:rsidR="00F301A3" w:rsidRPr="003549CA">
        <w:rPr>
          <w:rFonts w:ascii="Arial" w:hAnsi="Arial" w:cs="Arial"/>
          <w:sz w:val="20"/>
          <w:szCs w:val="20"/>
        </w:rPr>
        <w:t xml:space="preserve"> </w:t>
      </w:r>
      <w:r w:rsidRPr="003549CA">
        <w:rPr>
          <w:rFonts w:ascii="Arial" w:hAnsi="Arial" w:cs="Arial"/>
          <w:sz w:val="20"/>
          <w:szCs w:val="20"/>
        </w:rPr>
        <w:t>ngày thông báo kết quả đánh giá COP lần trước đó hết hiệu lực. Nếu kết quả đánh giá không đạt yêu cầu thuộc một trong các nội dung: sản phẩm không đáp ứng các yêu cầu trong quy chuẩn kỹ thuật quốc gia tương ứng, không phù hợp với kiểu loại sản phẩm đã được chứng nhận; không thực hiện kiểm tra xuất xưởng sản phẩm; kỹ thuật viên kiểm tra chất lượng xuất xưởng không thực hiện đúng hướng dẫn kiểm tra chất lượng xuất xưởng, thiết bị kiểm tra do nhà máy sản xuất, lắp ráp ô tô nước ngoài đã ban hành tại vị trí được đảm nhiệm; cấp phiếu xuất xưởng không phù hợp với kiểu loại xe đã chứng nhận thì kết quả đánh giá COP trước đó không còn giá trị kể từ ngày kết luận báo cáo kết quả đánh giá COP. Sau khi nhà máy sản xuất, lắp ráp ô tô nước ngoài khắc phục các nội dung không đạt, hiệu lực của thông báo kết quả đánh giá COP định kỳ được bắt đầu từ ngày thông báo kết quả đánh giá COP lần trước đó hết hiệu lực.</w:t>
      </w:r>
    </w:p>
    <w:p w14:paraId="33CBE10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Trường hợp người nhập khẩu đề nghị đánh giá định kỳ sau ngày thông báo kết quả đánh giá COP đạt yêu cầu của kỳ đánh giá trước hết hiệu lực (thông báo kết quả đánh giá COP bị gián đoạn), hiệu lực của thông báo kết quả đánh giá COP định kỳ được bắt đầu từ ngày kết thúc đánh giá COP định kỳ đạt yêu cầu.</w:t>
      </w:r>
    </w:p>
    <w:p w14:paraId="2F84B34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d) Hiệu lực của thông báo kết quả đánh giá COP đạt yêu cầu trong trường hợp miễn đánh giá COP hoặc đánh giá COP bổ sung quy định tại </w:t>
      </w:r>
      <w:r w:rsidR="00985232" w:rsidRPr="003549CA">
        <w:rPr>
          <w:rFonts w:ascii="Arial" w:hAnsi="Arial" w:cs="Arial"/>
          <w:sz w:val="20"/>
          <w:szCs w:val="20"/>
        </w:rPr>
        <w:t>điểm</w:t>
      </w:r>
      <w:r w:rsidRPr="003549CA">
        <w:rPr>
          <w:rFonts w:ascii="Arial" w:hAnsi="Arial" w:cs="Arial"/>
          <w:sz w:val="20"/>
          <w:szCs w:val="20"/>
        </w:rPr>
        <w:t xml:space="preserve"> e, g </w:t>
      </w:r>
      <w:r w:rsidR="00985232" w:rsidRPr="003549CA">
        <w:rPr>
          <w:rFonts w:ascii="Arial" w:hAnsi="Arial" w:cs="Arial"/>
          <w:sz w:val="20"/>
          <w:szCs w:val="20"/>
        </w:rPr>
        <w:t>khoản</w:t>
      </w:r>
      <w:r w:rsidR="00F301A3" w:rsidRPr="003549CA">
        <w:rPr>
          <w:rFonts w:ascii="Arial" w:hAnsi="Arial" w:cs="Arial"/>
          <w:sz w:val="20"/>
          <w:szCs w:val="20"/>
        </w:rPr>
        <w:t xml:space="preserve"> </w:t>
      </w:r>
      <w:r w:rsidRPr="003549CA">
        <w:rPr>
          <w:rFonts w:ascii="Arial" w:hAnsi="Arial" w:cs="Arial"/>
          <w:sz w:val="20"/>
          <w:szCs w:val="20"/>
        </w:rPr>
        <w:t xml:space="preserve">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sẽ trùng với hiệu lực của thông báo kết quả đánh giá COP đạt yêu cầu của kiểu loại xe được sử dụng làm căn cứ để miễn đánh giá COP hoặc đánh giá</w:t>
      </w:r>
      <w:r w:rsidR="00F301A3" w:rsidRPr="003549CA">
        <w:rPr>
          <w:rFonts w:ascii="Arial" w:hAnsi="Arial" w:cs="Arial"/>
          <w:sz w:val="20"/>
          <w:szCs w:val="20"/>
        </w:rPr>
        <w:t xml:space="preserve"> </w:t>
      </w:r>
      <w:r w:rsidRPr="003549CA">
        <w:rPr>
          <w:rFonts w:ascii="Arial" w:hAnsi="Arial" w:cs="Arial"/>
          <w:sz w:val="20"/>
          <w:szCs w:val="20"/>
        </w:rPr>
        <w:t>COP bổ sung tương ứng.</w:t>
      </w:r>
    </w:p>
    <w:p w14:paraId="10DE1CDC" w14:textId="2FB5DB2E" w:rsidR="00F301A3" w:rsidRPr="003549CA" w:rsidRDefault="00E54FF2" w:rsidP="003549CA">
      <w:pPr>
        <w:widowControl w:val="0"/>
        <w:autoSpaceDE w:val="0"/>
        <w:autoSpaceDN w:val="0"/>
        <w:adjustRightInd w:val="0"/>
        <w:spacing w:after="120"/>
        <w:ind w:firstLine="720"/>
        <w:jc w:val="center"/>
        <w:rPr>
          <w:rFonts w:ascii="Arial" w:hAnsi="Arial" w:cs="Arial"/>
          <w:b/>
          <w:bCs/>
          <w:sz w:val="20"/>
          <w:szCs w:val="20"/>
        </w:rPr>
      </w:pPr>
      <w:bookmarkStart w:id="28" w:name="muc_2_2"/>
      <w:r w:rsidRPr="003549CA">
        <w:rPr>
          <w:rFonts w:ascii="Arial" w:hAnsi="Arial" w:cs="Arial"/>
          <w:b/>
          <w:bCs/>
          <w:sz w:val="20"/>
          <w:szCs w:val="20"/>
        </w:rPr>
        <w:t>Mục 2. PHỤ TÙNG XE CƠ GIỚI</w:t>
      </w:r>
      <w:bookmarkEnd w:id="28"/>
    </w:p>
    <w:p w14:paraId="3405DFA4"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29" w:name="dieu_9"/>
      <w:r w:rsidRPr="003549CA">
        <w:rPr>
          <w:rFonts w:ascii="Arial" w:hAnsi="Arial" w:cs="Arial"/>
          <w:b/>
          <w:bCs/>
          <w:sz w:val="20"/>
          <w:szCs w:val="20"/>
        </w:rPr>
        <w:t>Điều 9. Trình tự, thủ tục thực hiện</w:t>
      </w:r>
      <w:bookmarkEnd w:id="29"/>
    </w:p>
    <w:p w14:paraId="6061678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w:t>
      </w:r>
      <w:r w:rsidR="004F45C4" w:rsidRPr="003549CA">
        <w:rPr>
          <w:rFonts w:ascii="Arial" w:hAnsi="Arial" w:cs="Arial"/>
          <w:sz w:val="20"/>
          <w:szCs w:val="20"/>
        </w:rPr>
        <w:t xml:space="preserve"> </w:t>
      </w:r>
      <w:r w:rsidRPr="003549CA">
        <w:rPr>
          <w:rFonts w:ascii="Arial" w:hAnsi="Arial" w:cs="Arial"/>
          <w:sz w:val="20"/>
          <w:szCs w:val="20"/>
        </w:rPr>
        <w:t>Nộp hồ sơ đăng ký kiểm tra</w:t>
      </w:r>
    </w:p>
    <w:p w14:paraId="13CC79F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Người nhập khẩu lập 01 bộ hồ sơ đăng ký kiểm tra theo quy định tại </w:t>
      </w:r>
      <w:bookmarkStart w:id="30" w:name="tc_14"/>
      <w:r w:rsidR="00985232" w:rsidRPr="003549CA">
        <w:rPr>
          <w:rFonts w:ascii="Arial" w:hAnsi="Arial" w:cs="Arial"/>
          <w:sz w:val="20"/>
          <w:szCs w:val="20"/>
        </w:rPr>
        <w:t>Điều</w:t>
      </w:r>
      <w:r w:rsidR="00F301A3" w:rsidRPr="003549CA">
        <w:rPr>
          <w:rFonts w:ascii="Arial" w:hAnsi="Arial" w:cs="Arial"/>
          <w:sz w:val="20"/>
          <w:szCs w:val="20"/>
        </w:rPr>
        <w:t xml:space="preserve"> </w:t>
      </w:r>
      <w:r w:rsidRPr="003549CA">
        <w:rPr>
          <w:rFonts w:ascii="Arial" w:hAnsi="Arial" w:cs="Arial"/>
          <w:sz w:val="20"/>
          <w:szCs w:val="20"/>
        </w:rPr>
        <w:t xml:space="preserve">10 của </w:t>
      </w:r>
      <w:r w:rsidR="00985232" w:rsidRPr="003549CA">
        <w:rPr>
          <w:rFonts w:ascii="Arial" w:hAnsi="Arial" w:cs="Arial"/>
          <w:sz w:val="20"/>
          <w:szCs w:val="20"/>
        </w:rPr>
        <w:t>Thông tư này</w:t>
      </w:r>
      <w:bookmarkEnd w:id="30"/>
      <w:r w:rsidRPr="003549CA">
        <w:rPr>
          <w:rFonts w:ascii="Arial" w:hAnsi="Arial" w:cs="Arial"/>
          <w:sz w:val="20"/>
          <w:szCs w:val="20"/>
        </w:rPr>
        <w:t xml:space="preserve"> và nộp trực tuyến thông qua Cổng thông tin một cửa quốc gia (nộp hồ sơ điện tử). Trường hợp bất khả kháng, người nhập khẩu nộp hồ sơ giấy cho cơ quan chứng nhận theo các địa chỉ công bố trên Trang thông tin điện tử của cơ quan chứng nhận.</w:t>
      </w:r>
    </w:p>
    <w:p w14:paraId="266E96E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Tiếp nhận hồ sơ đăng ký kiểm tra</w:t>
      </w:r>
    </w:p>
    <w:p w14:paraId="7B9FBD8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Cơ quan chứng nhận tiếp nhận, kiểm tra thành </w:t>
      </w:r>
      <w:r w:rsidR="00985232" w:rsidRPr="003549CA">
        <w:rPr>
          <w:rFonts w:ascii="Arial" w:hAnsi="Arial" w:cs="Arial"/>
          <w:sz w:val="20"/>
          <w:szCs w:val="20"/>
        </w:rPr>
        <w:t>phần</w:t>
      </w:r>
      <w:r w:rsidRPr="003549CA">
        <w:rPr>
          <w:rFonts w:ascii="Arial" w:hAnsi="Arial" w:cs="Arial"/>
          <w:sz w:val="20"/>
          <w:szCs w:val="20"/>
        </w:rPr>
        <w:t xml:space="preserve"> hồ sơ đăng ký kiểm tra và trả kết quả trong thời gian tối đa 01 ngày làm việc kể từ ngày người nhập khẩu nộp hồ sơ đăng ký kiểm tra, cụ thể như sau: trường hợp hồ sơ đăng ký kiểm tra đầy đủ theo quy định, cơ quan chứng nhận ký xác nhận vào bản đăng ký kiểm tra chất lượng an toàn kỹ thuật và bảo vệ môi trường phụ tùng xe cơ giới nhập khẩu theo mẫu quy định tại Phụ lục VI ban hành kèm theo </w:t>
      </w:r>
      <w:r w:rsidR="00985232" w:rsidRPr="003549CA">
        <w:rPr>
          <w:rFonts w:ascii="Arial" w:hAnsi="Arial" w:cs="Arial"/>
          <w:sz w:val="20"/>
          <w:szCs w:val="20"/>
        </w:rPr>
        <w:t>Thông tư này</w:t>
      </w:r>
      <w:r w:rsidRPr="003549CA">
        <w:rPr>
          <w:rFonts w:ascii="Arial" w:hAnsi="Arial" w:cs="Arial"/>
          <w:sz w:val="20"/>
          <w:szCs w:val="20"/>
        </w:rPr>
        <w:t>, hệ thống tự</w:t>
      </w:r>
      <w:r w:rsidR="00F301A3" w:rsidRPr="003549CA">
        <w:rPr>
          <w:rFonts w:ascii="Arial" w:hAnsi="Arial" w:cs="Arial"/>
          <w:sz w:val="20"/>
          <w:szCs w:val="20"/>
        </w:rPr>
        <w:t xml:space="preserve"> </w:t>
      </w:r>
      <w:r w:rsidRPr="003549CA">
        <w:rPr>
          <w:rFonts w:ascii="Arial" w:hAnsi="Arial" w:cs="Arial"/>
          <w:sz w:val="20"/>
          <w:szCs w:val="20"/>
        </w:rPr>
        <w:t xml:space="preserve">động cấp số đăng ký kiểm tra và gửi lên Cổng thông tin một cửa quốc gia (đối với hồ sơ điện tử) hoặc cơ quan chứng nhận cấp số đăng ký kiểm tra, ký xác nhận vào bản đăng ký kiểm tra chất lượng an toàn kỹ thuật và bảo vệ môi trường phụ tùng xe cơ giới nhập khẩu, trả lại người nhập khẩu (đối với hồ sơ giấy) để người nhập khẩu làm thủ tục nhập khẩu với cơ quan hải quan cửa khẩu; trường hợp hồ sơ đăng ký kiểm tra chưa đủ theo quy định, cơ quan chứng nhận thông báo trên Cổng thông tin một cửa quốc gia (đối với hồ sơ điện tử) hoặc thông báo theo mẫu quy định tại Phụ lục X ban hành kèm theo </w:t>
      </w:r>
      <w:r w:rsidR="00985232" w:rsidRPr="003549CA">
        <w:rPr>
          <w:rFonts w:ascii="Arial" w:hAnsi="Arial" w:cs="Arial"/>
          <w:sz w:val="20"/>
          <w:szCs w:val="20"/>
        </w:rPr>
        <w:t>Thông tư này</w:t>
      </w:r>
      <w:r w:rsidRPr="003549CA">
        <w:rPr>
          <w:rFonts w:ascii="Arial" w:hAnsi="Arial" w:cs="Arial"/>
          <w:sz w:val="20"/>
          <w:szCs w:val="20"/>
        </w:rPr>
        <w:t xml:space="preserve"> (đối với hồ sơ giấy) để người nhập khẩu bổ sung, sửa đổi.</w:t>
      </w:r>
    </w:p>
    <w:p w14:paraId="3A38062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Cơ quan chứng nhận có quyền từ chối tiếp nhận hoặc trả lại hồ sơ đăng ký kiểm tra và thông báo cho người nhập khẩu trên Cổng thông tin một cửa quốc gia (đối với hồ sơ điện tử) hoặc thông báo theo mẫu quy định tại Phụ lục X ban hành kèm theo </w:t>
      </w:r>
      <w:r w:rsidR="00985232" w:rsidRPr="003549CA">
        <w:rPr>
          <w:rFonts w:ascii="Arial" w:hAnsi="Arial" w:cs="Arial"/>
          <w:sz w:val="20"/>
          <w:szCs w:val="20"/>
        </w:rPr>
        <w:t>Thông tư này</w:t>
      </w:r>
      <w:r w:rsidRPr="003549CA">
        <w:rPr>
          <w:rFonts w:ascii="Arial" w:hAnsi="Arial" w:cs="Arial"/>
          <w:sz w:val="20"/>
          <w:szCs w:val="20"/>
        </w:rPr>
        <w:t xml:space="preserve"> (đối với hồ sơ giấy) đối với một trong các trường hợp sau:</w:t>
      </w:r>
    </w:p>
    <w:p w14:paraId="1250823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Phụ tùng không thuộc danh </w:t>
      </w:r>
      <w:r w:rsidR="00985232" w:rsidRPr="003549CA">
        <w:rPr>
          <w:rFonts w:ascii="Arial" w:hAnsi="Arial" w:cs="Arial"/>
          <w:sz w:val="20"/>
          <w:szCs w:val="20"/>
        </w:rPr>
        <w:t>mục</w:t>
      </w:r>
      <w:r w:rsidRPr="003549CA">
        <w:rPr>
          <w:rFonts w:ascii="Arial" w:hAnsi="Arial" w:cs="Arial"/>
          <w:sz w:val="20"/>
          <w:szCs w:val="20"/>
        </w:rPr>
        <w:t xml:space="preserve"> sản phẩm, hàng hóa có khả năng gây</w:t>
      </w:r>
      <w:r w:rsidR="00F301A3" w:rsidRPr="003549CA">
        <w:rPr>
          <w:rFonts w:ascii="Arial" w:hAnsi="Arial" w:cs="Arial"/>
          <w:sz w:val="20"/>
          <w:szCs w:val="20"/>
        </w:rPr>
        <w:t xml:space="preserve"> </w:t>
      </w:r>
      <w:r w:rsidRPr="003549CA">
        <w:rPr>
          <w:rFonts w:ascii="Arial" w:hAnsi="Arial" w:cs="Arial"/>
          <w:sz w:val="20"/>
          <w:szCs w:val="20"/>
        </w:rPr>
        <w:t>mất an toàn thuộc trách nhiệm quản lý nhà nước của Bộ Giao thông vận tải;</w:t>
      </w:r>
    </w:p>
    <w:p w14:paraId="359FA05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Tài liệu trong hồ sơ đăng ký kiểm tra thể hiện phụ tùng thuộc danh </w:t>
      </w:r>
      <w:r w:rsidR="00985232" w:rsidRPr="003549CA">
        <w:rPr>
          <w:rFonts w:ascii="Arial" w:hAnsi="Arial" w:cs="Arial"/>
          <w:sz w:val="20"/>
          <w:szCs w:val="20"/>
        </w:rPr>
        <w:t>mục</w:t>
      </w:r>
      <w:r w:rsidR="00F301A3" w:rsidRPr="003549CA">
        <w:rPr>
          <w:rFonts w:ascii="Arial" w:hAnsi="Arial" w:cs="Arial"/>
          <w:sz w:val="20"/>
          <w:szCs w:val="20"/>
        </w:rPr>
        <w:t xml:space="preserve"> </w:t>
      </w:r>
      <w:r w:rsidRPr="003549CA">
        <w:rPr>
          <w:rFonts w:ascii="Arial" w:hAnsi="Arial" w:cs="Arial"/>
          <w:sz w:val="20"/>
          <w:szCs w:val="20"/>
        </w:rPr>
        <w:t>hàng hóa cấm nhập khẩu quy định tại Nghị định số 69/2018/NĐ-CP;</w:t>
      </w:r>
    </w:p>
    <w:p w14:paraId="47D6095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Tài liệu trong hồ sơ đăng ký kiểm tra có hình ảnh, nội dung thể hiện không đúng chủ quyền quốc gia hoặc có nội dung khác gây ảnh hưởng đến an ninh, chính trị, kinh tế, xã hội, quan hệ ngoại giao của Việt Nam;</w:t>
      </w:r>
    </w:p>
    <w:p w14:paraId="7930EDC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d) Quá 45 ngày kể từ ngày mở hồ sơ đăng ký kiểm tra, người nhập khẩu không bổ sung đủ tài liệu quy định tại </w:t>
      </w:r>
      <w:bookmarkStart w:id="31" w:name="tc_15"/>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10 của </w:t>
      </w:r>
      <w:r w:rsidR="00985232" w:rsidRPr="003549CA">
        <w:rPr>
          <w:rFonts w:ascii="Arial" w:hAnsi="Arial" w:cs="Arial"/>
          <w:sz w:val="20"/>
          <w:szCs w:val="20"/>
        </w:rPr>
        <w:t>Thông tư này</w:t>
      </w:r>
      <w:bookmarkEnd w:id="31"/>
      <w:r w:rsidRPr="003549CA">
        <w:rPr>
          <w:rFonts w:ascii="Arial" w:hAnsi="Arial" w:cs="Arial"/>
          <w:sz w:val="20"/>
          <w:szCs w:val="20"/>
        </w:rPr>
        <w:t xml:space="preserve"> đối với hồ sơ đăng ký kiểm tra trước đó (trừ: trường hợp bất khả kháng, trường hợp đang thực hiện việc thử nghiệm mẫu hoặc đang đánh giá đảm bảo chất lượng đối với nhà máy sản xuất);</w:t>
      </w:r>
    </w:p>
    <w:p w14:paraId="651EB45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đ) Người nhập khẩu không thực hiện việc báo cáo theo quy định tại </w:t>
      </w:r>
      <w:r w:rsidR="00985232" w:rsidRPr="003549CA">
        <w:rPr>
          <w:rFonts w:ascii="Arial" w:hAnsi="Arial" w:cs="Arial"/>
          <w:sz w:val="20"/>
          <w:szCs w:val="20"/>
        </w:rPr>
        <w:t>điểm</w:t>
      </w:r>
      <w:r w:rsidRPr="003549CA">
        <w:rPr>
          <w:rFonts w:ascii="Arial" w:hAnsi="Arial" w:cs="Arial"/>
          <w:sz w:val="20"/>
          <w:szCs w:val="20"/>
        </w:rPr>
        <w:t xml:space="preserve"> a</w:t>
      </w:r>
      <w:r w:rsidR="00F301A3" w:rsidRPr="003549CA">
        <w:rPr>
          <w:rFonts w:ascii="Arial" w:hAnsi="Arial" w:cs="Arial"/>
          <w:sz w:val="20"/>
          <w:szCs w:val="20"/>
        </w:rPr>
        <w:t xml:space="preserve"> </w:t>
      </w:r>
      <w:r w:rsidR="00985232" w:rsidRPr="003549CA">
        <w:rPr>
          <w:rFonts w:ascii="Arial" w:hAnsi="Arial" w:cs="Arial"/>
          <w:sz w:val="20"/>
          <w:szCs w:val="20"/>
        </w:rPr>
        <w:t>khoản</w:t>
      </w:r>
      <w:r w:rsidRPr="003549CA">
        <w:rPr>
          <w:rFonts w:ascii="Arial" w:hAnsi="Arial" w:cs="Arial"/>
          <w:sz w:val="20"/>
          <w:szCs w:val="20"/>
        </w:rPr>
        <w:t xml:space="preserve"> 5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w:t>
      </w:r>
    </w:p>
    <w:p w14:paraId="65F9981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e) Người nhập khẩu đang trong thời gian bị đình chỉ hoạt động theo quy</w:t>
      </w:r>
      <w:r w:rsidR="00F301A3" w:rsidRPr="003549CA">
        <w:rPr>
          <w:rFonts w:ascii="Arial" w:hAnsi="Arial" w:cs="Arial"/>
          <w:sz w:val="20"/>
          <w:szCs w:val="20"/>
        </w:rPr>
        <w:t xml:space="preserve"> </w:t>
      </w:r>
      <w:r w:rsidRPr="003549CA">
        <w:rPr>
          <w:rFonts w:ascii="Arial" w:hAnsi="Arial" w:cs="Arial"/>
          <w:sz w:val="20"/>
          <w:szCs w:val="20"/>
        </w:rPr>
        <w:t>định của pháp luật.</w:t>
      </w:r>
    </w:p>
    <w:p w14:paraId="334BA6E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Kiểm tra hồ sơ</w:t>
      </w:r>
    </w:p>
    <w:p w14:paraId="784FE1B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Sau khi người nhập khẩu bổ sung đầy đủ các tài liệu quy định tại </w:t>
      </w:r>
      <w:bookmarkStart w:id="32" w:name="tc_25"/>
      <w:r w:rsidR="00985232" w:rsidRPr="003549CA">
        <w:rPr>
          <w:rFonts w:ascii="Arial" w:hAnsi="Arial" w:cs="Arial"/>
          <w:sz w:val="20"/>
          <w:szCs w:val="20"/>
        </w:rPr>
        <w:t>điểm</w:t>
      </w:r>
      <w:r w:rsidRPr="003549CA">
        <w:rPr>
          <w:rFonts w:ascii="Arial" w:hAnsi="Arial" w:cs="Arial"/>
          <w:sz w:val="20"/>
          <w:szCs w:val="20"/>
        </w:rPr>
        <w:t xml:space="preserve"> b, đ, e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10 của </w:t>
      </w:r>
      <w:r w:rsidR="00985232" w:rsidRPr="003549CA">
        <w:rPr>
          <w:rFonts w:ascii="Arial" w:hAnsi="Arial" w:cs="Arial"/>
          <w:sz w:val="20"/>
          <w:szCs w:val="20"/>
        </w:rPr>
        <w:t>Thông tư này</w:t>
      </w:r>
      <w:bookmarkEnd w:id="32"/>
      <w:r w:rsidRPr="003549CA">
        <w:rPr>
          <w:rFonts w:ascii="Arial" w:hAnsi="Arial" w:cs="Arial"/>
          <w:sz w:val="20"/>
          <w:szCs w:val="20"/>
        </w:rPr>
        <w:t xml:space="preserve"> (đối với hồ sơ đề nghị cấp giấy chứng nhận theo từng lô hàng phụ tùng) hoặc tài liệu quy định tại </w:t>
      </w:r>
      <w:bookmarkStart w:id="33" w:name="tc_16"/>
      <w:r w:rsidR="00985232" w:rsidRPr="003549CA">
        <w:rPr>
          <w:rFonts w:ascii="Arial" w:hAnsi="Arial" w:cs="Arial"/>
          <w:sz w:val="20"/>
          <w:szCs w:val="20"/>
        </w:rPr>
        <w:t>điểm</w:t>
      </w:r>
      <w:r w:rsidRPr="003549CA">
        <w:rPr>
          <w:rFonts w:ascii="Arial" w:hAnsi="Arial" w:cs="Arial"/>
          <w:sz w:val="20"/>
          <w:szCs w:val="20"/>
        </w:rPr>
        <w:t xml:space="preserve"> b, c, đ, e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00F301A3" w:rsidRPr="003549CA">
        <w:rPr>
          <w:rFonts w:ascii="Arial" w:hAnsi="Arial" w:cs="Arial"/>
          <w:sz w:val="20"/>
          <w:szCs w:val="20"/>
        </w:rPr>
        <w:t xml:space="preserve"> </w:t>
      </w:r>
      <w:r w:rsidRPr="003549CA">
        <w:rPr>
          <w:rFonts w:ascii="Arial" w:hAnsi="Arial" w:cs="Arial"/>
          <w:sz w:val="20"/>
          <w:szCs w:val="20"/>
        </w:rPr>
        <w:t xml:space="preserve">10 của </w:t>
      </w:r>
      <w:r w:rsidR="00985232" w:rsidRPr="003549CA">
        <w:rPr>
          <w:rFonts w:ascii="Arial" w:hAnsi="Arial" w:cs="Arial"/>
          <w:sz w:val="20"/>
          <w:szCs w:val="20"/>
        </w:rPr>
        <w:t>Thông tư này</w:t>
      </w:r>
      <w:bookmarkEnd w:id="33"/>
      <w:r w:rsidRPr="003549CA">
        <w:rPr>
          <w:rFonts w:ascii="Arial" w:hAnsi="Arial" w:cs="Arial"/>
          <w:sz w:val="20"/>
          <w:szCs w:val="20"/>
        </w:rPr>
        <w:t xml:space="preserve"> (đối với hồ sơ đề nghị cấp giấy chứng nhận theo kiểu loại phụ tùng), Cơ quan chứng nhận thực hiện kiểm tra nội dung hồ sơ trong vòng 07 ngày làm việc kể từ ngày nhận đủ tài liệu theo quy định, nếu hồ sơ không hợp lệ, cơ quan chứng nhận thông báo trên Cổng thông tin một cửa quốc gia (đối với hồ</w:t>
      </w:r>
      <w:r w:rsidR="00F301A3" w:rsidRPr="003549CA">
        <w:rPr>
          <w:rFonts w:ascii="Arial" w:hAnsi="Arial" w:cs="Arial"/>
          <w:sz w:val="20"/>
          <w:szCs w:val="20"/>
        </w:rPr>
        <w:t xml:space="preserve"> </w:t>
      </w:r>
      <w:r w:rsidRPr="003549CA">
        <w:rPr>
          <w:rFonts w:ascii="Arial" w:hAnsi="Arial" w:cs="Arial"/>
          <w:sz w:val="20"/>
          <w:szCs w:val="20"/>
        </w:rPr>
        <w:t>sơ điện tử) hoặc thông báo theo mẫu quy định tại Phụ lục X ban hành kèm theo</w:t>
      </w:r>
      <w:r w:rsidR="00F301A3" w:rsidRPr="003549CA">
        <w:rPr>
          <w:rFonts w:ascii="Arial" w:hAnsi="Arial" w:cs="Arial"/>
          <w:sz w:val="20"/>
          <w:szCs w:val="20"/>
        </w:rPr>
        <w:t xml:space="preserve"> </w:t>
      </w:r>
      <w:r w:rsidR="00985232" w:rsidRPr="003549CA">
        <w:rPr>
          <w:rFonts w:ascii="Arial" w:hAnsi="Arial" w:cs="Arial"/>
          <w:sz w:val="20"/>
          <w:szCs w:val="20"/>
        </w:rPr>
        <w:t>Thông tư này</w:t>
      </w:r>
      <w:r w:rsidRPr="003549CA">
        <w:rPr>
          <w:rFonts w:ascii="Arial" w:hAnsi="Arial" w:cs="Arial"/>
          <w:sz w:val="20"/>
          <w:szCs w:val="20"/>
        </w:rPr>
        <w:t xml:space="preserve"> (đối với hồ sơ giấy) để người nhập khẩu bổ sung, sửa đổi.</w:t>
      </w:r>
    </w:p>
    <w:p w14:paraId="2B93CB01" w14:textId="3138FB0B"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w:t>
      </w:r>
      <w:r w:rsidR="003549CA" w:rsidRPr="003549CA">
        <w:rPr>
          <w:rStyle w:val="FootnoteReference"/>
          <w:rFonts w:ascii="Arial" w:hAnsi="Arial" w:cs="Arial"/>
          <w:sz w:val="20"/>
          <w:szCs w:val="20"/>
        </w:rPr>
        <w:footnoteReference w:id="14"/>
      </w:r>
      <w:r w:rsidRPr="003549CA">
        <w:rPr>
          <w:rFonts w:ascii="Arial" w:hAnsi="Arial" w:cs="Arial"/>
          <w:sz w:val="20"/>
          <w:szCs w:val="20"/>
        </w:rPr>
        <w:t xml:space="preserve"> Cấp Chứng chỉ chất lượng</w:t>
      </w:r>
    </w:p>
    <w:p w14:paraId="5FDFB9C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Trong vòng 03 ngày làm việc kể từ ngày hồ sơ được đánh giá đầy đủ, hợp lệ theo quy định, cơ quan chứng nhận cấp bản điện tử Chứng chỉ chất lượng trên Cổng thông tin một cửa quốc gia hoặc bản giấy (theo đề nghị bằng văn bản của người đề nghị kiểm tra hoặc trường hợp bất khả kháng không thể cấp trên Cổng thông tin một cửa quốc gia) cho mỗi kiểu loại phụ tùng trong hồ sơ đăng ký kiểm tra, cụ thể như sau:</w:t>
      </w:r>
    </w:p>
    <w:p w14:paraId="24E808E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Cấp giấy chứng nhận cho kiểu loại phụ tùng nhập khẩu đối với trường hợp có đầy đủ các tài liệu quy định tại </w:t>
      </w:r>
      <w:bookmarkStart w:id="34" w:name="tc_17"/>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10 của </w:t>
      </w:r>
      <w:r w:rsidR="00985232" w:rsidRPr="003549CA">
        <w:rPr>
          <w:rFonts w:ascii="Arial" w:hAnsi="Arial" w:cs="Arial"/>
          <w:sz w:val="20"/>
          <w:szCs w:val="20"/>
        </w:rPr>
        <w:t>Thông tư này</w:t>
      </w:r>
      <w:bookmarkEnd w:id="34"/>
      <w:r w:rsidRPr="003549CA">
        <w:rPr>
          <w:rFonts w:ascii="Arial" w:hAnsi="Arial" w:cs="Arial"/>
          <w:sz w:val="20"/>
          <w:szCs w:val="20"/>
        </w:rPr>
        <w:t xml:space="preserve"> và Báo cáo thử nghiệm phụ tùng đạt yêu cầu;</w:t>
      </w:r>
    </w:p>
    <w:p w14:paraId="74A9489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Cấp giấy chứng nhận cho lô hàng phụ tùng nhập khẩu đối với trường hợp hồ sơ đăng ký kiểm tra có các tài liệu quy định tại </w:t>
      </w:r>
      <w:bookmarkStart w:id="35" w:name="tc_18"/>
      <w:r w:rsidR="00985232" w:rsidRPr="003549CA">
        <w:rPr>
          <w:rFonts w:ascii="Arial" w:hAnsi="Arial" w:cs="Arial"/>
          <w:sz w:val="20"/>
          <w:szCs w:val="20"/>
        </w:rPr>
        <w:t>điểm</w:t>
      </w:r>
      <w:r w:rsidRPr="003549CA">
        <w:rPr>
          <w:rFonts w:ascii="Arial" w:hAnsi="Arial" w:cs="Arial"/>
          <w:sz w:val="20"/>
          <w:szCs w:val="20"/>
        </w:rPr>
        <w:t xml:space="preserve"> a, b, d, đ, e </w:t>
      </w:r>
      <w:r w:rsidR="00985232" w:rsidRPr="003549CA">
        <w:rPr>
          <w:rFonts w:ascii="Arial" w:hAnsi="Arial" w:cs="Arial"/>
          <w:sz w:val="20"/>
          <w:szCs w:val="20"/>
        </w:rPr>
        <w:t>khoản</w:t>
      </w:r>
      <w:r w:rsidRPr="003549CA">
        <w:rPr>
          <w:rFonts w:ascii="Arial" w:hAnsi="Arial" w:cs="Arial"/>
          <w:sz w:val="20"/>
          <w:szCs w:val="20"/>
        </w:rPr>
        <w:t xml:space="preserve"> 1</w:t>
      </w:r>
      <w:r w:rsidR="00F301A3" w:rsidRPr="003549CA">
        <w:rPr>
          <w:rFonts w:ascii="Arial" w:hAnsi="Arial" w:cs="Arial"/>
          <w:sz w:val="20"/>
          <w:szCs w:val="20"/>
        </w:rPr>
        <w:t xml:space="preserve"> </w:t>
      </w:r>
      <w:r w:rsidR="00985232" w:rsidRPr="003549CA">
        <w:rPr>
          <w:rFonts w:ascii="Arial" w:hAnsi="Arial" w:cs="Arial"/>
          <w:sz w:val="20"/>
          <w:szCs w:val="20"/>
        </w:rPr>
        <w:t>Điều</w:t>
      </w:r>
      <w:r w:rsidRPr="003549CA">
        <w:rPr>
          <w:rFonts w:ascii="Arial" w:hAnsi="Arial" w:cs="Arial"/>
          <w:sz w:val="20"/>
          <w:szCs w:val="20"/>
        </w:rPr>
        <w:t xml:space="preserve"> 10 của </w:t>
      </w:r>
      <w:r w:rsidR="00985232" w:rsidRPr="003549CA">
        <w:rPr>
          <w:rFonts w:ascii="Arial" w:hAnsi="Arial" w:cs="Arial"/>
          <w:sz w:val="20"/>
          <w:szCs w:val="20"/>
        </w:rPr>
        <w:t>Thông tư này</w:t>
      </w:r>
      <w:bookmarkEnd w:id="35"/>
      <w:r w:rsidRPr="003549CA">
        <w:rPr>
          <w:rFonts w:ascii="Arial" w:hAnsi="Arial" w:cs="Arial"/>
          <w:sz w:val="20"/>
          <w:szCs w:val="20"/>
        </w:rPr>
        <w:t xml:space="preserve"> và Báo cáo thử nghiệm phụ tùng đạt yêu cầu;</w:t>
      </w:r>
    </w:p>
    <w:p w14:paraId="1D52090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Cấp thông báo không đạt đối với các trường hợp sau: Báo cáo thử nghiệm phụ tùng không đạt yêu cầu; không bổ sung đầy đủ hồ sơ sau 45 ngày kể từ ngày được thông quan hàng hóa hoặc tạm giải phóng để đưa hàng hóa về bảo quản (trừ: trường hợp bất khả kháng, trường hợp đang thực hiện việc thử nghiệm mẫu hoặc đánh giá đảm bảo chất lượng đối với nhà máy sản xuất);</w:t>
      </w:r>
    </w:p>
    <w:p w14:paraId="6F30C19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d) Cấp thông báo vi phạm đối với phụ tùng nhập khẩu thuộc một trong các trường hợp sau: phụ tùng nhập khẩu thuộc danh </w:t>
      </w:r>
      <w:r w:rsidR="00985232" w:rsidRPr="003549CA">
        <w:rPr>
          <w:rFonts w:ascii="Arial" w:hAnsi="Arial" w:cs="Arial"/>
          <w:sz w:val="20"/>
          <w:szCs w:val="20"/>
        </w:rPr>
        <w:t>mục</w:t>
      </w:r>
      <w:r w:rsidRPr="003549CA">
        <w:rPr>
          <w:rFonts w:ascii="Arial" w:hAnsi="Arial" w:cs="Arial"/>
          <w:sz w:val="20"/>
          <w:szCs w:val="20"/>
        </w:rPr>
        <w:t xml:space="preserve"> hàng hóa cấm nhập khẩu quy định tại Nghị định số 69/2018/NĐ-CP; tài liệu trong hồ sơ đăng ký kiểm tra hoặc phụ tùng nhập khẩu có hình ảnh, nội dung thể hiện không đúng chủ quyền quốc gia hoặc có nội dung khác gây ảnh hưởng đến an ninh, chính trị, kinh tế, xã hội, quan hệ ngoại giao của Việt Nam; các trường hợp khác thuộc đối tượng bị xử lý hành chính là tịch thu hàng hóa theo quy định của pháp luật đối với hàng hóa nhập khẩu.</w:t>
      </w:r>
    </w:p>
    <w:p w14:paraId="3C7F56E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5. Xử lý các trường hợp phát sinh</w:t>
      </w:r>
    </w:p>
    <w:p w14:paraId="7C34E95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Đối với kiểu loại phụ tùng đã được cấp giấy chứng nhận theo quy định tại </w:t>
      </w:r>
      <w:r w:rsidR="00985232" w:rsidRPr="003549CA">
        <w:rPr>
          <w:rFonts w:ascii="Arial" w:hAnsi="Arial" w:cs="Arial"/>
          <w:sz w:val="20"/>
          <w:szCs w:val="20"/>
        </w:rPr>
        <w:t>điểm</w:t>
      </w:r>
      <w:r w:rsidRPr="003549CA">
        <w:rPr>
          <w:rFonts w:ascii="Arial" w:hAnsi="Arial" w:cs="Arial"/>
          <w:sz w:val="20"/>
          <w:szCs w:val="20"/>
        </w:rPr>
        <w:t xml:space="preserve"> a </w:t>
      </w:r>
      <w:r w:rsidR="00985232" w:rsidRPr="003549CA">
        <w:rPr>
          <w:rFonts w:ascii="Arial" w:hAnsi="Arial" w:cs="Arial"/>
          <w:sz w:val="20"/>
          <w:szCs w:val="20"/>
        </w:rPr>
        <w:t>khoản</w:t>
      </w:r>
      <w:r w:rsidRPr="003549CA">
        <w:rPr>
          <w:rFonts w:ascii="Arial" w:hAnsi="Arial" w:cs="Arial"/>
          <w:sz w:val="20"/>
          <w:szCs w:val="20"/>
        </w:rPr>
        <w:t xml:space="preserve"> 4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người nhập khẩu được miễn mở hồ sơ đăng ký kiểm tra trong </w:t>
      </w:r>
      <w:r w:rsidR="00985232" w:rsidRPr="003549CA">
        <w:rPr>
          <w:rFonts w:ascii="Arial" w:hAnsi="Arial" w:cs="Arial"/>
          <w:sz w:val="20"/>
          <w:szCs w:val="20"/>
        </w:rPr>
        <w:t>khoản</w:t>
      </w:r>
      <w:r w:rsidRPr="003549CA">
        <w:rPr>
          <w:rFonts w:ascii="Arial" w:hAnsi="Arial" w:cs="Arial"/>
          <w:sz w:val="20"/>
          <w:szCs w:val="20"/>
        </w:rPr>
        <w:t xml:space="preserve">g thời gian hiệu lực của giấy chứng nhận, định kỳ 12 tháng, người nhập khẩu phải báo cáo tình hình nhập khẩu của kiểu loại phụ tùng </w:t>
      </w:r>
      <w:r w:rsidR="00985232" w:rsidRPr="003549CA">
        <w:rPr>
          <w:rFonts w:ascii="Arial" w:hAnsi="Arial" w:cs="Arial"/>
          <w:sz w:val="20"/>
          <w:szCs w:val="20"/>
        </w:rPr>
        <w:t>này</w:t>
      </w:r>
      <w:r w:rsidRPr="003549CA">
        <w:rPr>
          <w:rFonts w:ascii="Arial" w:hAnsi="Arial" w:cs="Arial"/>
          <w:sz w:val="20"/>
          <w:szCs w:val="20"/>
        </w:rPr>
        <w:t xml:space="preserve"> cho cơ quan chứng nhận theo mẫu quy định tại Phụ lục XV ban hành kèm theo </w:t>
      </w:r>
      <w:r w:rsidR="00985232" w:rsidRPr="003549CA">
        <w:rPr>
          <w:rFonts w:ascii="Arial" w:hAnsi="Arial" w:cs="Arial"/>
          <w:sz w:val="20"/>
          <w:szCs w:val="20"/>
        </w:rPr>
        <w:t>Thông tư này</w:t>
      </w:r>
      <w:r w:rsidRPr="003549CA">
        <w:rPr>
          <w:rFonts w:ascii="Arial" w:hAnsi="Arial" w:cs="Arial"/>
          <w:sz w:val="20"/>
          <w:szCs w:val="20"/>
        </w:rPr>
        <w:t>;</w:t>
      </w:r>
    </w:p>
    <w:p w14:paraId="14E905F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Cơ quan chứng nhận có quyền tiến hành kiểm tra đột xuất lô hàng nhập khẩu khi phát hiện vi phạm về chất lượng an toàn kỹ thuật hoặc có khiếu nại, tố cáo, phản ánh có căn cứ liên quan đến chất lượng an toàn kỹ thuật và bảo vệ môi trường của phụ tùng nhập khẩu. Nếu kết quả kiểm tra, xác minh chưa đủ căn cứ để kết luận, cơ quan chứng nhận lấy mẫu phụ tùng trong kho bảo quản của người nhập khẩu hoặc trong lô hàng nhập khẩu kế tiếp để thử nghiệm. Chi phí lấy mẫu và thử nghiệm được thực hiện theo quy định tại </w:t>
      </w:r>
      <w:r w:rsidR="00985232" w:rsidRPr="003549CA">
        <w:rPr>
          <w:rFonts w:ascii="Arial" w:hAnsi="Arial" w:cs="Arial"/>
          <w:sz w:val="20"/>
          <w:szCs w:val="20"/>
        </w:rPr>
        <w:t>Điều</w:t>
      </w:r>
      <w:r w:rsidRPr="003549CA">
        <w:rPr>
          <w:rFonts w:ascii="Arial" w:hAnsi="Arial" w:cs="Arial"/>
          <w:sz w:val="20"/>
          <w:szCs w:val="20"/>
        </w:rPr>
        <w:t xml:space="preserve"> 41 của Luật Chất lượng sản phẩm, hàng hóa;</w:t>
      </w:r>
    </w:p>
    <w:p w14:paraId="4A96169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Trường hợp lô phụ tùng nhập khẩu cùng kiểu loại có số lượng ít, không đủ để lấy mẫu thử nghiệm theo quy định hoặc chi phí thử nghiệm lớn hơn giá trị của lô phụ tùng nhập khẩu cùng kiểu loại nêu trên thì có thể thay thế tài liệu quy định tại </w:t>
      </w:r>
      <w:bookmarkStart w:id="36" w:name="tc_24"/>
      <w:r w:rsidR="00985232" w:rsidRPr="003549CA">
        <w:rPr>
          <w:rFonts w:ascii="Arial" w:hAnsi="Arial" w:cs="Arial"/>
          <w:sz w:val="20"/>
          <w:szCs w:val="20"/>
        </w:rPr>
        <w:t>điểm</w:t>
      </w:r>
      <w:r w:rsidRPr="003549CA">
        <w:rPr>
          <w:rFonts w:ascii="Arial" w:hAnsi="Arial" w:cs="Arial"/>
          <w:sz w:val="20"/>
          <w:szCs w:val="20"/>
        </w:rPr>
        <w:t xml:space="preserve"> e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10</w:t>
      </w:r>
      <w:bookmarkEnd w:id="36"/>
      <w:r w:rsidRPr="003549CA">
        <w:rPr>
          <w:rFonts w:ascii="Arial" w:hAnsi="Arial" w:cs="Arial"/>
          <w:sz w:val="20"/>
          <w:szCs w:val="20"/>
        </w:rPr>
        <w:t xml:space="preserve"> bằng báo cáo thử nghiệm hoặc giấy chứng nhận kiểu loại phụ tùng của nước ngoài hoặc tài liệu của nhà sản xuất thể hiện kiểu loại phụ tùng nhập khẩu được sản xuất phù hợp với quy định của Việt Nam hoặc phù hợp với tiêu chuẩn của nhà sản xuất.</w:t>
      </w:r>
    </w:p>
    <w:p w14:paraId="7AEE6EFB"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37" w:name="dieu_10"/>
      <w:r w:rsidRPr="003549CA">
        <w:rPr>
          <w:rFonts w:ascii="Arial" w:hAnsi="Arial" w:cs="Arial"/>
          <w:b/>
          <w:bCs/>
          <w:sz w:val="20"/>
          <w:szCs w:val="20"/>
        </w:rPr>
        <w:t>Điều 10. Hồ sơ đăng ký kiểm tra</w:t>
      </w:r>
      <w:bookmarkEnd w:id="37"/>
    </w:p>
    <w:p w14:paraId="28248D3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Hồ sơ đăng ký kiểm tra phụ tùng nhập khẩu gồm có các tài liệu sau:</w:t>
      </w:r>
    </w:p>
    <w:p w14:paraId="1D4B595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Bản đăng ký kiểm tra chất lượng an toàn kỹ thuật và bảo vệ môi trường phụ tùng nhập khẩu theo mẫu quy định tại </w:t>
      </w:r>
      <w:r w:rsidR="00985232" w:rsidRPr="003549CA">
        <w:rPr>
          <w:rFonts w:ascii="Arial" w:hAnsi="Arial" w:cs="Arial"/>
          <w:sz w:val="20"/>
          <w:szCs w:val="20"/>
        </w:rPr>
        <w:t>mục</w:t>
      </w:r>
      <w:r w:rsidRPr="003549CA">
        <w:rPr>
          <w:rFonts w:ascii="Arial" w:hAnsi="Arial" w:cs="Arial"/>
          <w:sz w:val="20"/>
          <w:szCs w:val="20"/>
        </w:rPr>
        <w:t xml:space="preserve"> II của Phụ lục VI ban hành kèm theo </w:t>
      </w:r>
      <w:r w:rsidR="00985232" w:rsidRPr="003549CA">
        <w:rPr>
          <w:rFonts w:ascii="Arial" w:hAnsi="Arial" w:cs="Arial"/>
          <w:sz w:val="20"/>
          <w:szCs w:val="20"/>
        </w:rPr>
        <w:t>Thông tư này</w:t>
      </w:r>
      <w:r w:rsidRPr="003549CA">
        <w:rPr>
          <w:rFonts w:ascii="Arial" w:hAnsi="Arial" w:cs="Arial"/>
          <w:sz w:val="20"/>
          <w:szCs w:val="20"/>
        </w:rPr>
        <w:t>;</w:t>
      </w:r>
    </w:p>
    <w:p w14:paraId="6EAE517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Bản thông tin về phụ tùng theo mẫu quy định tại Phụ lục XIV ban hành kèm theo </w:t>
      </w:r>
      <w:r w:rsidR="00985232" w:rsidRPr="003549CA">
        <w:rPr>
          <w:rFonts w:ascii="Arial" w:hAnsi="Arial" w:cs="Arial"/>
          <w:sz w:val="20"/>
          <w:szCs w:val="20"/>
        </w:rPr>
        <w:t>Thông tư này</w:t>
      </w:r>
      <w:r w:rsidRPr="003549CA">
        <w:rPr>
          <w:rFonts w:ascii="Arial" w:hAnsi="Arial" w:cs="Arial"/>
          <w:sz w:val="20"/>
          <w:szCs w:val="20"/>
        </w:rPr>
        <w:t>; ảnh chụp sản phẩm linh kiện của mỗi kiểu loại (ảnh chụp tổng thể sản phẩm ở 2 mặt đối diện và các tem nhãn, các ký hiệu trên sản phẩm);</w:t>
      </w:r>
    </w:p>
    <w:p w14:paraId="30772DC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Thông báo kết quả đánh giá COP đạt yêu cầu cấp cho nhà sản xuất phụ tùng;</w:t>
      </w:r>
    </w:p>
    <w:p w14:paraId="6724CB8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d) Hóa đơn thương mại kèm danh </w:t>
      </w:r>
      <w:r w:rsidR="00985232" w:rsidRPr="003549CA">
        <w:rPr>
          <w:rFonts w:ascii="Arial" w:hAnsi="Arial" w:cs="Arial"/>
          <w:sz w:val="20"/>
          <w:szCs w:val="20"/>
        </w:rPr>
        <w:t>mục</w:t>
      </w:r>
      <w:r w:rsidRPr="003549CA">
        <w:rPr>
          <w:rFonts w:ascii="Arial" w:hAnsi="Arial" w:cs="Arial"/>
          <w:sz w:val="20"/>
          <w:szCs w:val="20"/>
        </w:rPr>
        <w:t xml:space="preserve"> hàng hóa;</w:t>
      </w:r>
    </w:p>
    <w:p w14:paraId="09A1649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 Tờ khai hàng hóa nhập khẩu đối với hồ sơ giấy; số, ngày, tháng, năm của tờ khai hàng hóa nhập khẩu đối với hồ sơ điện tử;</w:t>
      </w:r>
    </w:p>
    <w:p w14:paraId="0F9BFD0C" w14:textId="2D6CD634"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e)</w:t>
      </w:r>
      <w:r w:rsidR="003549CA" w:rsidRPr="003549CA">
        <w:rPr>
          <w:rStyle w:val="FootnoteReference"/>
          <w:rFonts w:ascii="Arial" w:hAnsi="Arial" w:cs="Arial"/>
          <w:sz w:val="20"/>
          <w:szCs w:val="20"/>
        </w:rPr>
        <w:footnoteReference w:id="15"/>
      </w:r>
      <w:r w:rsidR="004F45C4" w:rsidRPr="003549CA">
        <w:rPr>
          <w:rFonts w:ascii="Arial" w:hAnsi="Arial" w:cs="Arial"/>
          <w:sz w:val="20"/>
          <w:szCs w:val="20"/>
        </w:rPr>
        <w:t xml:space="preserve"> </w:t>
      </w:r>
      <w:r w:rsidRPr="003549CA">
        <w:rPr>
          <w:rFonts w:ascii="Arial" w:hAnsi="Arial" w:cs="Arial"/>
          <w:sz w:val="20"/>
          <w:szCs w:val="20"/>
        </w:rPr>
        <w:t>Báo cáo thử nghiệm phụ tùng cấp cho chính người nhập khẩu. Riêng trường hợp doanh nghiệp sản xuất, lắp ráp ô tô trong nước thuộc đối tượng áp dụng của Nghị định số 116/2017/NĐ-CP thì được sử dụng báo cáo thử nghiệm cấp cho Đại diện hợp pháp tại Việt Nam của doanh nghiệp sản xuất nước ngoài.</w:t>
      </w:r>
    </w:p>
    <w:p w14:paraId="6E477E3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2. Quy định về miễn, giảm tài liệu; loại tài liệu; thời </w:t>
      </w:r>
      <w:r w:rsidR="00985232" w:rsidRPr="003549CA">
        <w:rPr>
          <w:rFonts w:ascii="Arial" w:hAnsi="Arial" w:cs="Arial"/>
          <w:sz w:val="20"/>
          <w:szCs w:val="20"/>
        </w:rPr>
        <w:t>điểm</w:t>
      </w:r>
      <w:r w:rsidRPr="003549CA">
        <w:rPr>
          <w:rFonts w:ascii="Arial" w:hAnsi="Arial" w:cs="Arial"/>
          <w:sz w:val="20"/>
          <w:szCs w:val="20"/>
        </w:rPr>
        <w:t xml:space="preserve"> nộp tài liệu</w:t>
      </w:r>
    </w:p>
    <w:p w14:paraId="47C0E68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Các tài liệu quy định tại các </w:t>
      </w:r>
      <w:r w:rsidR="00985232" w:rsidRPr="003549CA">
        <w:rPr>
          <w:rFonts w:ascii="Arial" w:hAnsi="Arial" w:cs="Arial"/>
          <w:sz w:val="20"/>
          <w:szCs w:val="20"/>
        </w:rPr>
        <w:t>điểm</w:t>
      </w:r>
      <w:r w:rsidRPr="003549CA">
        <w:rPr>
          <w:rFonts w:ascii="Arial" w:hAnsi="Arial" w:cs="Arial"/>
          <w:sz w:val="20"/>
          <w:szCs w:val="20"/>
        </w:rPr>
        <w:t xml:space="preserve"> c, d, đ, e của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là bản</w:t>
      </w:r>
      <w:r w:rsidR="00F301A3" w:rsidRPr="003549CA">
        <w:rPr>
          <w:rFonts w:ascii="Arial" w:hAnsi="Arial" w:cs="Arial"/>
          <w:sz w:val="20"/>
          <w:szCs w:val="20"/>
        </w:rPr>
        <w:t xml:space="preserve"> </w:t>
      </w:r>
      <w:r w:rsidRPr="003549CA">
        <w:rPr>
          <w:rFonts w:ascii="Arial" w:hAnsi="Arial" w:cs="Arial"/>
          <w:sz w:val="20"/>
          <w:szCs w:val="20"/>
        </w:rPr>
        <w:t>sao có xác nhận của người nhập khẩu.</w:t>
      </w:r>
    </w:p>
    <w:p w14:paraId="4E59BDD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Tài liệu quy định tại </w:t>
      </w:r>
      <w:r w:rsidR="00985232" w:rsidRPr="003549CA">
        <w:rPr>
          <w:rFonts w:ascii="Arial" w:hAnsi="Arial" w:cs="Arial"/>
          <w:sz w:val="20"/>
          <w:szCs w:val="20"/>
        </w:rPr>
        <w:t>điểm</w:t>
      </w:r>
      <w:r w:rsidRPr="003549CA">
        <w:rPr>
          <w:rFonts w:ascii="Arial" w:hAnsi="Arial" w:cs="Arial"/>
          <w:sz w:val="20"/>
          <w:szCs w:val="20"/>
        </w:rPr>
        <w:t xml:space="preserve"> b, đ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phải được nộp trong thời hạn 15 ngày làm việc kể từ ngày thông quan hàng hóa hoặc hàng hóa được phép đưa về bảo quản.</w:t>
      </w:r>
    </w:p>
    <w:p w14:paraId="63D3A17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Tài liệu quy định tại </w:t>
      </w:r>
      <w:r w:rsidR="00985232" w:rsidRPr="003549CA">
        <w:rPr>
          <w:rFonts w:ascii="Arial" w:hAnsi="Arial" w:cs="Arial"/>
          <w:sz w:val="20"/>
          <w:szCs w:val="20"/>
        </w:rPr>
        <w:t>điểm</w:t>
      </w:r>
      <w:r w:rsidRPr="003549CA">
        <w:rPr>
          <w:rFonts w:ascii="Arial" w:hAnsi="Arial" w:cs="Arial"/>
          <w:sz w:val="20"/>
          <w:szCs w:val="20"/>
        </w:rPr>
        <w:t xml:space="preserve"> c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chỉ áp dụng đối với trường hợp cấp giấy chứng nhận đối với kiểu loại phụ tùng nhập khẩu và phải nộp trước khi làm thủ tục cấp giấy chứng nhận. Trường hợp đang trong thời gian chờ cấp thông báo kết quả đánh giá COP thì người nhập khẩu có thể cung cấp báo cáo kết quả đánh giá COP và trong vòng 90 ngày phải bổ sung thông báo kết quả đánh giá COP.</w:t>
      </w:r>
    </w:p>
    <w:p w14:paraId="48E52D7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d) Tài liệu quy định tại </w:t>
      </w:r>
      <w:r w:rsidR="00985232" w:rsidRPr="003549CA">
        <w:rPr>
          <w:rFonts w:ascii="Arial" w:hAnsi="Arial" w:cs="Arial"/>
          <w:sz w:val="20"/>
          <w:szCs w:val="20"/>
        </w:rPr>
        <w:t>điểm</w:t>
      </w:r>
      <w:r w:rsidRPr="003549CA">
        <w:rPr>
          <w:rFonts w:ascii="Arial" w:hAnsi="Arial" w:cs="Arial"/>
          <w:sz w:val="20"/>
          <w:szCs w:val="20"/>
        </w:rPr>
        <w:t xml:space="preserve"> e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phải nộp trước khi làm thủ tục cấp giấy chứng nhận.</w:t>
      </w:r>
    </w:p>
    <w:p w14:paraId="1B0DF7AA" w14:textId="30172289"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w:t>
      </w:r>
      <w:r w:rsidR="003549CA" w:rsidRPr="003549CA">
        <w:rPr>
          <w:rStyle w:val="FootnoteReference"/>
          <w:rFonts w:ascii="Arial" w:hAnsi="Arial" w:cs="Arial"/>
          <w:sz w:val="20"/>
          <w:szCs w:val="20"/>
        </w:rPr>
        <w:footnoteReference w:id="16"/>
      </w:r>
      <w:r w:rsidRPr="003549CA">
        <w:rPr>
          <w:rFonts w:ascii="Arial" w:hAnsi="Arial" w:cs="Arial"/>
          <w:sz w:val="20"/>
          <w:szCs w:val="20"/>
        </w:rPr>
        <w:t xml:space="preserve"> Miễn tài liệu quy định tại </w:t>
      </w:r>
      <w:r w:rsidR="00985232" w:rsidRPr="003549CA">
        <w:rPr>
          <w:rFonts w:ascii="Arial" w:hAnsi="Arial" w:cs="Arial"/>
          <w:sz w:val="20"/>
          <w:szCs w:val="20"/>
        </w:rPr>
        <w:t>điểm</w:t>
      </w:r>
      <w:r w:rsidRPr="003549CA">
        <w:rPr>
          <w:rFonts w:ascii="Arial" w:hAnsi="Arial" w:cs="Arial"/>
          <w:sz w:val="20"/>
          <w:szCs w:val="20"/>
        </w:rPr>
        <w:t xml:space="preserve"> e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đối với các trường hợp nhập khẩu phụ tùng để phục vụ hoạt động triệu hồi, sửa chữa, thay thế, bảo hành xe cơ giới do doanh nghiệp nhập khẩu, sản xuất, lắp ráp hoặc hệ thống đại lý, trạm dịch vụ ủy quyền của doanh nghiệp nhập khẩu, sản xuất, lắp ráp thực hiện hoặc trường hợp số lượng nhập khẩu dưới 15 chiếc nếu thỏa mãn một trong ba </w:t>
      </w:r>
      <w:r w:rsidR="00985232" w:rsidRPr="003549CA">
        <w:rPr>
          <w:rFonts w:ascii="Arial" w:hAnsi="Arial" w:cs="Arial"/>
          <w:sz w:val="20"/>
          <w:szCs w:val="20"/>
        </w:rPr>
        <w:t>điều</w:t>
      </w:r>
      <w:r w:rsidRPr="003549CA">
        <w:rPr>
          <w:rFonts w:ascii="Arial" w:hAnsi="Arial" w:cs="Arial"/>
          <w:sz w:val="20"/>
          <w:szCs w:val="20"/>
        </w:rPr>
        <w:t xml:space="preserve"> kiện sau: cùng kiểu loại với phụ tùng đã được cấp Báo cáo thử nghiệm hoặc giấy chứng nhận; cùng kiểu loại với phụ tùng lắp trên xe cơ giới đã được chứng nhận; cùng kiểu loại với phụ tùng có báo cáo thử nghiệm hoặc giấy chứng nhận được cấp bởi cơ sở thử nghiệm nước ngoài.</w:t>
      </w:r>
    </w:p>
    <w:p w14:paraId="01E2E88A"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38" w:name="dieu_11"/>
      <w:r w:rsidRPr="003549CA">
        <w:rPr>
          <w:rFonts w:ascii="Arial" w:hAnsi="Arial" w:cs="Arial"/>
          <w:b/>
          <w:bCs/>
          <w:sz w:val="20"/>
          <w:szCs w:val="20"/>
        </w:rPr>
        <w:t>Điều 11. Nội dung đánh giá đảm bảo chất lượng đối với nhà máy sản xuất của doanh nghiệp sản xuất phụ tùng nước ngoài</w:t>
      </w:r>
      <w:bookmarkEnd w:id="38"/>
    </w:p>
    <w:p w14:paraId="78FF96F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Nội dung đánh giá:</w:t>
      </w:r>
    </w:p>
    <w:p w14:paraId="004ED78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Cơ quan chứng nhận thực hiện đánh giá đảm bảo chất lượng đối với doanh nghiệp sản xuất phụ tùng nước ngoài (đánh giá COP) theo thời gian do người nhập khẩu đề nghị, bao gồm các nội dung:</w:t>
      </w:r>
    </w:p>
    <w:p w14:paraId="6BAFFC9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Kiểm tra hồ sơ pháp lý của doanh nghiệp sản xuất phụ tùng nước ngoài được đánh giá lần đầu gồm các tài liệu liên quan đến đăng ký doanh nghiệp, quyền sử dụng mặt bằng nhà xưởng, các chứng nhận (nếu có) IATF 16949:2016, ISO 9001:2015, ISO 14001:2015 còn hiệu lực hoặc tài liệu tương đương;</w:t>
      </w:r>
    </w:p>
    <w:p w14:paraId="5979E17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Đánh giá sự phù hợp trong sản xuất với các kiểu loại phụ tùng nhập khẩu nhằm đảm bảo chất lượng và duy trì tính ổn định sản phẩm gồm các quy định,</w:t>
      </w:r>
      <w:r w:rsidR="00F301A3" w:rsidRPr="003549CA">
        <w:rPr>
          <w:rFonts w:ascii="Arial" w:hAnsi="Arial" w:cs="Arial"/>
          <w:sz w:val="20"/>
          <w:szCs w:val="20"/>
        </w:rPr>
        <w:t xml:space="preserve"> </w:t>
      </w:r>
      <w:r w:rsidRPr="003549CA">
        <w:rPr>
          <w:rFonts w:ascii="Arial" w:hAnsi="Arial" w:cs="Arial"/>
          <w:sz w:val="20"/>
          <w:szCs w:val="20"/>
        </w:rPr>
        <w:t>quy trình, hướng dẫn công việc của doanh nghiệp sản xuất phụ tùng nước ngoài: kiểm soát chất lượng linh kiện vật tư đầu vào; kiểm soát chất lượng trên từng công đoạn sản xuất; kiểm soát sự không phù hợp và hành động khắc phục, phòng ngừa; kiểm tra chất lượng xuất xưởng; bảo dưỡng, hiệu chuẩn thiết bị; bảo hành sản phẩm (trừ trường hợp phụ tùng nhập khẩu để sản xuất, lắp ráp xe tại Việt Nam); đào tạo chuyên môn nghiệp vụ; lưu trữ và kiểm soát hồ sơ kiểm tra chất lượng;</w:t>
      </w:r>
      <w:r w:rsidR="004F45C4" w:rsidRPr="003549CA">
        <w:rPr>
          <w:rFonts w:ascii="Arial" w:hAnsi="Arial" w:cs="Arial"/>
          <w:sz w:val="20"/>
          <w:szCs w:val="20"/>
        </w:rPr>
        <w:t xml:space="preserve"> </w:t>
      </w:r>
      <w:r w:rsidRPr="003549CA">
        <w:rPr>
          <w:rFonts w:ascii="Arial" w:hAnsi="Arial" w:cs="Arial"/>
          <w:sz w:val="20"/>
          <w:szCs w:val="20"/>
        </w:rPr>
        <w:t>truy xuất nguồn gốc sản phẩm;</w:t>
      </w:r>
    </w:p>
    <w:p w14:paraId="33CB1B0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Đánh giá các hạng </w:t>
      </w:r>
      <w:r w:rsidR="00985232" w:rsidRPr="003549CA">
        <w:rPr>
          <w:rFonts w:ascii="Arial" w:hAnsi="Arial" w:cs="Arial"/>
          <w:sz w:val="20"/>
          <w:szCs w:val="20"/>
        </w:rPr>
        <w:t>mục</w:t>
      </w:r>
      <w:r w:rsidRPr="003549CA">
        <w:rPr>
          <w:rFonts w:ascii="Arial" w:hAnsi="Arial" w:cs="Arial"/>
          <w:sz w:val="20"/>
          <w:szCs w:val="20"/>
        </w:rPr>
        <w:t>, tiêu chuẩn kiểm tra chất lượng xuất xưởng phụ tùng căn cứ theo quy định của doanh nghiệp sản xuất phụ tùng nước ngoài để đảm bảo phụ tùng sản xuất hàng loạt phù hợp với mẫu thử nghiệm</w:t>
      </w:r>
      <w:r w:rsidRPr="003549CA">
        <w:rPr>
          <w:rFonts w:ascii="Arial" w:hAnsi="Arial" w:cs="Arial"/>
          <w:i/>
          <w:iCs/>
          <w:sz w:val="20"/>
          <w:szCs w:val="20"/>
        </w:rPr>
        <w:t>;</w:t>
      </w:r>
    </w:p>
    <w:p w14:paraId="11D78C2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Đánh giá COP bổ sung trong trường hợp kiểu loại phụ tùng nhập khẩu được sản xuất tại cùng nhà máy sản xuất của doanh nghiệp sản xuất phụ tùng nước ngoài đã được cấp thông báo kết quả đánh giá COP đạt yêu cầu nhưng khác với quy trình công nghệ sản xuất và quy trình kiểm tra của kiểu loại phụ tùng nhập khẩu đã được cấp thông báo kết quả đánh giá COP nêu trên. Việc đánh giá COP bổ sung có thể thực hiện bằng cách đánh giá thông qua tài liệu của doanh nghiệp sản xuất phụ tùng nước ngoài hoặc đánh giá tại nhà máy sản xuất của doanh nghiệp sản xuất phụ tùng nước ngoài nếu không đủ căn cứ để kết luận khi đánh giá tài liệu của doanh nghiệp sản xuất phụ tùng nước ngoài.</w:t>
      </w:r>
    </w:p>
    <w:p w14:paraId="1528235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Kết quả đánh giá</w:t>
      </w:r>
    </w:p>
    <w:p w14:paraId="3FDF6C8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Sau khi đánh giá các nội dung, hạng </w:t>
      </w:r>
      <w:r w:rsidR="00985232" w:rsidRPr="003549CA">
        <w:rPr>
          <w:rFonts w:ascii="Arial" w:hAnsi="Arial" w:cs="Arial"/>
          <w:sz w:val="20"/>
          <w:szCs w:val="20"/>
        </w:rPr>
        <w:t>mục</w:t>
      </w:r>
      <w:r w:rsidRPr="003549CA">
        <w:rPr>
          <w:rFonts w:ascii="Arial" w:hAnsi="Arial" w:cs="Arial"/>
          <w:sz w:val="20"/>
          <w:szCs w:val="20"/>
        </w:rPr>
        <w:t xml:space="preserve"> nêu trên đạt yêu cầu, cơ quan chứng nhận cấp thông báo kết quả đánh giá COP đạt yêu cầu cho doanh nghiệp sản xuất phụ tùng nước ngoài, nơi nhận là người nhập khẩu.</w:t>
      </w:r>
    </w:p>
    <w:p w14:paraId="7954822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Trường hợp đánh giá chưa đạt yêu cầu, trong vòng 06 tháng kể từ ngày có kết quả đánh giá chưa đạt yêu cầu, nếu doanh nghiệp sản xuất phụ tùng nước ngoài không khắc phục được sự không phù hợp, cơ quan chứng nhận cấp thông báo kết quả đánh giá COP không đạt yêu cầu cho nhà máy sản xuất của doanh nghiệp sản xuất phụ tùng nước ngoài, nơi nhận là người nhập khẩu.</w:t>
      </w:r>
    </w:p>
    <w:p w14:paraId="3A1170E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Miễn đánh giá COP trong các trường hợp sau:</w:t>
      </w:r>
    </w:p>
    <w:p w14:paraId="4A250EE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Kiểu loại phụ tùng nhập khẩu được sản xuất tại cùng nhà máy sản xuất của doanh nghiệp sản xuất phụ tùng nước ngoài đã được cấp thông báo kết quả đánh giá COP đạt yêu cầu nếu quy trình công nghệ và quy trình kiểm tra không có sự thay đổi cơ bản hoặc đơn giản hơn so với quy trình công nghệ và quy trình kiểm tra của kiểu loại phụ tùng đã được đánh giá COP;</w:t>
      </w:r>
    </w:p>
    <w:p w14:paraId="0AB8BA17" w14:textId="53633608"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w:t>
      </w:r>
      <w:r w:rsidR="003549CA" w:rsidRPr="003549CA">
        <w:rPr>
          <w:rStyle w:val="FootnoteReference"/>
          <w:rFonts w:ascii="Arial" w:hAnsi="Arial" w:cs="Arial"/>
          <w:sz w:val="20"/>
          <w:szCs w:val="20"/>
        </w:rPr>
        <w:footnoteReference w:id="17"/>
      </w:r>
      <w:r w:rsidR="004F45C4" w:rsidRPr="003549CA">
        <w:rPr>
          <w:rFonts w:ascii="Arial" w:hAnsi="Arial" w:cs="Arial"/>
          <w:sz w:val="20"/>
          <w:szCs w:val="20"/>
        </w:rPr>
        <w:t xml:space="preserve"> </w:t>
      </w:r>
      <w:r w:rsidRPr="003549CA">
        <w:rPr>
          <w:rFonts w:ascii="Arial" w:hAnsi="Arial" w:cs="Arial"/>
          <w:sz w:val="20"/>
          <w:szCs w:val="20"/>
        </w:rPr>
        <w:t xml:space="preserve">Doanh nghiệp sản xuất phụ tùng nước ngoài đã được cơ quan chứng nhận đánh giá lần đầu (tính từ ngày Nghị định số 116/2017/NĐ-CP có hiệu lực thi hành), có thông báo kết quả đánh giá COP đạt yêu cầu không quá 90 ngày từ thời </w:t>
      </w:r>
      <w:r w:rsidR="00985232" w:rsidRPr="003549CA">
        <w:rPr>
          <w:rFonts w:ascii="Arial" w:hAnsi="Arial" w:cs="Arial"/>
          <w:sz w:val="20"/>
          <w:szCs w:val="20"/>
        </w:rPr>
        <w:t>điểm</w:t>
      </w:r>
      <w:r w:rsidRPr="003549CA">
        <w:rPr>
          <w:rFonts w:ascii="Arial" w:hAnsi="Arial" w:cs="Arial"/>
          <w:sz w:val="20"/>
          <w:szCs w:val="20"/>
        </w:rPr>
        <w:t xml:space="preserve"> hết hiệu lực, không bị gián đoạn sản xuất quá 90 ngày và người nhập khẩu cung cấp được Tài liệu ECE hoặc EC phù hợp với quy định và còn hiệu lực.</w:t>
      </w:r>
    </w:p>
    <w:p w14:paraId="6BC7AA7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 Hiệu lực của thông báo kết quả đánh giá COP</w:t>
      </w:r>
    </w:p>
    <w:p w14:paraId="65E48F1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Trường hợp đánh giá COP lần đầu hoặc định kỳ đạt yêu cầu, cơ quan chứng nhận căn cứ vào kết quả đánh giá COP và quy định tại Phụ lục XVII để cấp thông báo kết quả đánh giá COP đạt yêu cầu có hiệu lực 36 tháng, 24 tháng hoặc</w:t>
      </w:r>
      <w:r w:rsidR="00935868" w:rsidRPr="003549CA">
        <w:rPr>
          <w:rFonts w:ascii="Arial" w:hAnsi="Arial" w:cs="Arial"/>
          <w:sz w:val="20"/>
          <w:szCs w:val="20"/>
        </w:rPr>
        <w:t xml:space="preserve"> </w:t>
      </w:r>
      <w:r w:rsidRPr="003549CA">
        <w:rPr>
          <w:rFonts w:ascii="Arial" w:hAnsi="Arial" w:cs="Arial"/>
          <w:sz w:val="20"/>
          <w:szCs w:val="20"/>
        </w:rPr>
        <w:t>12 tháng tính từ ngày kết thúc đánh giá COP đạt yêu cầu;</w:t>
      </w:r>
    </w:p>
    <w:p w14:paraId="0C518394" w14:textId="222D25F6"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w:t>
      </w:r>
      <w:r w:rsidR="003549CA" w:rsidRPr="003549CA">
        <w:rPr>
          <w:rStyle w:val="FootnoteReference"/>
          <w:rFonts w:ascii="Arial" w:hAnsi="Arial" w:cs="Arial"/>
          <w:sz w:val="20"/>
          <w:szCs w:val="20"/>
        </w:rPr>
        <w:footnoteReference w:id="18"/>
      </w:r>
      <w:r w:rsidR="004F45C4" w:rsidRPr="003549CA">
        <w:rPr>
          <w:rFonts w:ascii="Arial" w:hAnsi="Arial" w:cs="Arial"/>
          <w:sz w:val="20"/>
          <w:szCs w:val="20"/>
        </w:rPr>
        <w:t xml:space="preserve"> </w:t>
      </w:r>
      <w:r w:rsidRPr="003549CA">
        <w:rPr>
          <w:rFonts w:ascii="Arial" w:hAnsi="Arial" w:cs="Arial"/>
          <w:sz w:val="20"/>
          <w:szCs w:val="20"/>
        </w:rPr>
        <w:t xml:space="preserve">Hiệu lực của thông báo kết quả đánh giá COP đạt yêu cầu đối với trường hợp miễn đánh giá COP định kỳ quy định tại </w:t>
      </w:r>
      <w:r w:rsidR="00985232" w:rsidRPr="003549CA">
        <w:rPr>
          <w:rFonts w:ascii="Arial" w:hAnsi="Arial" w:cs="Arial"/>
          <w:sz w:val="20"/>
          <w:szCs w:val="20"/>
        </w:rPr>
        <w:t>khoản</w:t>
      </w:r>
      <w:r w:rsidRPr="003549CA">
        <w:rPr>
          <w:rFonts w:ascii="Arial" w:hAnsi="Arial" w:cs="Arial"/>
          <w:sz w:val="20"/>
          <w:szCs w:val="20"/>
        </w:rPr>
        <w:t xml:space="preserve"> 3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được căn cứ theo ngày hiệu lực của Tài liệu ECE hoặc EC. Khi Tài liệu ECE hoặc EC hết hiệu lực thì người nhập khẩu phải bổ sung Tài liệu ECE hoặc EC mới phù hợp với quy định và còn hiệu lực. Trường hợp chưa cung cấp được Tài liệu ECE hoặc EC thì người nhập khẩu cung cấp báo cáo kết quả đánh giá COP và trong vòng 90 ngày người nhập khẩu phải bổ sung Tài liệu ECE hoặc EC phù hợp với quy định và còn hiệu lực.</w:t>
      </w:r>
    </w:p>
    <w:p w14:paraId="2E3176A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Trong vòng 03 tháng trước ngày thông báo kết quả đánh giá COP của kỳ đánh giá trước đó hết hiệu lực, cơ quan chứng nhận có thể đánh giá COP định kỳ theo đề nghị của người nhập khẩu. Nếu kết quả đánh giá đạt yêu cầu, hiệu lực của thông báo kết quả đánh giá COP định kỳ được bắt đầu từ ngày thông báo kết quả đánh giá COP lần trước đó hết hiệu lực; nếu kết quả đánh giá không đạt yêu cầu tại các hạng </w:t>
      </w:r>
      <w:r w:rsidR="00985232" w:rsidRPr="003549CA">
        <w:rPr>
          <w:rFonts w:ascii="Arial" w:hAnsi="Arial" w:cs="Arial"/>
          <w:sz w:val="20"/>
          <w:szCs w:val="20"/>
        </w:rPr>
        <w:t>mục</w:t>
      </w:r>
      <w:r w:rsidRPr="003549CA">
        <w:rPr>
          <w:rFonts w:ascii="Arial" w:hAnsi="Arial" w:cs="Arial"/>
          <w:sz w:val="20"/>
          <w:szCs w:val="20"/>
        </w:rPr>
        <w:t xml:space="preserve"> ảnh hưởng trực tiếp đến an toàn kỹ thuật và bảo vệ môi trường, hiệu lực thông báo kết quả đánh giá COP sẽ bị tạm dừng ngay tại thời </w:t>
      </w:r>
      <w:r w:rsidR="00985232" w:rsidRPr="003549CA">
        <w:rPr>
          <w:rFonts w:ascii="Arial" w:hAnsi="Arial" w:cs="Arial"/>
          <w:sz w:val="20"/>
          <w:szCs w:val="20"/>
        </w:rPr>
        <w:t>điểm</w:t>
      </w:r>
      <w:r w:rsidRPr="003549CA">
        <w:rPr>
          <w:rFonts w:ascii="Arial" w:hAnsi="Arial" w:cs="Arial"/>
          <w:sz w:val="20"/>
          <w:szCs w:val="20"/>
        </w:rPr>
        <w:t xml:space="preserve"> kết thúc đánh giá. Sau khi nhà máy sản xuất phụ tùng nước ngoài khắc phục các nội dung không đạt, hiệu lực của thông báo kết quả đánh giá COP định kỳ được bắt đầu từ ngày thông báo kết quả đánh giá COP lần trước đó hết hiệu lực;</w:t>
      </w:r>
    </w:p>
    <w:p w14:paraId="3AA256E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Trường hợp người nhập khẩu đề nghị đánh giá định kỳ sau ngày thông báo kết quả đánh giá COP đạt yêu cầu của kỳ đánh giá trước hết hiệu lực (thông báo kết quả đánh giá COP bị gián đoạn), hiệu lực của thông báo kết quả đánh giá COP được bắt đầu từ ngày kết thúc đánh giá COP định kỳ đạt yêu cầu;</w:t>
      </w:r>
    </w:p>
    <w:p w14:paraId="00ED0BD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đ) Hiệu lực của thông báo kết quả đánh giá COP đạt yêu cầu trong trường hợp miễn đánh giá COP quy định tại </w:t>
      </w:r>
      <w:r w:rsidR="00985232" w:rsidRPr="003549CA">
        <w:rPr>
          <w:rFonts w:ascii="Arial" w:hAnsi="Arial" w:cs="Arial"/>
          <w:sz w:val="20"/>
          <w:szCs w:val="20"/>
        </w:rPr>
        <w:t>điểm</w:t>
      </w:r>
      <w:r w:rsidRPr="003549CA">
        <w:rPr>
          <w:rFonts w:ascii="Arial" w:hAnsi="Arial" w:cs="Arial"/>
          <w:sz w:val="20"/>
          <w:szCs w:val="20"/>
        </w:rPr>
        <w:t xml:space="preserve"> a </w:t>
      </w:r>
      <w:r w:rsidR="00985232" w:rsidRPr="003549CA">
        <w:rPr>
          <w:rFonts w:ascii="Arial" w:hAnsi="Arial" w:cs="Arial"/>
          <w:sz w:val="20"/>
          <w:szCs w:val="20"/>
        </w:rPr>
        <w:t>khoản</w:t>
      </w:r>
      <w:r w:rsidRPr="003549CA">
        <w:rPr>
          <w:rFonts w:ascii="Arial" w:hAnsi="Arial" w:cs="Arial"/>
          <w:sz w:val="20"/>
          <w:szCs w:val="20"/>
        </w:rPr>
        <w:t xml:space="preserve"> 3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hoặc đánh giá COP</w:t>
      </w:r>
      <w:r w:rsidR="00935868" w:rsidRPr="003549CA">
        <w:rPr>
          <w:rFonts w:ascii="Arial" w:hAnsi="Arial" w:cs="Arial"/>
          <w:sz w:val="20"/>
          <w:szCs w:val="20"/>
        </w:rPr>
        <w:t xml:space="preserve"> </w:t>
      </w:r>
      <w:r w:rsidRPr="003549CA">
        <w:rPr>
          <w:rFonts w:ascii="Arial" w:hAnsi="Arial" w:cs="Arial"/>
          <w:sz w:val="20"/>
          <w:szCs w:val="20"/>
        </w:rPr>
        <w:t xml:space="preserve">bổ sung quy định tại </w:t>
      </w:r>
      <w:r w:rsidR="00985232" w:rsidRPr="003549CA">
        <w:rPr>
          <w:rFonts w:ascii="Arial" w:hAnsi="Arial" w:cs="Arial"/>
          <w:sz w:val="20"/>
          <w:szCs w:val="20"/>
        </w:rPr>
        <w:t>điểm</w:t>
      </w:r>
      <w:r w:rsidRPr="003549CA">
        <w:rPr>
          <w:rFonts w:ascii="Arial" w:hAnsi="Arial" w:cs="Arial"/>
          <w:sz w:val="20"/>
          <w:szCs w:val="20"/>
        </w:rPr>
        <w:t xml:space="preserve"> d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sẽ trùng với hiệu lực của thông báo kết quả đánh giá COP đạt yêu cầu của kiểu loại phụ tùng được sử dụng làm căn cứ để miễn đánh giá COP hoặc đánh giá COP bổ sung tương ứng.</w:t>
      </w:r>
    </w:p>
    <w:p w14:paraId="20EC708E" w14:textId="77777777" w:rsidR="00971D03" w:rsidRPr="003549CA" w:rsidRDefault="00E54FF2" w:rsidP="003549CA">
      <w:pPr>
        <w:widowControl w:val="0"/>
        <w:autoSpaceDE w:val="0"/>
        <w:autoSpaceDN w:val="0"/>
        <w:adjustRightInd w:val="0"/>
        <w:spacing w:after="120"/>
        <w:ind w:firstLine="720"/>
        <w:jc w:val="center"/>
        <w:rPr>
          <w:rFonts w:ascii="Arial" w:hAnsi="Arial" w:cs="Arial"/>
          <w:sz w:val="20"/>
          <w:szCs w:val="20"/>
        </w:rPr>
      </w:pPr>
      <w:bookmarkStart w:id="39" w:name="chuong_3"/>
      <w:r w:rsidRPr="003549CA">
        <w:rPr>
          <w:rFonts w:ascii="Arial" w:hAnsi="Arial" w:cs="Arial"/>
          <w:b/>
          <w:bCs/>
          <w:sz w:val="20"/>
          <w:szCs w:val="20"/>
        </w:rPr>
        <w:t>Chương III</w:t>
      </w:r>
      <w:bookmarkEnd w:id="39"/>
    </w:p>
    <w:p w14:paraId="29A6C092" w14:textId="77777777" w:rsidR="00971D03" w:rsidRPr="003549CA" w:rsidRDefault="00E54FF2" w:rsidP="003549CA">
      <w:pPr>
        <w:widowControl w:val="0"/>
        <w:autoSpaceDE w:val="0"/>
        <w:autoSpaceDN w:val="0"/>
        <w:adjustRightInd w:val="0"/>
        <w:spacing w:after="120"/>
        <w:ind w:firstLine="720"/>
        <w:jc w:val="center"/>
        <w:rPr>
          <w:rFonts w:ascii="Arial" w:hAnsi="Arial" w:cs="Arial"/>
          <w:b/>
          <w:sz w:val="20"/>
          <w:szCs w:val="20"/>
        </w:rPr>
      </w:pPr>
      <w:bookmarkStart w:id="40" w:name="chuong_3_name"/>
      <w:r w:rsidRPr="003549CA">
        <w:rPr>
          <w:rFonts w:ascii="Arial" w:hAnsi="Arial" w:cs="Arial"/>
          <w:b/>
          <w:bCs/>
          <w:sz w:val="20"/>
          <w:szCs w:val="20"/>
        </w:rPr>
        <w:t>QUY ĐỊNH VỀ SỐ LIÊN PHÁT HÀNH, THỜI HẠN HIỆU LỰC, VIỆC CẤP ĐỔI, CẤP LẠI, ĐÌNH CHỈ, THU HỒI ĐỐI VỚI CHỨNG CHỈ CHẤT LƯỢNG</w:t>
      </w:r>
      <w:bookmarkEnd w:id="40"/>
    </w:p>
    <w:p w14:paraId="7D365CDE"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41" w:name="dieu_12"/>
      <w:r w:rsidRPr="003549CA">
        <w:rPr>
          <w:rFonts w:ascii="Arial" w:hAnsi="Arial" w:cs="Arial"/>
          <w:b/>
          <w:bCs/>
          <w:sz w:val="20"/>
          <w:szCs w:val="20"/>
        </w:rPr>
        <w:t>Điều 12. Số liên phát hành và thời hạn hiệu lực của Chứng chỉ chất lượng</w:t>
      </w:r>
      <w:bookmarkEnd w:id="41"/>
    </w:p>
    <w:p w14:paraId="29959F3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Trường hợp hồ sơ giấy, các liên được cấp như sau:</w:t>
      </w:r>
    </w:p>
    <w:p w14:paraId="6C097B5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Đối với giấy chứng nhận hoặc thông báo miễn cấp cho xe: liên lưu, liên sử dụng để giải quyết thủ tục hải quan, liên sử dụng để thu lệ phí trước bạ và đăng ký xe hoặc để giải quyết các thủ tục khác khi có yêu cầu của cơ quan có thẩm quyền;</w:t>
      </w:r>
    </w:p>
    <w:p w14:paraId="42CE60B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Đối với giấy chứng nhận cấp cho phụ tùng, thông báo không đạt, thông báo vi phạm: liên lưu, liên sử dụng để giải quyết thủ tục hải quan.</w:t>
      </w:r>
    </w:p>
    <w:p w14:paraId="02616D0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Trường hợp hồ sơ điện tử: cấp bản giấy khi chưa thực hiện việc kết nối sử dụng dữ liệu điện tử giữa cơ quan chứng nhận và cơ quan có liên quan đến giải quyết thủ tục hải quan, thuế, đăng ký, đăng kiểm phương tiện giao thông đường bộ.</w:t>
      </w:r>
    </w:p>
    <w:p w14:paraId="6EA16F6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Thời hạn hiệu lực của Chứng chỉ chất lượng</w:t>
      </w:r>
    </w:p>
    <w:p w14:paraId="423AA60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Các giấy chứng nhận, thông báo miễn, thông báo không đạt, thông báo vi phạm được cấp không có thời hạn, trừ trường hợp nêu tại </w:t>
      </w:r>
      <w:r w:rsidR="00985232" w:rsidRPr="003549CA">
        <w:rPr>
          <w:rFonts w:ascii="Arial" w:hAnsi="Arial" w:cs="Arial"/>
          <w:sz w:val="20"/>
          <w:szCs w:val="20"/>
        </w:rPr>
        <w:t>điểm</w:t>
      </w:r>
      <w:r w:rsidRPr="003549CA">
        <w:rPr>
          <w:rFonts w:ascii="Arial" w:hAnsi="Arial" w:cs="Arial"/>
          <w:sz w:val="20"/>
          <w:szCs w:val="20"/>
        </w:rPr>
        <w:t xml:space="preserve"> b của </w:t>
      </w:r>
      <w:r w:rsidR="00985232" w:rsidRPr="003549CA">
        <w:rPr>
          <w:rFonts w:ascii="Arial" w:hAnsi="Arial" w:cs="Arial"/>
          <w:sz w:val="20"/>
          <w:szCs w:val="20"/>
        </w:rPr>
        <w:t>khoản</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w:t>
      </w:r>
    </w:p>
    <w:p w14:paraId="5F00E19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Giấy chứng nhận cấp cho kiểu loại phụ tùng theo quy định tại </w:t>
      </w:r>
      <w:bookmarkStart w:id="42" w:name="tc_19"/>
      <w:r w:rsidR="00985232" w:rsidRPr="003549CA">
        <w:rPr>
          <w:rFonts w:ascii="Arial" w:hAnsi="Arial" w:cs="Arial"/>
          <w:sz w:val="20"/>
          <w:szCs w:val="20"/>
        </w:rPr>
        <w:t>điểm</w:t>
      </w:r>
      <w:r w:rsidRPr="003549CA">
        <w:rPr>
          <w:rFonts w:ascii="Arial" w:hAnsi="Arial" w:cs="Arial"/>
          <w:sz w:val="20"/>
          <w:szCs w:val="20"/>
        </w:rPr>
        <w:t xml:space="preserve"> a</w:t>
      </w:r>
      <w:r w:rsidR="00935868" w:rsidRPr="003549CA">
        <w:rPr>
          <w:rFonts w:ascii="Arial" w:hAnsi="Arial" w:cs="Arial"/>
          <w:sz w:val="20"/>
          <w:szCs w:val="20"/>
        </w:rPr>
        <w:t xml:space="preserve"> </w:t>
      </w:r>
      <w:r w:rsidR="00985232" w:rsidRPr="003549CA">
        <w:rPr>
          <w:rFonts w:ascii="Arial" w:hAnsi="Arial" w:cs="Arial"/>
          <w:sz w:val="20"/>
          <w:szCs w:val="20"/>
        </w:rPr>
        <w:t>khoản</w:t>
      </w:r>
      <w:r w:rsidRPr="003549CA">
        <w:rPr>
          <w:rFonts w:ascii="Arial" w:hAnsi="Arial" w:cs="Arial"/>
          <w:sz w:val="20"/>
          <w:szCs w:val="20"/>
        </w:rPr>
        <w:t xml:space="preserve"> 4 </w:t>
      </w:r>
      <w:r w:rsidR="00985232" w:rsidRPr="003549CA">
        <w:rPr>
          <w:rFonts w:ascii="Arial" w:hAnsi="Arial" w:cs="Arial"/>
          <w:sz w:val="20"/>
          <w:szCs w:val="20"/>
        </w:rPr>
        <w:t>Điều</w:t>
      </w:r>
      <w:r w:rsidRPr="003549CA">
        <w:rPr>
          <w:rFonts w:ascii="Arial" w:hAnsi="Arial" w:cs="Arial"/>
          <w:sz w:val="20"/>
          <w:szCs w:val="20"/>
        </w:rPr>
        <w:t xml:space="preserve"> 9 của </w:t>
      </w:r>
      <w:r w:rsidR="00985232" w:rsidRPr="003549CA">
        <w:rPr>
          <w:rFonts w:ascii="Arial" w:hAnsi="Arial" w:cs="Arial"/>
          <w:sz w:val="20"/>
          <w:szCs w:val="20"/>
        </w:rPr>
        <w:t>Thông tư này</w:t>
      </w:r>
      <w:bookmarkEnd w:id="42"/>
      <w:r w:rsidRPr="003549CA">
        <w:rPr>
          <w:rFonts w:ascii="Arial" w:hAnsi="Arial" w:cs="Arial"/>
          <w:sz w:val="20"/>
          <w:szCs w:val="20"/>
        </w:rPr>
        <w:t xml:space="preserve"> có thời hạn hiệu lực là 36 tháng.</w:t>
      </w:r>
    </w:p>
    <w:p w14:paraId="3FDC3A46"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43" w:name="dieu_13"/>
      <w:r w:rsidRPr="003549CA">
        <w:rPr>
          <w:rFonts w:ascii="Arial" w:hAnsi="Arial" w:cs="Arial"/>
          <w:b/>
          <w:bCs/>
          <w:sz w:val="20"/>
          <w:szCs w:val="20"/>
        </w:rPr>
        <w:t>Điều 13. Quy định về cấp đổi, cấp lại bản giấy đối với Chứng chỉ chất lượng</w:t>
      </w:r>
      <w:bookmarkEnd w:id="43"/>
    </w:p>
    <w:p w14:paraId="7EB45B0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Bản giấy của Chứng chỉ chất lượng được cấp đổi trong trường hợp bị</w:t>
      </w:r>
      <w:r w:rsidR="00935868" w:rsidRPr="003549CA">
        <w:rPr>
          <w:rFonts w:ascii="Arial" w:hAnsi="Arial" w:cs="Arial"/>
          <w:sz w:val="20"/>
          <w:szCs w:val="20"/>
        </w:rPr>
        <w:t xml:space="preserve"> </w:t>
      </w:r>
      <w:r w:rsidRPr="003549CA">
        <w:rPr>
          <w:rFonts w:ascii="Arial" w:hAnsi="Arial" w:cs="Arial"/>
          <w:sz w:val="20"/>
          <w:szCs w:val="20"/>
        </w:rPr>
        <w:t>hỏng, cấp lại trong trường hợp bị mất hoặc hết hiệu lực hoặc thay đổi nội dung thông tin về tên, địa chỉ liên quan đến người nhập khẩu.</w:t>
      </w:r>
    </w:p>
    <w:p w14:paraId="6815264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Người nhập khẩu gửi 01 bộ hồ sơ đề nghị cấp lại bằng hình thức trực tuyến thông qua Cổng thông tin một cửa quốc gia. Trường hợp bất khả kháng, người nhập khẩu có thể nộp hồ sơ giấy cho cơ quan chứng nhận. Hồ sơ bao gồm:</w:t>
      </w:r>
    </w:p>
    <w:p w14:paraId="0E6B8DD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Văn bản đề nghị theo mẫu quy định tại Phụ lục XVI ban hành kèm theo</w:t>
      </w:r>
      <w:r w:rsidR="00935868" w:rsidRPr="003549CA">
        <w:rPr>
          <w:rFonts w:ascii="Arial" w:hAnsi="Arial" w:cs="Arial"/>
          <w:sz w:val="20"/>
          <w:szCs w:val="20"/>
        </w:rPr>
        <w:t xml:space="preserve"> </w:t>
      </w:r>
      <w:r w:rsidR="00985232" w:rsidRPr="003549CA">
        <w:rPr>
          <w:rFonts w:ascii="Arial" w:hAnsi="Arial" w:cs="Arial"/>
          <w:sz w:val="20"/>
          <w:szCs w:val="20"/>
        </w:rPr>
        <w:t>Thông tư này</w:t>
      </w:r>
      <w:r w:rsidRPr="003549CA">
        <w:rPr>
          <w:rFonts w:ascii="Arial" w:hAnsi="Arial" w:cs="Arial"/>
          <w:sz w:val="20"/>
          <w:szCs w:val="20"/>
        </w:rPr>
        <w:t xml:space="preserve"> trong đó nêu rõ nội dung là cấp đổi hay cấp lại.</w:t>
      </w:r>
    </w:p>
    <w:p w14:paraId="4F2CAB6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Hồ sơ quy định tại </w:t>
      </w:r>
      <w:bookmarkStart w:id="44" w:name="tc_20"/>
      <w:r w:rsidR="00985232" w:rsidRPr="003549CA">
        <w:rPr>
          <w:rFonts w:ascii="Arial" w:hAnsi="Arial" w:cs="Arial"/>
          <w:sz w:val="20"/>
          <w:szCs w:val="20"/>
        </w:rPr>
        <w:t>Điều</w:t>
      </w:r>
      <w:r w:rsidRPr="003549CA">
        <w:rPr>
          <w:rFonts w:ascii="Arial" w:hAnsi="Arial" w:cs="Arial"/>
          <w:sz w:val="20"/>
          <w:szCs w:val="20"/>
        </w:rPr>
        <w:t xml:space="preserve"> 10 </w:t>
      </w:r>
      <w:r w:rsidR="00985232" w:rsidRPr="003549CA">
        <w:rPr>
          <w:rFonts w:ascii="Arial" w:hAnsi="Arial" w:cs="Arial"/>
          <w:sz w:val="20"/>
          <w:szCs w:val="20"/>
        </w:rPr>
        <w:t>Thông tư này</w:t>
      </w:r>
      <w:bookmarkEnd w:id="44"/>
      <w:r w:rsidRPr="003549CA">
        <w:rPr>
          <w:rFonts w:ascii="Arial" w:hAnsi="Arial" w:cs="Arial"/>
          <w:sz w:val="20"/>
          <w:szCs w:val="20"/>
        </w:rPr>
        <w:t xml:space="preserve"> (áp dụng đối với trường hợp cấp lại do Chứng chỉ chất lượng hết hiệu lực hoặc thay đổi nội dung thông tin về tên, địa chỉ liên quan đến người nhập khẩu trên chứng chỉ chất lượng và chỉ phải nộp các tài liệu có thay đổi nội dung hoặc hiệu lực).</w:t>
      </w:r>
    </w:p>
    <w:p w14:paraId="7FB92AEB" w14:textId="0AC0A161"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w:t>
      </w:r>
      <w:r w:rsidR="003549CA" w:rsidRPr="003549CA">
        <w:rPr>
          <w:rStyle w:val="FootnoteReference"/>
          <w:rFonts w:ascii="Arial" w:hAnsi="Arial" w:cs="Arial"/>
          <w:sz w:val="20"/>
          <w:szCs w:val="20"/>
        </w:rPr>
        <w:footnoteReference w:id="19"/>
      </w:r>
      <w:r w:rsidRPr="003549CA">
        <w:rPr>
          <w:rFonts w:ascii="Arial" w:hAnsi="Arial" w:cs="Arial"/>
          <w:sz w:val="20"/>
          <w:szCs w:val="20"/>
        </w:rPr>
        <w:t xml:space="preserve"> Cấp đổi Chứng chỉ chất lượng do bị hỏng</w:t>
      </w:r>
    </w:p>
    <w:p w14:paraId="7DB06DA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Trong thời gian tối đa 01 ngày làm việc kể từ ngày nhận được hồ sơ đề nghị Cơ quan chứng nhận tiếp nhận, kiểm tra thành </w:t>
      </w:r>
      <w:r w:rsidR="00985232" w:rsidRPr="003549CA">
        <w:rPr>
          <w:rFonts w:ascii="Arial" w:hAnsi="Arial" w:cs="Arial"/>
          <w:sz w:val="20"/>
          <w:szCs w:val="20"/>
        </w:rPr>
        <w:t>phần</w:t>
      </w:r>
      <w:r w:rsidRPr="003549CA">
        <w:rPr>
          <w:rFonts w:ascii="Arial" w:hAnsi="Arial" w:cs="Arial"/>
          <w:sz w:val="20"/>
          <w:szCs w:val="20"/>
        </w:rPr>
        <w:t xml:space="preserve"> hồ sơ: trường hợp hồ sơ chưa đầy đủ thì hướng dẫn người nhập khẩu hoàn thiện hồ sơ theo quy định; trường hợp hồ sơ đầy đủ thì kiểm tra, đánh giá cấp chứng chỉ chất lượng.</w:t>
      </w:r>
    </w:p>
    <w:p w14:paraId="746BC2A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Trong vòng 02 ngày làm việc kể từ ngày nhận được đầy đủ hồ sơ theo quy</w:t>
      </w:r>
      <w:r w:rsidR="00935868" w:rsidRPr="003549CA">
        <w:rPr>
          <w:rFonts w:ascii="Arial" w:hAnsi="Arial" w:cs="Arial"/>
          <w:sz w:val="20"/>
          <w:szCs w:val="20"/>
        </w:rPr>
        <w:t xml:space="preserve"> </w:t>
      </w:r>
      <w:r w:rsidRPr="003549CA">
        <w:rPr>
          <w:rFonts w:ascii="Arial" w:hAnsi="Arial" w:cs="Arial"/>
          <w:sz w:val="20"/>
          <w:szCs w:val="20"/>
        </w:rPr>
        <w:t xml:space="preserve">định nêu tại </w:t>
      </w:r>
      <w:r w:rsidR="00985232" w:rsidRPr="003549CA">
        <w:rPr>
          <w:rFonts w:ascii="Arial" w:hAnsi="Arial" w:cs="Arial"/>
          <w:sz w:val="20"/>
          <w:szCs w:val="20"/>
        </w:rPr>
        <w:t>khoản</w:t>
      </w:r>
      <w:r w:rsidRPr="003549CA">
        <w:rPr>
          <w:rFonts w:ascii="Arial" w:hAnsi="Arial" w:cs="Arial"/>
          <w:sz w:val="20"/>
          <w:szCs w:val="20"/>
        </w:rPr>
        <w:t xml:space="preserve"> 2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cơ quan chứng nhận thực hiện như sau:</w:t>
      </w:r>
    </w:p>
    <w:p w14:paraId="6516C3C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Cấp đổi bản chính Chứng chỉ chất lượng trong trường hợp hồ sơ đầy đủ theo quy định. Khi nhận Chứng chỉ chất lượng, người nhập khẩu phải nộp lại bản chính Chứng chỉ chất lượng bị hỏng;</w:t>
      </w:r>
    </w:p>
    <w:p w14:paraId="3560832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Trường hợp không cấp đổi, cơ quan chứng nhận có văn bản trả lời và nêu rõ lý do.</w:t>
      </w:r>
    </w:p>
    <w:p w14:paraId="52953AC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 Cấp lại Chứng chỉ chất lượng do bị mất</w:t>
      </w:r>
    </w:p>
    <w:p w14:paraId="41FDA21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Trong thời gian tối đa 01 ngày làm việc kể từ ngày nhận được hồ sơ đề nghị Cơ quan chứng nhận tiếp nhận, kiểm tra thành </w:t>
      </w:r>
      <w:r w:rsidR="00985232" w:rsidRPr="003549CA">
        <w:rPr>
          <w:rFonts w:ascii="Arial" w:hAnsi="Arial" w:cs="Arial"/>
          <w:sz w:val="20"/>
          <w:szCs w:val="20"/>
        </w:rPr>
        <w:t>phần</w:t>
      </w:r>
      <w:r w:rsidRPr="003549CA">
        <w:rPr>
          <w:rFonts w:ascii="Arial" w:hAnsi="Arial" w:cs="Arial"/>
          <w:sz w:val="20"/>
          <w:szCs w:val="20"/>
        </w:rPr>
        <w:t xml:space="preserve"> hồ sơ: trường hợp hồ sơ chưa đầy đủ thì hướng dẫn người nhập khẩu hoàn thiện hồ sơ theo quy định; trường hợp hồ sơ đầy đủ thì kiểm tra, đánh giá cấp Chứng chỉ chất lượng.</w:t>
      </w:r>
    </w:p>
    <w:p w14:paraId="3A3F269D" w14:textId="3724BA75"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w:t>
      </w:r>
      <w:r w:rsidR="003549CA" w:rsidRPr="003549CA">
        <w:rPr>
          <w:rStyle w:val="FootnoteReference"/>
          <w:rFonts w:ascii="Arial" w:hAnsi="Arial" w:cs="Arial"/>
          <w:sz w:val="20"/>
          <w:szCs w:val="20"/>
        </w:rPr>
        <w:footnoteReference w:id="20"/>
      </w:r>
      <w:r w:rsidRPr="003549CA">
        <w:rPr>
          <w:rFonts w:ascii="Arial" w:hAnsi="Arial" w:cs="Arial"/>
          <w:sz w:val="20"/>
          <w:szCs w:val="20"/>
        </w:rPr>
        <w:t xml:space="preserve"> Trong vòng 03 ngày làm việc kể từ ngày nhận được đầy đủ hồ sơ theo quy định nêu tại </w:t>
      </w:r>
      <w:r w:rsidR="00985232" w:rsidRPr="003549CA">
        <w:rPr>
          <w:rFonts w:ascii="Arial" w:hAnsi="Arial" w:cs="Arial"/>
          <w:sz w:val="20"/>
          <w:szCs w:val="20"/>
        </w:rPr>
        <w:t>khoản</w:t>
      </w:r>
      <w:r w:rsidRPr="003549CA">
        <w:rPr>
          <w:rFonts w:ascii="Arial" w:hAnsi="Arial" w:cs="Arial"/>
          <w:sz w:val="20"/>
          <w:szCs w:val="20"/>
        </w:rPr>
        <w:t xml:space="preserve"> 2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cơ quan chứng nhận thông báo bằng văn bản gửi người nhập khẩu và cơ quan hải quan, thuế, công an; trường hợp hồ sơ chưa đầy đủ, cơ quan chứng nhận hướng dẫn người nhập khẩu hoàn thiện hồ sơ.</w:t>
      </w:r>
    </w:p>
    <w:p w14:paraId="23B936F8" w14:textId="366EB174"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w:t>
      </w:r>
      <w:r w:rsidR="003549CA" w:rsidRPr="003549CA">
        <w:rPr>
          <w:rStyle w:val="FootnoteReference"/>
          <w:rFonts w:ascii="Arial" w:hAnsi="Arial" w:cs="Arial"/>
          <w:sz w:val="20"/>
          <w:szCs w:val="20"/>
        </w:rPr>
        <w:footnoteReference w:id="21"/>
      </w:r>
      <w:r w:rsidR="004F45C4" w:rsidRPr="003549CA">
        <w:rPr>
          <w:rFonts w:ascii="Arial" w:hAnsi="Arial" w:cs="Arial"/>
          <w:sz w:val="20"/>
          <w:szCs w:val="20"/>
        </w:rPr>
        <w:t xml:space="preserve"> </w:t>
      </w:r>
      <w:r w:rsidRPr="003549CA">
        <w:rPr>
          <w:rFonts w:ascii="Arial" w:hAnsi="Arial" w:cs="Arial"/>
          <w:sz w:val="20"/>
          <w:szCs w:val="20"/>
        </w:rPr>
        <w:t xml:space="preserve">Sau 24 ngày làm việc, kể từ ngày phát hành văn bản nêu tại </w:t>
      </w:r>
      <w:r w:rsidR="00985232" w:rsidRPr="003549CA">
        <w:rPr>
          <w:rFonts w:ascii="Arial" w:hAnsi="Arial" w:cs="Arial"/>
          <w:sz w:val="20"/>
          <w:szCs w:val="20"/>
        </w:rPr>
        <w:t>điểm</w:t>
      </w:r>
      <w:r w:rsidRPr="003549CA">
        <w:rPr>
          <w:rFonts w:ascii="Arial" w:hAnsi="Arial" w:cs="Arial"/>
          <w:sz w:val="20"/>
          <w:szCs w:val="20"/>
        </w:rPr>
        <w:t xml:space="preserve"> b </w:t>
      </w:r>
      <w:r w:rsidR="00985232" w:rsidRPr="003549CA">
        <w:rPr>
          <w:rFonts w:ascii="Arial" w:hAnsi="Arial" w:cs="Arial"/>
          <w:sz w:val="20"/>
          <w:szCs w:val="20"/>
        </w:rPr>
        <w:t>khoản</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xml:space="preserve">, nếu không nhận được phản hồi từ các cơ quan nêu tại </w:t>
      </w:r>
      <w:r w:rsidR="00985232" w:rsidRPr="003549CA">
        <w:rPr>
          <w:rFonts w:ascii="Arial" w:hAnsi="Arial" w:cs="Arial"/>
          <w:sz w:val="20"/>
          <w:szCs w:val="20"/>
        </w:rPr>
        <w:t>điểm</w:t>
      </w:r>
      <w:r w:rsidRPr="003549CA">
        <w:rPr>
          <w:rFonts w:ascii="Arial" w:hAnsi="Arial" w:cs="Arial"/>
          <w:sz w:val="20"/>
          <w:szCs w:val="20"/>
        </w:rPr>
        <w:t xml:space="preserve"> b </w:t>
      </w:r>
      <w:r w:rsidR="00985232" w:rsidRPr="003549CA">
        <w:rPr>
          <w:rFonts w:ascii="Arial" w:hAnsi="Arial" w:cs="Arial"/>
          <w:sz w:val="20"/>
          <w:szCs w:val="20"/>
        </w:rPr>
        <w:t>khoản</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 cơ quan chứng nhận sẽ cấp bản sao (của bản giấy hoặc bản điện tử) Chứng chỉ chất lượng; trường hợp không cấp lại, cơ quan chứng nhận có văn bản trả lời và nêu rõ lý do.</w:t>
      </w:r>
    </w:p>
    <w:p w14:paraId="137E8B1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5. Cấp lại Chứng chỉ chất lượng do thay đổi nội dung thông tin về tên, địa chỉ liên quan đến người nhập khẩu</w:t>
      </w:r>
    </w:p>
    <w:p w14:paraId="78AA66F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Thủ tục cấp lại được thực hiện theo quy định tại </w:t>
      </w:r>
      <w:bookmarkStart w:id="45" w:name="tc_21"/>
      <w:r w:rsidR="00985232" w:rsidRPr="003549CA">
        <w:rPr>
          <w:rFonts w:ascii="Arial" w:hAnsi="Arial" w:cs="Arial"/>
          <w:sz w:val="20"/>
          <w:szCs w:val="20"/>
        </w:rPr>
        <w:t>Điều</w:t>
      </w:r>
      <w:r w:rsidRPr="003549CA">
        <w:rPr>
          <w:rFonts w:ascii="Arial" w:hAnsi="Arial" w:cs="Arial"/>
          <w:sz w:val="20"/>
          <w:szCs w:val="20"/>
        </w:rPr>
        <w:t xml:space="preserve"> 9, </w:t>
      </w:r>
      <w:r w:rsidR="00985232" w:rsidRPr="003549CA">
        <w:rPr>
          <w:rFonts w:ascii="Arial" w:hAnsi="Arial" w:cs="Arial"/>
          <w:sz w:val="20"/>
          <w:szCs w:val="20"/>
        </w:rPr>
        <w:t>Điều</w:t>
      </w:r>
      <w:r w:rsidRPr="003549CA">
        <w:rPr>
          <w:rFonts w:ascii="Arial" w:hAnsi="Arial" w:cs="Arial"/>
          <w:sz w:val="20"/>
          <w:szCs w:val="20"/>
        </w:rPr>
        <w:t xml:space="preserve"> 10 của </w:t>
      </w:r>
      <w:r w:rsidR="00985232" w:rsidRPr="003549CA">
        <w:rPr>
          <w:rFonts w:ascii="Arial" w:hAnsi="Arial" w:cs="Arial"/>
          <w:sz w:val="20"/>
          <w:szCs w:val="20"/>
        </w:rPr>
        <w:t>Thông tư này</w:t>
      </w:r>
      <w:bookmarkEnd w:id="45"/>
      <w:r w:rsidRPr="003549CA">
        <w:rPr>
          <w:rFonts w:ascii="Arial" w:hAnsi="Arial" w:cs="Arial"/>
          <w:sz w:val="20"/>
          <w:szCs w:val="20"/>
        </w:rPr>
        <w:t>.</w:t>
      </w:r>
    </w:p>
    <w:p w14:paraId="3C3BFBE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6. Cấp lại giấy chứng nhận đối với kiểu loại phụ tùng do hết hiệu lực</w:t>
      </w:r>
    </w:p>
    <w:p w14:paraId="643A8F6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Thủ tục cấp lại được thực hiện theo quy định tại </w:t>
      </w:r>
      <w:bookmarkStart w:id="46" w:name="tc_22"/>
      <w:r w:rsidR="00985232" w:rsidRPr="003549CA">
        <w:rPr>
          <w:rFonts w:ascii="Arial" w:hAnsi="Arial" w:cs="Arial"/>
          <w:sz w:val="20"/>
          <w:szCs w:val="20"/>
        </w:rPr>
        <w:t>Điều</w:t>
      </w:r>
      <w:r w:rsidRPr="003549CA">
        <w:rPr>
          <w:rFonts w:ascii="Arial" w:hAnsi="Arial" w:cs="Arial"/>
          <w:sz w:val="20"/>
          <w:szCs w:val="20"/>
        </w:rPr>
        <w:t xml:space="preserve"> 9, </w:t>
      </w:r>
      <w:r w:rsidR="00985232" w:rsidRPr="003549CA">
        <w:rPr>
          <w:rFonts w:ascii="Arial" w:hAnsi="Arial" w:cs="Arial"/>
          <w:sz w:val="20"/>
          <w:szCs w:val="20"/>
        </w:rPr>
        <w:t>Điều</w:t>
      </w:r>
      <w:r w:rsidRPr="003549CA">
        <w:rPr>
          <w:rFonts w:ascii="Arial" w:hAnsi="Arial" w:cs="Arial"/>
          <w:sz w:val="20"/>
          <w:szCs w:val="20"/>
        </w:rPr>
        <w:t xml:space="preserve"> 10 của </w:t>
      </w:r>
      <w:r w:rsidR="00985232" w:rsidRPr="003549CA">
        <w:rPr>
          <w:rFonts w:ascii="Arial" w:hAnsi="Arial" w:cs="Arial"/>
          <w:sz w:val="20"/>
          <w:szCs w:val="20"/>
        </w:rPr>
        <w:t>Thông tư này</w:t>
      </w:r>
      <w:bookmarkEnd w:id="46"/>
      <w:r w:rsidRPr="003549CA">
        <w:rPr>
          <w:rFonts w:ascii="Arial" w:hAnsi="Arial" w:cs="Arial"/>
          <w:sz w:val="20"/>
          <w:szCs w:val="20"/>
        </w:rPr>
        <w:t>. Mẫu thử nghiệm do cơ quan chứng nhận lấy ngẫu nhiên tại kho hàng của người nhập khẩu.</w:t>
      </w:r>
    </w:p>
    <w:p w14:paraId="359D1447"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47" w:name="dieu_14"/>
      <w:r w:rsidRPr="003549CA">
        <w:rPr>
          <w:rFonts w:ascii="Arial" w:hAnsi="Arial" w:cs="Arial"/>
          <w:b/>
          <w:bCs/>
          <w:sz w:val="20"/>
          <w:szCs w:val="20"/>
        </w:rPr>
        <w:t>Điều 14. Quy định về đình chỉ, thu hồi Chứng chỉ chất lượng</w:t>
      </w:r>
      <w:bookmarkEnd w:id="47"/>
    </w:p>
    <w:p w14:paraId="661FACC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Cơ quan chứng nhận đình chỉ hiệu lực của giấy chứng nhận cấp cho kiểu loại phụ tùng nhập khẩu và thông báo tới người nhập khẩu, cơ quan hải quan cửa khẩu thông qua Cổng thông tin một cửa quốc gia hoặc bằng văn bản nếu thuộc một trong các trường hợp sau đây:</w:t>
      </w:r>
    </w:p>
    <w:p w14:paraId="6835197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Thông báo kết quả đánh giá COP hết hiệu lực nhưng người nhập khẩu không cung cấp được một trong các tài liệu sau: thông báo kết quả đánh giá COP của chu kỳ mới, đạt yêu cầu; Tài liệu ECE phù hợp với quy định, còn hiệu lực; báo cáo kết quả đánh giá COP của kỳ đánh giá mới;</w:t>
      </w:r>
    </w:p>
    <w:p w14:paraId="581F317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Quá 90 ngày kể từ ngày cung cấp báo cáo kết quả đánh giá COP nhưng</w:t>
      </w:r>
      <w:r w:rsidR="00935868" w:rsidRPr="003549CA">
        <w:rPr>
          <w:rFonts w:ascii="Arial" w:hAnsi="Arial" w:cs="Arial"/>
          <w:sz w:val="20"/>
          <w:szCs w:val="20"/>
        </w:rPr>
        <w:t xml:space="preserve"> </w:t>
      </w:r>
      <w:r w:rsidRPr="003549CA">
        <w:rPr>
          <w:rFonts w:ascii="Arial" w:hAnsi="Arial" w:cs="Arial"/>
          <w:sz w:val="20"/>
          <w:szCs w:val="20"/>
        </w:rPr>
        <w:t>không bổ sung được Tài liệu ECE của chu kỳ mới phù hợp với quy định;</w:t>
      </w:r>
    </w:p>
    <w:p w14:paraId="3FB97B6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c) Không thực hiện quy định về báo cáo tình hình nhập khẩu hoặc không thực hiện yêu cầu về lấy mẫu thử nghiệm quy định tại </w:t>
      </w:r>
      <w:bookmarkStart w:id="48" w:name="tc_23"/>
      <w:r w:rsidR="00985232" w:rsidRPr="003549CA">
        <w:rPr>
          <w:rFonts w:ascii="Arial" w:hAnsi="Arial" w:cs="Arial"/>
          <w:sz w:val="20"/>
          <w:szCs w:val="20"/>
        </w:rPr>
        <w:t>điểm</w:t>
      </w:r>
      <w:r w:rsidRPr="003549CA">
        <w:rPr>
          <w:rFonts w:ascii="Arial" w:hAnsi="Arial" w:cs="Arial"/>
          <w:sz w:val="20"/>
          <w:szCs w:val="20"/>
        </w:rPr>
        <w:t xml:space="preserve"> a, b </w:t>
      </w:r>
      <w:r w:rsidR="00985232" w:rsidRPr="003549CA">
        <w:rPr>
          <w:rFonts w:ascii="Arial" w:hAnsi="Arial" w:cs="Arial"/>
          <w:sz w:val="20"/>
          <w:szCs w:val="20"/>
        </w:rPr>
        <w:t>khoản</w:t>
      </w:r>
      <w:r w:rsidRPr="003549CA">
        <w:rPr>
          <w:rFonts w:ascii="Arial" w:hAnsi="Arial" w:cs="Arial"/>
          <w:sz w:val="20"/>
          <w:szCs w:val="20"/>
        </w:rPr>
        <w:t xml:space="preserve"> 5 </w:t>
      </w:r>
      <w:r w:rsidR="00985232" w:rsidRPr="003549CA">
        <w:rPr>
          <w:rFonts w:ascii="Arial" w:hAnsi="Arial" w:cs="Arial"/>
          <w:sz w:val="20"/>
          <w:szCs w:val="20"/>
        </w:rPr>
        <w:t>Điều</w:t>
      </w:r>
      <w:r w:rsidRPr="003549CA">
        <w:rPr>
          <w:rFonts w:ascii="Arial" w:hAnsi="Arial" w:cs="Arial"/>
          <w:sz w:val="20"/>
          <w:szCs w:val="20"/>
        </w:rPr>
        <w:t xml:space="preserve"> 9 của </w:t>
      </w:r>
      <w:r w:rsidR="00985232" w:rsidRPr="003549CA">
        <w:rPr>
          <w:rFonts w:ascii="Arial" w:hAnsi="Arial" w:cs="Arial"/>
          <w:sz w:val="20"/>
          <w:szCs w:val="20"/>
        </w:rPr>
        <w:t>Thông tư này</w:t>
      </w:r>
      <w:bookmarkEnd w:id="48"/>
      <w:r w:rsidRPr="003549CA">
        <w:rPr>
          <w:rFonts w:ascii="Arial" w:hAnsi="Arial" w:cs="Arial"/>
          <w:sz w:val="20"/>
          <w:szCs w:val="20"/>
        </w:rPr>
        <w:t>.</w:t>
      </w:r>
    </w:p>
    <w:p w14:paraId="49BFB16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2. Cơ quan chứng nhận hủy bỏ việc đình chỉ hiệu lực của giấy chứng nhận cấp cho kiểu loại phụ tùng nhập khẩu và thông báo bằng văn bản cho người nhập khẩu nếu trong thời hạn 06 tháng kể từ ngày cơ quan chứng nhận thông báo đình chỉ hiệu lực của giấy chứng nhận cấp cho kiểu loại phụ tùng nhập khẩu đó, người nhập khẩu đáp ứng được yêu cầu nêu tại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w:t>
      </w:r>
    </w:p>
    <w:p w14:paraId="5A0487F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Cơ quan chứng nhận thực hiện thu hồi Chứng chỉ chất lượng điện tử đã cấp trên Cổng thông tin một cửa quốc gia, Cổng thông tin điện tử của Bộ Giao thông vận tải và gửi văn bản thông báo về việc thu hồi Chứng chỉ chất lượng tới người nhập khẩu, cơ quan hải quan, thuế, công an, cụ thể như sau:</w:t>
      </w:r>
    </w:p>
    <w:p w14:paraId="7AE1E62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Thu hồi giấy chứng nhận cấp cho kiểu loại phụ tùng nhập khẩu trong trường hợp người nhập khẩu giải thể, phá sản theo quy định của pháp luật hoặc quá thời hạn 06 tháng kể từ ngày bị đình chỉ hiệu lực của giấy chứng nhận mà người nhập khẩu vẫn không đáp ứng được yêu cầu nêu tại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w:t>
      </w:r>
    </w:p>
    <w:p w14:paraId="4746451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Thu hồi Chứng chỉ chất lượng trong trường hợp: người nhập khẩu giả mạo tài liệu trong hồ sơ đăng ký kiểm tra; Chứng chỉ chất lượng được cấp trái quy định của pháp luật.</w:t>
      </w:r>
    </w:p>
    <w:p w14:paraId="6DD4AFA8" w14:textId="77777777" w:rsidR="00971D03" w:rsidRPr="003549CA" w:rsidRDefault="00E54FF2" w:rsidP="003549CA">
      <w:pPr>
        <w:widowControl w:val="0"/>
        <w:autoSpaceDE w:val="0"/>
        <w:autoSpaceDN w:val="0"/>
        <w:adjustRightInd w:val="0"/>
        <w:spacing w:after="120"/>
        <w:ind w:firstLine="720"/>
        <w:jc w:val="center"/>
        <w:rPr>
          <w:rFonts w:ascii="Arial" w:hAnsi="Arial" w:cs="Arial"/>
          <w:sz w:val="20"/>
          <w:szCs w:val="20"/>
        </w:rPr>
      </w:pPr>
      <w:bookmarkStart w:id="49" w:name="chuong_4"/>
      <w:r w:rsidRPr="003549CA">
        <w:rPr>
          <w:rFonts w:ascii="Arial" w:hAnsi="Arial" w:cs="Arial"/>
          <w:b/>
          <w:bCs/>
          <w:sz w:val="20"/>
          <w:szCs w:val="20"/>
        </w:rPr>
        <w:t>Chương IV</w:t>
      </w:r>
      <w:bookmarkEnd w:id="49"/>
    </w:p>
    <w:p w14:paraId="1363C45C" w14:textId="6BBAED01" w:rsidR="00971D03" w:rsidRPr="003549CA" w:rsidRDefault="00E54FF2" w:rsidP="003549CA">
      <w:pPr>
        <w:widowControl w:val="0"/>
        <w:autoSpaceDE w:val="0"/>
        <w:autoSpaceDN w:val="0"/>
        <w:adjustRightInd w:val="0"/>
        <w:spacing w:after="120"/>
        <w:ind w:firstLine="720"/>
        <w:jc w:val="center"/>
        <w:rPr>
          <w:rFonts w:ascii="Arial" w:hAnsi="Arial" w:cs="Arial"/>
          <w:b/>
          <w:sz w:val="20"/>
          <w:szCs w:val="20"/>
        </w:rPr>
      </w:pPr>
      <w:bookmarkStart w:id="50" w:name="chuong_4_name"/>
      <w:r w:rsidRPr="003549CA">
        <w:rPr>
          <w:rFonts w:ascii="Arial" w:hAnsi="Arial" w:cs="Arial"/>
          <w:b/>
          <w:bCs/>
          <w:sz w:val="20"/>
          <w:szCs w:val="20"/>
        </w:rPr>
        <w:t>QUY ĐỊNH VỀ TIÊU THỤ NĂNG LƯỢNG XE CƠ GIỚI</w:t>
      </w:r>
      <w:bookmarkEnd w:id="50"/>
      <w:r w:rsidR="003549CA" w:rsidRPr="003549CA">
        <w:rPr>
          <w:rStyle w:val="FootnoteReference"/>
          <w:rFonts w:ascii="Arial" w:hAnsi="Arial" w:cs="Arial"/>
          <w:sz w:val="20"/>
          <w:szCs w:val="20"/>
        </w:rPr>
        <w:footnoteReference w:id="22"/>
      </w:r>
    </w:p>
    <w:p w14:paraId="7570A881" w14:textId="57AE5FC9"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51" w:name="dieu_15"/>
      <w:r w:rsidRPr="003549CA">
        <w:rPr>
          <w:rFonts w:ascii="Arial" w:hAnsi="Arial" w:cs="Arial"/>
          <w:b/>
          <w:bCs/>
          <w:sz w:val="20"/>
          <w:szCs w:val="20"/>
        </w:rPr>
        <w:t>Điều 15</w:t>
      </w:r>
      <w:bookmarkEnd w:id="51"/>
      <w:r w:rsidR="003549CA" w:rsidRPr="003549CA">
        <w:rPr>
          <w:rStyle w:val="FootnoteReference"/>
          <w:rFonts w:ascii="Arial" w:hAnsi="Arial" w:cs="Arial"/>
          <w:sz w:val="20"/>
          <w:szCs w:val="20"/>
        </w:rPr>
        <w:footnoteReference w:id="23"/>
      </w:r>
      <w:r w:rsidR="00971D03" w:rsidRPr="003549CA">
        <w:rPr>
          <w:rFonts w:ascii="Arial" w:hAnsi="Arial" w:cs="Arial"/>
          <w:b/>
          <w:bCs/>
          <w:sz w:val="20"/>
          <w:szCs w:val="20"/>
        </w:rPr>
        <w:t xml:space="preserve">. </w:t>
      </w:r>
      <w:bookmarkStart w:id="52" w:name="dieu_15_name"/>
      <w:r w:rsidRPr="003549CA">
        <w:rPr>
          <w:rFonts w:ascii="Arial" w:hAnsi="Arial" w:cs="Arial"/>
          <w:b/>
          <w:bCs/>
          <w:sz w:val="20"/>
          <w:szCs w:val="20"/>
        </w:rPr>
        <w:t>Quy định về tiêu thụ năng lượng xe cơ giới</w:t>
      </w:r>
      <w:bookmarkEnd w:id="52"/>
    </w:p>
    <w:p w14:paraId="7DFD47B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Người nhập khẩu phải công khai mức tiêu thụ năng lượng của xe cơ giới. Việc công khai mức tiêu thụ năng lượng phải đáp ứng các yêu cầu sau:</w:t>
      </w:r>
    </w:p>
    <w:p w14:paraId="78B4EBD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Phù hợp với các thông tin, mức tiêu thụ năng lượng nêu trong báo cáo</w:t>
      </w:r>
      <w:r w:rsidR="00935868" w:rsidRPr="003549CA">
        <w:rPr>
          <w:rFonts w:ascii="Arial" w:hAnsi="Arial" w:cs="Arial"/>
          <w:sz w:val="20"/>
          <w:szCs w:val="20"/>
        </w:rPr>
        <w:t xml:space="preserve"> </w:t>
      </w:r>
      <w:r w:rsidRPr="003549CA">
        <w:rPr>
          <w:rFonts w:ascii="Arial" w:hAnsi="Arial" w:cs="Arial"/>
          <w:sz w:val="20"/>
          <w:szCs w:val="20"/>
        </w:rPr>
        <w:t>thử nghiệm xe mẫu cùng kiểu loại đã được chứng nhận;</w:t>
      </w:r>
    </w:p>
    <w:p w14:paraId="4FC9093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Đăng tải thông tin về mức tiêu thụ năng lượng của kiểu loại xe trên trang thông tin điện tử của người nhập khẩu, cơ sở kinh doanh xe (nếu có). Thông tin công khai phải được duy trì trong suốt thời gian người nhập khẩu, cơ sở kinh doanh xe cung cấp kiểu loại xe ra thị trường.</w:t>
      </w:r>
    </w:p>
    <w:p w14:paraId="6E72BED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2. Trường hợp kiểu loại xe đáp ứng được </w:t>
      </w:r>
      <w:r w:rsidR="00985232" w:rsidRPr="003549CA">
        <w:rPr>
          <w:rFonts w:ascii="Arial" w:hAnsi="Arial" w:cs="Arial"/>
          <w:sz w:val="20"/>
          <w:szCs w:val="20"/>
        </w:rPr>
        <w:t>điều</w:t>
      </w:r>
      <w:r w:rsidRPr="003549CA">
        <w:rPr>
          <w:rFonts w:ascii="Arial" w:hAnsi="Arial" w:cs="Arial"/>
          <w:sz w:val="20"/>
          <w:szCs w:val="20"/>
        </w:rPr>
        <w:t xml:space="preserve"> kiện mở rộng việc thừa nhận kết quả thử nghiệm khí thải quy định tại các quy chuẩn kỹ thuật quốc gia đối với kiểu loại xe đã thực hiện thử nghiệm khí thải, mức tiêu thụ năng lượng, người nhập khẩu được phép sử dụng báo cáo kết quả thử nghiệm mức tiêu thụ năng lượng được cấp cho xe cùng kiểu loại nêu trên để làm thủ tục chứng nhận mà không phải thử nghiệm lại mức tiêu thụ năng lượng.</w:t>
      </w:r>
    </w:p>
    <w:p w14:paraId="43114694" w14:textId="37561703"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53" w:name="dieu_16"/>
      <w:r w:rsidRPr="003549CA">
        <w:rPr>
          <w:rFonts w:ascii="Arial" w:hAnsi="Arial" w:cs="Arial"/>
          <w:b/>
          <w:bCs/>
          <w:sz w:val="20"/>
          <w:szCs w:val="20"/>
        </w:rPr>
        <w:t>Điều 16.</w:t>
      </w:r>
      <w:bookmarkEnd w:id="53"/>
      <w:r w:rsidR="003549CA" w:rsidRPr="003549CA">
        <w:rPr>
          <w:rStyle w:val="FootnoteReference"/>
          <w:rFonts w:ascii="Arial" w:hAnsi="Arial" w:cs="Arial"/>
          <w:sz w:val="20"/>
          <w:szCs w:val="20"/>
        </w:rPr>
        <w:footnoteReference w:id="24"/>
      </w:r>
      <w:r w:rsidR="00971D03" w:rsidRPr="003549CA">
        <w:rPr>
          <w:rFonts w:ascii="Arial" w:hAnsi="Arial" w:cs="Arial"/>
          <w:b/>
          <w:bCs/>
          <w:sz w:val="20"/>
          <w:szCs w:val="20"/>
        </w:rPr>
        <w:t xml:space="preserve"> </w:t>
      </w:r>
      <w:bookmarkStart w:id="54" w:name="dieu_16_name"/>
      <w:r w:rsidRPr="003549CA">
        <w:rPr>
          <w:rFonts w:ascii="Arial" w:hAnsi="Arial" w:cs="Arial"/>
          <w:i/>
          <w:iCs/>
          <w:sz w:val="20"/>
          <w:szCs w:val="20"/>
        </w:rPr>
        <w:t>(được bãi bỏ)</w:t>
      </w:r>
      <w:bookmarkEnd w:id="54"/>
    </w:p>
    <w:p w14:paraId="08CD8664" w14:textId="77777777" w:rsidR="00971D03" w:rsidRPr="003549CA" w:rsidRDefault="00E54FF2" w:rsidP="003549CA">
      <w:pPr>
        <w:widowControl w:val="0"/>
        <w:autoSpaceDE w:val="0"/>
        <w:autoSpaceDN w:val="0"/>
        <w:adjustRightInd w:val="0"/>
        <w:spacing w:after="120"/>
        <w:ind w:firstLine="720"/>
        <w:jc w:val="center"/>
        <w:rPr>
          <w:rFonts w:ascii="Arial" w:hAnsi="Arial" w:cs="Arial"/>
          <w:sz w:val="20"/>
          <w:szCs w:val="20"/>
        </w:rPr>
      </w:pPr>
      <w:bookmarkStart w:id="55" w:name="chuong_5"/>
      <w:r w:rsidRPr="003549CA">
        <w:rPr>
          <w:rFonts w:ascii="Arial" w:hAnsi="Arial" w:cs="Arial"/>
          <w:b/>
          <w:bCs/>
          <w:sz w:val="20"/>
          <w:szCs w:val="20"/>
        </w:rPr>
        <w:t>Chương V</w:t>
      </w:r>
      <w:bookmarkEnd w:id="55"/>
    </w:p>
    <w:p w14:paraId="4FA97003" w14:textId="77777777" w:rsidR="00971D03" w:rsidRPr="003549CA" w:rsidRDefault="00E54FF2" w:rsidP="003549CA">
      <w:pPr>
        <w:widowControl w:val="0"/>
        <w:autoSpaceDE w:val="0"/>
        <w:autoSpaceDN w:val="0"/>
        <w:adjustRightInd w:val="0"/>
        <w:spacing w:after="120"/>
        <w:ind w:firstLine="720"/>
        <w:jc w:val="center"/>
        <w:rPr>
          <w:rFonts w:ascii="Arial" w:hAnsi="Arial" w:cs="Arial"/>
          <w:b/>
          <w:sz w:val="20"/>
          <w:szCs w:val="20"/>
        </w:rPr>
      </w:pPr>
      <w:bookmarkStart w:id="56" w:name="chuong_5_name"/>
      <w:r w:rsidRPr="003549CA">
        <w:rPr>
          <w:rFonts w:ascii="Arial" w:hAnsi="Arial" w:cs="Arial"/>
          <w:b/>
          <w:bCs/>
          <w:sz w:val="20"/>
          <w:szCs w:val="20"/>
        </w:rPr>
        <w:t>QUY ĐỊNH VỀ VIỆC TRIỆU HỒI HÀNG HÓA</w:t>
      </w:r>
      <w:bookmarkEnd w:id="56"/>
    </w:p>
    <w:p w14:paraId="323AFA15"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57" w:name="dieu_17"/>
      <w:r w:rsidRPr="003549CA">
        <w:rPr>
          <w:rFonts w:ascii="Arial" w:hAnsi="Arial" w:cs="Arial"/>
          <w:b/>
          <w:bCs/>
          <w:sz w:val="20"/>
          <w:szCs w:val="20"/>
        </w:rPr>
        <w:t>Điều 17. Hàng hóa thuộc diện phải triệu hồi</w:t>
      </w:r>
      <w:bookmarkEnd w:id="57"/>
    </w:p>
    <w:p w14:paraId="1B98CD0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Hàng hóa thuộc đối tượng áp dụng của Nghị định số 116/2017/NĐ-CP phải triệu hồi trong trường hợp sau:</w:t>
      </w:r>
    </w:p>
    <w:p w14:paraId="4FFF21E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Hàng hóa triệu hồi theo công bố của nhà sản xuất;</w:t>
      </w:r>
    </w:p>
    <w:p w14:paraId="09C4348C" w14:textId="396DE395"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w:t>
      </w:r>
      <w:r w:rsidR="003549CA" w:rsidRPr="003549CA">
        <w:rPr>
          <w:rStyle w:val="FootnoteReference"/>
          <w:rFonts w:ascii="Arial" w:hAnsi="Arial" w:cs="Arial"/>
          <w:sz w:val="20"/>
          <w:szCs w:val="20"/>
        </w:rPr>
        <w:footnoteReference w:id="25"/>
      </w:r>
      <w:r w:rsidR="004F45C4" w:rsidRPr="003549CA">
        <w:rPr>
          <w:rFonts w:ascii="Arial" w:hAnsi="Arial" w:cs="Arial"/>
          <w:sz w:val="20"/>
          <w:szCs w:val="20"/>
        </w:rPr>
        <w:t xml:space="preserve"> </w:t>
      </w:r>
      <w:r w:rsidRPr="003549CA">
        <w:rPr>
          <w:rFonts w:ascii="Arial" w:hAnsi="Arial" w:cs="Arial"/>
          <w:sz w:val="20"/>
          <w:szCs w:val="20"/>
        </w:rPr>
        <w:t>Hàng hóa triệu hồi theo yêu cầu của Cục Đăng kiểm Việt Nam. Việc yêu cầu triệu hồi của Cục Đăng kiểm Việt Nam được thực hiện trên cơ sở bằng chứng cụ thể, kết quả xác minh các thông tin phản ánh về chất lượng an toàn kỹ thuật và bảo vệ môi trường đối với hàng hóa nhập khẩu.</w:t>
      </w:r>
    </w:p>
    <w:p w14:paraId="472096FB" w14:textId="456F0CE0"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58" w:name="dieu_18"/>
      <w:r w:rsidRPr="003549CA">
        <w:rPr>
          <w:rFonts w:ascii="Arial" w:hAnsi="Arial" w:cs="Arial"/>
          <w:b/>
          <w:bCs/>
          <w:sz w:val="20"/>
          <w:szCs w:val="20"/>
        </w:rPr>
        <w:t>Điều 18.</w:t>
      </w:r>
      <w:bookmarkEnd w:id="58"/>
      <w:r w:rsidR="003549CA" w:rsidRPr="003549CA">
        <w:rPr>
          <w:rStyle w:val="FootnoteReference"/>
          <w:rFonts w:ascii="Arial" w:hAnsi="Arial" w:cs="Arial"/>
          <w:sz w:val="20"/>
          <w:szCs w:val="20"/>
        </w:rPr>
        <w:footnoteReference w:id="26"/>
      </w:r>
      <w:r w:rsidR="00971D03" w:rsidRPr="003549CA">
        <w:rPr>
          <w:rFonts w:ascii="Arial" w:hAnsi="Arial" w:cs="Arial"/>
          <w:b/>
          <w:bCs/>
          <w:sz w:val="20"/>
          <w:szCs w:val="20"/>
        </w:rPr>
        <w:t xml:space="preserve"> </w:t>
      </w:r>
      <w:bookmarkStart w:id="59" w:name="dieu_18_name"/>
      <w:r w:rsidRPr="003549CA">
        <w:rPr>
          <w:rFonts w:ascii="Arial" w:hAnsi="Arial" w:cs="Arial"/>
          <w:b/>
          <w:bCs/>
          <w:sz w:val="20"/>
          <w:szCs w:val="20"/>
        </w:rPr>
        <w:t>Cách thức thực hiện việc triệu hồi</w:t>
      </w:r>
      <w:bookmarkEnd w:id="59"/>
    </w:p>
    <w:p w14:paraId="484CF6E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Đối với người nhập khẩu</w:t>
      </w:r>
    </w:p>
    <w:p w14:paraId="4BA8959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Trường hợp hàng hóa đã đưa ra thị trường có lỗi kỹ thuật phải triệu hồi, người nhập khẩu phải thực hiện các công việc sau đây:</w:t>
      </w:r>
    </w:p>
    <w:p w14:paraId="1D80B3D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Trong thời gian không quá 05 ngày làm việc kể từ ngày nhận được thông báo triệu hồi từ nhà sản xuất hoặc từ Cục Đăng kiểm Việt Nam, người nhập khẩu phải thông báo bằng văn bản tới các đại lý bán hàng yêu cầu không bán ra thị trường hàng hóa thuộc diện triệu hồi mà chưa được khắc phục;</w:t>
      </w:r>
    </w:p>
    <w:p w14:paraId="6D8089C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Trong thời gian không quá 10 ngày làm việc kể từ ngày nhận được thông báo triệu hồi từ nhà sản xuất hoặc từ Cục Đăng kiểm Việt Nam, người nhập khẩu phải gửi tới Cục Đăng kiểm Việt Nam báo cáo bằng văn bản các nội dung sau: nguyên nhân xảy ra lỗi kỹ thuật, biện pháp khắc phục, số lượng hàng hóa phải triệu hồi, kế hoạch triệu hồi phù hợp;</w:t>
      </w:r>
    </w:p>
    <w:p w14:paraId="7732CAD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Chủ động thực hiện việc triệu hồi và tuân thủ theo đúng kế hoạch triệu hồi, đồng thời người nhập khẩu phải công bố thông tin về kế hoạch triệu hồi và danh sách hàng hóa phải triệu hồi trên trang thông tin điện tử của người nhập khẩu, các đại lý bán hàng kịp thời, đầy đủ.</w:t>
      </w:r>
    </w:p>
    <w:p w14:paraId="729BBC3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Đối với cơ quan chứng nhận</w:t>
      </w:r>
    </w:p>
    <w:p w14:paraId="5B9099C4"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Trường hợp hàng hóa thuộc diện triệu hồi mà chưa được cơ quan chứng nhận cấp Chứng chỉ chất lượng, cơ quan chứng nhận thông báo tới cơ quan hải quan nơi mở tờ khai hàng hóa nhập khẩu để cho phép người nhập khẩu tạm giải phóng hàng để thực hiện việc khắc phục hàng hóa thuộc diện triệu hồi. Sau khi người nhập khẩu cung cấp danh sách hàng hóa đã được khắc phục lỗi theo quy định của nhà sản xuất, cơ quan chứng nhận thực hiện thủ tục chứng nhận theo quy định.</w:t>
      </w:r>
    </w:p>
    <w:p w14:paraId="5567E3E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Đối với Cục Đăng kiểm Việt Nam</w:t>
      </w:r>
    </w:p>
    <w:p w14:paraId="0D9FA7E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Thông báo bằng văn bản cho người nhập khẩu về việc tiếp nhận kế hoạch triệu hồi và các yêu cầu bổ sung đối với </w:t>
      </w:r>
      <w:r w:rsidR="00985232" w:rsidRPr="003549CA">
        <w:rPr>
          <w:rFonts w:ascii="Arial" w:hAnsi="Arial" w:cs="Arial"/>
          <w:sz w:val="20"/>
          <w:szCs w:val="20"/>
        </w:rPr>
        <w:t>chương</w:t>
      </w:r>
      <w:r w:rsidRPr="003549CA">
        <w:rPr>
          <w:rFonts w:ascii="Arial" w:hAnsi="Arial" w:cs="Arial"/>
          <w:sz w:val="20"/>
          <w:szCs w:val="20"/>
        </w:rPr>
        <w:t xml:space="preserve"> trình triệu hồi (nếu có);</w:t>
      </w:r>
    </w:p>
    <w:p w14:paraId="40F93A9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Yêu cầu người nhập khẩu phải thực hiện việc triệu hồi;</w:t>
      </w:r>
    </w:p>
    <w:p w14:paraId="3449550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Thông tin về hàng hóa bị triệu hồi trên trang thông tin điện tử của Cục</w:t>
      </w:r>
      <w:r w:rsidR="00703C85" w:rsidRPr="003549CA">
        <w:rPr>
          <w:rFonts w:ascii="Arial" w:hAnsi="Arial" w:cs="Arial"/>
          <w:sz w:val="20"/>
          <w:szCs w:val="20"/>
        </w:rPr>
        <w:t xml:space="preserve"> </w:t>
      </w:r>
      <w:r w:rsidRPr="003549CA">
        <w:rPr>
          <w:rFonts w:ascii="Arial" w:hAnsi="Arial" w:cs="Arial"/>
          <w:sz w:val="20"/>
          <w:szCs w:val="20"/>
        </w:rPr>
        <w:t>Đăng kiểm Việt Nam;</w:t>
      </w:r>
    </w:p>
    <w:p w14:paraId="7C4F9A6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Theo dõi, kiểm tra việc thực hiện triệu hồi của người nhập khẩu theo kế hoạch;</w:t>
      </w:r>
    </w:p>
    <w:p w14:paraId="14E419D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 Thông báo tới cơ quan chứng nhận để tạm dừng các thủ tục chứng nhận</w:t>
      </w:r>
      <w:r w:rsidR="00703C85" w:rsidRPr="003549CA">
        <w:rPr>
          <w:rFonts w:ascii="Arial" w:hAnsi="Arial" w:cs="Arial"/>
          <w:sz w:val="20"/>
          <w:szCs w:val="20"/>
        </w:rPr>
        <w:t xml:space="preserve"> </w:t>
      </w:r>
      <w:r w:rsidRPr="003549CA">
        <w:rPr>
          <w:rFonts w:ascii="Arial" w:hAnsi="Arial" w:cs="Arial"/>
          <w:sz w:val="20"/>
          <w:szCs w:val="20"/>
        </w:rPr>
        <w:t xml:space="preserve">chất lượng đối với người nhập khẩu không thực hiện trách nhiệm theo quy định tại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w:t>
      </w:r>
      <w:r w:rsidR="00985232" w:rsidRPr="003549CA">
        <w:rPr>
          <w:rFonts w:ascii="Arial" w:hAnsi="Arial" w:cs="Arial"/>
          <w:sz w:val="20"/>
          <w:szCs w:val="20"/>
        </w:rPr>
        <w:t>này</w:t>
      </w:r>
      <w:r w:rsidRPr="003549CA">
        <w:rPr>
          <w:rFonts w:ascii="Arial" w:hAnsi="Arial" w:cs="Arial"/>
          <w:sz w:val="20"/>
          <w:szCs w:val="20"/>
        </w:rPr>
        <w:t>;</w:t>
      </w:r>
    </w:p>
    <w:p w14:paraId="0DC1449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e) Xem xét việc thông báo tới cơ quan chứng nhận để dừng thủ tục chứng nhận chất lượng an toàn kỹ thuật và bảo vệ môi trường đối với hàng hóa của cùng nhà sản xuất nếu người nhập khẩu cung cấp được bằng chứng nhà sản xuất đó không phối hợp để thực hiện kế hoạch triệu hồi.</w:t>
      </w:r>
    </w:p>
    <w:p w14:paraId="4A707698" w14:textId="77777777" w:rsidR="00971D03" w:rsidRPr="003549CA" w:rsidRDefault="00E54FF2" w:rsidP="003549CA">
      <w:pPr>
        <w:widowControl w:val="0"/>
        <w:autoSpaceDE w:val="0"/>
        <w:autoSpaceDN w:val="0"/>
        <w:adjustRightInd w:val="0"/>
        <w:spacing w:after="120"/>
        <w:ind w:firstLine="720"/>
        <w:jc w:val="center"/>
        <w:rPr>
          <w:rFonts w:ascii="Arial" w:hAnsi="Arial" w:cs="Arial"/>
          <w:sz w:val="20"/>
          <w:szCs w:val="20"/>
        </w:rPr>
      </w:pPr>
      <w:bookmarkStart w:id="60" w:name="chuong_6"/>
      <w:r w:rsidRPr="003549CA">
        <w:rPr>
          <w:rFonts w:ascii="Arial" w:hAnsi="Arial" w:cs="Arial"/>
          <w:b/>
          <w:bCs/>
          <w:sz w:val="20"/>
          <w:szCs w:val="20"/>
        </w:rPr>
        <w:t>Chương VI</w:t>
      </w:r>
      <w:bookmarkEnd w:id="60"/>
    </w:p>
    <w:p w14:paraId="57829217" w14:textId="77777777" w:rsidR="00971D03" w:rsidRPr="003549CA" w:rsidRDefault="00E54FF2" w:rsidP="003549CA">
      <w:pPr>
        <w:widowControl w:val="0"/>
        <w:autoSpaceDE w:val="0"/>
        <w:autoSpaceDN w:val="0"/>
        <w:adjustRightInd w:val="0"/>
        <w:spacing w:after="120"/>
        <w:ind w:firstLine="720"/>
        <w:jc w:val="center"/>
        <w:rPr>
          <w:rFonts w:ascii="Arial" w:hAnsi="Arial" w:cs="Arial"/>
          <w:b/>
          <w:sz w:val="20"/>
          <w:szCs w:val="20"/>
        </w:rPr>
      </w:pPr>
      <w:bookmarkStart w:id="61" w:name="chuong_6_name"/>
      <w:r w:rsidRPr="003549CA">
        <w:rPr>
          <w:rFonts w:ascii="Arial" w:hAnsi="Arial" w:cs="Arial"/>
          <w:b/>
          <w:bCs/>
          <w:sz w:val="20"/>
          <w:szCs w:val="20"/>
        </w:rPr>
        <w:t>TRÁCH NHIỆM CỦA CƠ QUAN, TỔ CHỨC, CÁ NHÂN</w:t>
      </w:r>
      <w:bookmarkEnd w:id="61"/>
    </w:p>
    <w:p w14:paraId="472B5346"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62" w:name="dieu_19"/>
      <w:r w:rsidRPr="003549CA">
        <w:rPr>
          <w:rFonts w:ascii="Arial" w:hAnsi="Arial" w:cs="Arial"/>
          <w:b/>
          <w:bCs/>
          <w:sz w:val="20"/>
          <w:szCs w:val="20"/>
        </w:rPr>
        <w:t>Điều 19. Trách nhiệm của người nhập khẩu</w:t>
      </w:r>
      <w:bookmarkEnd w:id="62"/>
    </w:p>
    <w:p w14:paraId="642672E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Chịu trách nhiệm về tính trung thực, chính xác, hợp lệ và hợp pháp của</w:t>
      </w:r>
      <w:r w:rsidR="00703C85" w:rsidRPr="003549CA">
        <w:rPr>
          <w:rFonts w:ascii="Arial" w:hAnsi="Arial" w:cs="Arial"/>
          <w:sz w:val="20"/>
          <w:szCs w:val="20"/>
        </w:rPr>
        <w:t xml:space="preserve"> </w:t>
      </w:r>
      <w:r w:rsidRPr="003549CA">
        <w:rPr>
          <w:rFonts w:ascii="Arial" w:hAnsi="Arial" w:cs="Arial"/>
          <w:sz w:val="20"/>
          <w:szCs w:val="20"/>
        </w:rPr>
        <w:t>các hồ sơ tài liệu đã cung cấp cho cơ quan chứng nhận.</w:t>
      </w:r>
    </w:p>
    <w:p w14:paraId="3212026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Chịu trách nhiệm về chất lượng an toàn kỹ thuật và bảo vệ môi trường đối với hàng hóa do mình nhập khẩu theo quy định của pháp luật.</w:t>
      </w:r>
    </w:p>
    <w:p w14:paraId="77F2C2A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Bảo đảm giữ nguyên trạng hàng hóa nhập khẩu theo quy định để cơ quan</w:t>
      </w:r>
      <w:r w:rsidR="00703C85" w:rsidRPr="003549CA">
        <w:rPr>
          <w:rFonts w:ascii="Arial" w:hAnsi="Arial" w:cs="Arial"/>
          <w:sz w:val="20"/>
          <w:szCs w:val="20"/>
        </w:rPr>
        <w:t xml:space="preserve"> </w:t>
      </w:r>
      <w:r w:rsidRPr="003549CA">
        <w:rPr>
          <w:rFonts w:ascii="Arial" w:hAnsi="Arial" w:cs="Arial"/>
          <w:sz w:val="20"/>
          <w:szCs w:val="20"/>
        </w:rPr>
        <w:t>chứng nhận thực hiện việc kiểm tra.</w:t>
      </w:r>
    </w:p>
    <w:p w14:paraId="3722FC2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 Chịu trách nhiệm chuyển mẫu tới cơ sở thử nghiệm và bảo đảm giữ</w:t>
      </w:r>
      <w:r w:rsidR="00703C85" w:rsidRPr="003549CA">
        <w:rPr>
          <w:rFonts w:ascii="Arial" w:hAnsi="Arial" w:cs="Arial"/>
          <w:sz w:val="20"/>
          <w:szCs w:val="20"/>
        </w:rPr>
        <w:t xml:space="preserve"> </w:t>
      </w:r>
      <w:r w:rsidRPr="003549CA">
        <w:rPr>
          <w:rFonts w:ascii="Arial" w:hAnsi="Arial" w:cs="Arial"/>
          <w:sz w:val="20"/>
          <w:szCs w:val="20"/>
        </w:rPr>
        <w:t>nguyên trạng mẫu thử nghiệm theo quy định.</w:t>
      </w:r>
    </w:p>
    <w:p w14:paraId="542F47F1" w14:textId="376AC25D"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5.</w:t>
      </w:r>
      <w:r w:rsidR="003549CA" w:rsidRPr="003549CA">
        <w:rPr>
          <w:rStyle w:val="FootnoteReference"/>
          <w:rFonts w:ascii="Arial" w:hAnsi="Arial" w:cs="Arial"/>
          <w:sz w:val="20"/>
          <w:szCs w:val="20"/>
        </w:rPr>
        <w:footnoteReference w:id="27"/>
      </w:r>
      <w:r w:rsidR="004F45C4" w:rsidRPr="003549CA">
        <w:rPr>
          <w:rFonts w:ascii="Arial" w:hAnsi="Arial" w:cs="Arial"/>
          <w:sz w:val="20"/>
          <w:szCs w:val="20"/>
        </w:rPr>
        <w:t xml:space="preserve"> </w:t>
      </w:r>
      <w:r w:rsidRPr="003549CA">
        <w:rPr>
          <w:rFonts w:ascii="Arial" w:hAnsi="Arial" w:cs="Arial"/>
          <w:sz w:val="20"/>
          <w:szCs w:val="20"/>
        </w:rPr>
        <w:t>Phối hợp với cơ quan chứng nhận trong quá trình kiểm tra chất lượng an toàn kỹ thuật và bảo vệ môi trường; đăng ký mã số, mã vạch, xây dựng cơ sở dữ liệu để định danh, truy xuất nguồn gốc và triệu hồi sản phẩm.</w:t>
      </w:r>
    </w:p>
    <w:p w14:paraId="34E7CD1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6. Triệu hồi ô tô thuộc đối tượng của Nghị định 116/2017/NĐ-CP có khuyết tật theo quy định của </w:t>
      </w:r>
      <w:r w:rsidR="00985232" w:rsidRPr="003549CA">
        <w:rPr>
          <w:rFonts w:ascii="Arial" w:hAnsi="Arial" w:cs="Arial"/>
          <w:sz w:val="20"/>
          <w:szCs w:val="20"/>
        </w:rPr>
        <w:t>Thông tư này</w:t>
      </w:r>
      <w:r w:rsidRPr="003549CA">
        <w:rPr>
          <w:rFonts w:ascii="Arial" w:hAnsi="Arial" w:cs="Arial"/>
          <w:sz w:val="20"/>
          <w:szCs w:val="20"/>
        </w:rPr>
        <w:t>. Chủ động thực hiện khắc phục lỗi hoặc thu hồi đối với các sản phẩm khác có khuyết tật theo quy định của pháp luật về chất lượng sản phẩm hàng hoá và pháp luật bảo vệ người tiêu dùng, báo cáo kết quả thực hiện khi có yêu cầu của cơ quan chứng nhận.</w:t>
      </w:r>
    </w:p>
    <w:p w14:paraId="3BB4558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7. Trường hợp xảy ra sự cố giao dịch điện tử trên Cổng thông tin một cửa quốc gia, người nhập khẩu phải thông báo cho cơ quan quản lý Cổng thông tin một cửa quốc gia để phối hợp giải quyết.</w:t>
      </w:r>
    </w:p>
    <w:p w14:paraId="104127C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8. Báo cáo bằng văn bản (văn bản giấy hoặc văn bản điện tử) đến cơ quan chứng nhận theo định kỳ hằng năm và ngay sau thời gian kết thúc triệu hồi theo kế hoạch.</w:t>
      </w:r>
    </w:p>
    <w:p w14:paraId="2E9EF48D" w14:textId="66397E7A"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9.</w:t>
      </w:r>
      <w:r w:rsidR="003549CA" w:rsidRPr="003549CA">
        <w:rPr>
          <w:rStyle w:val="FootnoteReference"/>
          <w:rFonts w:ascii="Arial" w:hAnsi="Arial" w:cs="Arial"/>
          <w:sz w:val="20"/>
          <w:szCs w:val="20"/>
        </w:rPr>
        <w:footnoteReference w:id="28"/>
      </w:r>
      <w:r w:rsidRPr="003549CA">
        <w:rPr>
          <w:rFonts w:ascii="Arial" w:hAnsi="Arial" w:cs="Arial"/>
          <w:sz w:val="20"/>
          <w:szCs w:val="20"/>
        </w:rPr>
        <w:t xml:space="preserve"> </w:t>
      </w:r>
      <w:r w:rsidRPr="003549CA">
        <w:rPr>
          <w:rFonts w:ascii="Arial" w:hAnsi="Arial" w:cs="Arial"/>
          <w:i/>
          <w:iCs/>
          <w:sz w:val="20"/>
          <w:szCs w:val="20"/>
        </w:rPr>
        <w:t>(được bãi bỏ)</w:t>
      </w:r>
    </w:p>
    <w:p w14:paraId="23188C1B" w14:textId="4AB588CC"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10.</w:t>
      </w:r>
      <w:r w:rsidR="003549CA" w:rsidRPr="003549CA">
        <w:rPr>
          <w:rStyle w:val="FootnoteReference"/>
          <w:rFonts w:ascii="Arial" w:hAnsi="Arial" w:cs="Arial"/>
          <w:sz w:val="20"/>
          <w:szCs w:val="20"/>
        </w:rPr>
        <w:footnoteReference w:id="29"/>
      </w:r>
      <w:r w:rsidRPr="003549CA">
        <w:rPr>
          <w:rFonts w:ascii="Arial" w:hAnsi="Arial" w:cs="Arial"/>
          <w:sz w:val="20"/>
          <w:szCs w:val="20"/>
        </w:rPr>
        <w:t xml:space="preserve"> Dán bản chà số khung, số động cơ vào mặt sau giấy chứng nhận chất lượng an toàn kỹ thuật và bảo vệ môi trường xe nhập khẩu, thông báo miễn kiểm tra chất lượng an toàn kỹ thuật và bảo vệ môi trường xe nhập khẩu (trường hợp chỉ được cấp bản điện tử thì người nhập khẩu in bản điện tử đó lên giấy khổ A4 và đóng dấu treo vào mặt trước của bản in). Đóng dấu giáp lai giữa bản chà và giấy chứng nhận hoặc thông báo miễn đó để phục vụ công tác đăng ký xe trực tuyến toàn trình theo quy định của Bộ trưởng Bộ Công an.</w:t>
      </w:r>
    </w:p>
    <w:p w14:paraId="7FC3BB3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11. Lưu trữ hồ sơ nhập khẩu tối thiểu 05 năm kể từ thời </w:t>
      </w:r>
      <w:r w:rsidR="00985232" w:rsidRPr="003549CA">
        <w:rPr>
          <w:rFonts w:ascii="Arial" w:hAnsi="Arial" w:cs="Arial"/>
          <w:sz w:val="20"/>
          <w:szCs w:val="20"/>
        </w:rPr>
        <w:t>điểm</w:t>
      </w:r>
      <w:r w:rsidRPr="003549CA">
        <w:rPr>
          <w:rFonts w:ascii="Arial" w:hAnsi="Arial" w:cs="Arial"/>
          <w:sz w:val="20"/>
          <w:szCs w:val="20"/>
        </w:rPr>
        <w:t xml:space="preserve"> dừng nhập khẩu kiểu loại hàng hóa. Khi hủy các tài liệu </w:t>
      </w:r>
      <w:r w:rsidR="00985232" w:rsidRPr="003549CA">
        <w:rPr>
          <w:rFonts w:ascii="Arial" w:hAnsi="Arial" w:cs="Arial"/>
          <w:sz w:val="20"/>
          <w:szCs w:val="20"/>
        </w:rPr>
        <w:t>này</w:t>
      </w:r>
      <w:r w:rsidRPr="003549CA">
        <w:rPr>
          <w:rFonts w:ascii="Arial" w:hAnsi="Arial" w:cs="Arial"/>
          <w:sz w:val="20"/>
          <w:szCs w:val="20"/>
        </w:rPr>
        <w:t xml:space="preserve"> thì người nhập khẩu phải đảm bảo truy xuất được dữ liệu phục vụ cho việc triệu hồi sản phẩm.</w:t>
      </w:r>
    </w:p>
    <w:p w14:paraId="12F19A1A" w14:textId="3E14624D"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12.</w:t>
      </w:r>
      <w:r w:rsidR="003549CA" w:rsidRPr="003549CA">
        <w:rPr>
          <w:rStyle w:val="FootnoteReference"/>
          <w:rFonts w:ascii="Arial" w:hAnsi="Arial" w:cs="Arial"/>
          <w:sz w:val="20"/>
          <w:szCs w:val="20"/>
        </w:rPr>
        <w:footnoteReference w:id="30"/>
      </w:r>
      <w:r w:rsidR="004F45C4" w:rsidRPr="003549CA">
        <w:rPr>
          <w:rFonts w:ascii="Arial" w:hAnsi="Arial" w:cs="Arial"/>
          <w:sz w:val="20"/>
          <w:szCs w:val="20"/>
        </w:rPr>
        <w:t xml:space="preserve"> </w:t>
      </w:r>
      <w:r w:rsidRPr="003549CA">
        <w:rPr>
          <w:rFonts w:ascii="Arial" w:hAnsi="Arial" w:cs="Arial"/>
          <w:sz w:val="20"/>
          <w:szCs w:val="20"/>
        </w:rPr>
        <w:t>Đăng ký trong hồ sơ chứng nhận và công khai các loại nhiên liệu được nhà sản xuất quy định sử dụng cho xe.</w:t>
      </w:r>
    </w:p>
    <w:p w14:paraId="59B1939D" w14:textId="659265A1"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63" w:name="dieu_20"/>
      <w:r w:rsidRPr="003549CA">
        <w:rPr>
          <w:rFonts w:ascii="Arial" w:hAnsi="Arial" w:cs="Arial"/>
          <w:b/>
          <w:bCs/>
          <w:sz w:val="20"/>
          <w:szCs w:val="20"/>
        </w:rPr>
        <w:t>Điều 20</w:t>
      </w:r>
      <w:bookmarkEnd w:id="63"/>
      <w:r w:rsidR="003549CA" w:rsidRPr="003549CA">
        <w:rPr>
          <w:rStyle w:val="FootnoteReference"/>
          <w:rFonts w:ascii="Arial" w:hAnsi="Arial" w:cs="Arial"/>
          <w:sz w:val="20"/>
          <w:szCs w:val="20"/>
        </w:rPr>
        <w:footnoteReference w:id="31"/>
      </w:r>
      <w:r w:rsidR="00971D03" w:rsidRPr="003549CA">
        <w:rPr>
          <w:rFonts w:ascii="Arial" w:hAnsi="Arial" w:cs="Arial"/>
          <w:b/>
          <w:bCs/>
          <w:sz w:val="20"/>
          <w:szCs w:val="20"/>
        </w:rPr>
        <w:t xml:space="preserve">. </w:t>
      </w:r>
      <w:bookmarkStart w:id="64" w:name="dieu_20_name"/>
      <w:r w:rsidRPr="003549CA">
        <w:rPr>
          <w:rFonts w:ascii="Arial" w:hAnsi="Arial" w:cs="Arial"/>
          <w:b/>
          <w:bCs/>
          <w:sz w:val="20"/>
          <w:szCs w:val="20"/>
        </w:rPr>
        <w:t>Trách nhiệm của cơ quan chứng nhận</w:t>
      </w:r>
      <w:bookmarkEnd w:id="64"/>
    </w:p>
    <w:p w14:paraId="0C78C26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Phát hành, quản lý Chứng chỉ chất lượng và chịu trách nhiệm về kết quả chứng nhận.</w:t>
      </w:r>
    </w:p>
    <w:p w14:paraId="0FC6D77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Phối hợp với Cục Đăng kiểm Việt Nam thực hiện kiểm tra đột xuất lô hàng hóa nhập khẩu khi phát hiện hoặc có khiếu nại, tố cáo về chất lượng hàng hóa nhập khẩu.</w:t>
      </w:r>
    </w:p>
    <w:p w14:paraId="5A45A9B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Thông báo tới cơ quan nhà nước có thẩm quyền để xử lý vi phạm khi phát hiện người nhập khẩu, kinh doanh xe vi phạm quy định của pháp luật.</w:t>
      </w:r>
    </w:p>
    <w:p w14:paraId="3D8D442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 Phối hợp với người nhập khẩu, Cục Đăng kiểm Việt Nam, cơ quan quản lý Cổng thông tin một cửa quốc gia, Cổng thông tin điện tử của Bộ Xây dựng để xử lý sự cố giao dịch điện tử theo quy định.</w:t>
      </w:r>
    </w:p>
    <w:p w14:paraId="6F7D32A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5. Lưu trữ hồ sơ theo quy định của pháp luật.</w:t>
      </w:r>
    </w:p>
    <w:p w14:paraId="310C6B3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6. Tổng hợp kết quả chứng nhận chất lượng an toàn kỹ thuật và bảo vệ môi</w:t>
      </w:r>
      <w:r w:rsidR="00703C85" w:rsidRPr="003549CA">
        <w:rPr>
          <w:rFonts w:ascii="Arial" w:hAnsi="Arial" w:cs="Arial"/>
          <w:sz w:val="20"/>
          <w:szCs w:val="20"/>
        </w:rPr>
        <w:t xml:space="preserve"> </w:t>
      </w:r>
      <w:r w:rsidRPr="003549CA">
        <w:rPr>
          <w:rFonts w:ascii="Arial" w:hAnsi="Arial" w:cs="Arial"/>
          <w:sz w:val="20"/>
          <w:szCs w:val="20"/>
        </w:rPr>
        <w:t>trường đối với hàng hóa nhập khẩu để báo cáo cơ quan có thẩm quyền.</w:t>
      </w:r>
    </w:p>
    <w:p w14:paraId="4479C1EC" w14:textId="297F1F5F"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65" w:name="dieu_20_1"/>
      <w:r w:rsidRPr="003549CA">
        <w:rPr>
          <w:rFonts w:ascii="Arial" w:hAnsi="Arial" w:cs="Arial"/>
          <w:b/>
          <w:bCs/>
          <w:sz w:val="20"/>
          <w:szCs w:val="20"/>
        </w:rPr>
        <w:t>Điều 20a.</w:t>
      </w:r>
      <w:bookmarkEnd w:id="65"/>
      <w:r w:rsidR="003549CA" w:rsidRPr="003549CA">
        <w:rPr>
          <w:rStyle w:val="FootnoteReference"/>
          <w:rFonts w:ascii="Arial" w:hAnsi="Arial" w:cs="Arial"/>
          <w:sz w:val="20"/>
          <w:szCs w:val="20"/>
        </w:rPr>
        <w:footnoteReference w:id="32"/>
      </w:r>
      <w:r w:rsidR="00971D03" w:rsidRPr="003549CA">
        <w:rPr>
          <w:rFonts w:ascii="Arial" w:hAnsi="Arial" w:cs="Arial"/>
          <w:b/>
          <w:bCs/>
          <w:sz w:val="20"/>
          <w:szCs w:val="20"/>
        </w:rPr>
        <w:t xml:space="preserve"> </w:t>
      </w:r>
      <w:bookmarkStart w:id="66" w:name="dieu_20_1_name"/>
      <w:r w:rsidRPr="003549CA">
        <w:rPr>
          <w:rFonts w:ascii="Arial" w:hAnsi="Arial" w:cs="Arial"/>
          <w:b/>
          <w:bCs/>
          <w:sz w:val="20"/>
          <w:szCs w:val="20"/>
        </w:rPr>
        <w:t>Trách nhiệm của Cục Đăng kiểm Việt Nam</w:t>
      </w:r>
      <w:bookmarkEnd w:id="66"/>
    </w:p>
    <w:p w14:paraId="0E11434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 Xây dựng, quản lý, vận hành </w:t>
      </w:r>
      <w:r w:rsidR="00985232" w:rsidRPr="003549CA">
        <w:rPr>
          <w:rFonts w:ascii="Arial" w:hAnsi="Arial" w:cs="Arial"/>
          <w:sz w:val="20"/>
          <w:szCs w:val="20"/>
        </w:rPr>
        <w:t>phần</w:t>
      </w:r>
      <w:r w:rsidRPr="003549CA">
        <w:rPr>
          <w:rFonts w:ascii="Arial" w:hAnsi="Arial" w:cs="Arial"/>
          <w:sz w:val="20"/>
          <w:szCs w:val="20"/>
        </w:rPr>
        <w:t xml:space="preserve"> mềm trực tuyến để quản lý việc chứng nhận chất lượng an toàn kỹ thuật và bảo vệ môi trường xe cơ giới, xe máy chuyên</w:t>
      </w:r>
      <w:r w:rsidR="00703C85" w:rsidRPr="003549CA">
        <w:rPr>
          <w:rFonts w:ascii="Arial" w:hAnsi="Arial" w:cs="Arial"/>
          <w:sz w:val="20"/>
          <w:szCs w:val="20"/>
        </w:rPr>
        <w:t xml:space="preserve"> </w:t>
      </w:r>
      <w:r w:rsidRPr="003549CA">
        <w:rPr>
          <w:rFonts w:ascii="Arial" w:hAnsi="Arial" w:cs="Arial"/>
          <w:sz w:val="20"/>
          <w:szCs w:val="20"/>
        </w:rPr>
        <w:t>dùng, phụ tùng xe cơ giới trong nhập khẩu và chia sẻ dữ liệu với các cơ quan</w:t>
      </w:r>
      <w:r w:rsidR="00703C85" w:rsidRPr="003549CA">
        <w:rPr>
          <w:rFonts w:ascii="Arial" w:hAnsi="Arial" w:cs="Arial"/>
          <w:sz w:val="20"/>
          <w:szCs w:val="20"/>
        </w:rPr>
        <w:t xml:space="preserve"> </w:t>
      </w:r>
      <w:r w:rsidRPr="003549CA">
        <w:rPr>
          <w:rFonts w:ascii="Arial" w:hAnsi="Arial" w:cs="Arial"/>
          <w:sz w:val="20"/>
          <w:szCs w:val="20"/>
        </w:rPr>
        <w:t>quản lý có liên quan khi có yêu cầu.</w:t>
      </w:r>
    </w:p>
    <w:p w14:paraId="474E5AF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Thực hiện kiểm tra đột xuất lô hàng hóa nhập khẩu khi phát hiện hoặc có</w:t>
      </w:r>
      <w:r w:rsidR="00703C85" w:rsidRPr="003549CA">
        <w:rPr>
          <w:rFonts w:ascii="Arial" w:hAnsi="Arial" w:cs="Arial"/>
          <w:sz w:val="20"/>
          <w:szCs w:val="20"/>
        </w:rPr>
        <w:t xml:space="preserve"> </w:t>
      </w:r>
      <w:r w:rsidRPr="003549CA">
        <w:rPr>
          <w:rFonts w:ascii="Arial" w:hAnsi="Arial" w:cs="Arial"/>
          <w:sz w:val="20"/>
          <w:szCs w:val="20"/>
        </w:rPr>
        <w:t>khiếu nại, tố cáo về chất lượng hàng hóa nhập khẩu.</w:t>
      </w:r>
    </w:p>
    <w:p w14:paraId="2403EE8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Công bố danh sách xe phải triệu hồi và nội dung triệu hồi lên trang thông tin điện tử của Cục Đăng kiểm Việt Nam.</w:t>
      </w:r>
    </w:p>
    <w:p w14:paraId="45E35BA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 Phối hợp với người nhập khẩu, cơ quan chứng nhận và cơ quan quản lý Cổng thông tin một cửa quốc gia, Cổng thông tin điện tử của Bộ Xây dựng để xử lý sự cố giao dịch điện tử theo quy định.</w:t>
      </w:r>
    </w:p>
    <w:p w14:paraId="3E3F297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5. Công nhận, chỉ định và công khai danh sách các cơ sở thử nghiệm, cơ</w:t>
      </w:r>
      <w:r w:rsidR="00703C85" w:rsidRPr="003549CA">
        <w:rPr>
          <w:rFonts w:ascii="Arial" w:hAnsi="Arial" w:cs="Arial"/>
          <w:sz w:val="20"/>
          <w:szCs w:val="20"/>
        </w:rPr>
        <w:t xml:space="preserve"> </w:t>
      </w:r>
      <w:r w:rsidRPr="003549CA">
        <w:rPr>
          <w:rFonts w:ascii="Arial" w:hAnsi="Arial" w:cs="Arial"/>
          <w:sz w:val="20"/>
          <w:szCs w:val="20"/>
        </w:rPr>
        <w:t>quan chứng nhận lên trang thông tin điện tử của Cục Đăng kiểm Việt Nam.</w:t>
      </w:r>
    </w:p>
    <w:p w14:paraId="1826D5B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6. Kiểm tra định kỳ, đột xuất đối với các cơ sở thử nghiệm, cơ quan chứng</w:t>
      </w:r>
      <w:r w:rsidR="00703C85" w:rsidRPr="003549CA">
        <w:rPr>
          <w:rFonts w:ascii="Arial" w:hAnsi="Arial" w:cs="Arial"/>
          <w:sz w:val="20"/>
          <w:szCs w:val="20"/>
        </w:rPr>
        <w:t xml:space="preserve"> </w:t>
      </w:r>
      <w:r w:rsidRPr="003549CA">
        <w:rPr>
          <w:rFonts w:ascii="Arial" w:hAnsi="Arial" w:cs="Arial"/>
          <w:sz w:val="20"/>
          <w:szCs w:val="20"/>
        </w:rPr>
        <w:t>nhận.</w:t>
      </w:r>
    </w:p>
    <w:p w14:paraId="24E156EC" w14:textId="77777777" w:rsidR="00971D03" w:rsidRPr="003549CA" w:rsidRDefault="00E54FF2" w:rsidP="003549CA">
      <w:pPr>
        <w:widowControl w:val="0"/>
        <w:autoSpaceDE w:val="0"/>
        <w:autoSpaceDN w:val="0"/>
        <w:adjustRightInd w:val="0"/>
        <w:spacing w:after="120"/>
        <w:ind w:firstLine="720"/>
        <w:jc w:val="center"/>
        <w:rPr>
          <w:rFonts w:ascii="Arial" w:hAnsi="Arial" w:cs="Arial"/>
          <w:sz w:val="20"/>
          <w:szCs w:val="20"/>
        </w:rPr>
      </w:pPr>
      <w:bookmarkStart w:id="67" w:name="chuong_7"/>
      <w:r w:rsidRPr="003549CA">
        <w:rPr>
          <w:rFonts w:ascii="Arial" w:hAnsi="Arial" w:cs="Arial"/>
          <w:b/>
          <w:bCs/>
          <w:sz w:val="20"/>
          <w:szCs w:val="20"/>
        </w:rPr>
        <w:t>Chương VII</w:t>
      </w:r>
      <w:bookmarkEnd w:id="67"/>
    </w:p>
    <w:p w14:paraId="73D0713A" w14:textId="77777777" w:rsidR="00971D03" w:rsidRPr="003549CA" w:rsidRDefault="00E54FF2" w:rsidP="003549CA">
      <w:pPr>
        <w:widowControl w:val="0"/>
        <w:autoSpaceDE w:val="0"/>
        <w:autoSpaceDN w:val="0"/>
        <w:adjustRightInd w:val="0"/>
        <w:spacing w:after="120"/>
        <w:ind w:firstLine="720"/>
        <w:jc w:val="center"/>
        <w:rPr>
          <w:rFonts w:ascii="Arial" w:hAnsi="Arial" w:cs="Arial"/>
          <w:b/>
          <w:sz w:val="20"/>
          <w:szCs w:val="20"/>
        </w:rPr>
      </w:pPr>
      <w:bookmarkStart w:id="68" w:name="chuong_7_name"/>
      <w:r w:rsidRPr="003549CA">
        <w:rPr>
          <w:rFonts w:ascii="Arial" w:hAnsi="Arial" w:cs="Arial"/>
          <w:b/>
          <w:bCs/>
          <w:sz w:val="20"/>
          <w:szCs w:val="20"/>
        </w:rPr>
        <w:t>ĐIỀU KHOẢN THI HÀNH</w:t>
      </w:r>
      <w:bookmarkEnd w:id="68"/>
    </w:p>
    <w:p w14:paraId="1E94A194" w14:textId="77777777"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69" w:name="dieu_21"/>
      <w:r w:rsidRPr="003549CA">
        <w:rPr>
          <w:rFonts w:ascii="Arial" w:hAnsi="Arial" w:cs="Arial"/>
          <w:b/>
          <w:bCs/>
          <w:sz w:val="20"/>
          <w:szCs w:val="20"/>
        </w:rPr>
        <w:t>Điều 21. Quy định chuyển tiếp</w:t>
      </w:r>
      <w:bookmarkEnd w:id="69"/>
    </w:p>
    <w:p w14:paraId="470766A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 Chứng chỉ chất lượng đã được cấp trước ngày </w:t>
      </w:r>
      <w:r w:rsidR="00985232" w:rsidRPr="003549CA">
        <w:rPr>
          <w:rFonts w:ascii="Arial" w:hAnsi="Arial" w:cs="Arial"/>
          <w:sz w:val="20"/>
          <w:szCs w:val="20"/>
        </w:rPr>
        <w:t>Thông tư này</w:t>
      </w:r>
      <w:r w:rsidRPr="003549CA">
        <w:rPr>
          <w:rFonts w:ascii="Arial" w:hAnsi="Arial" w:cs="Arial"/>
          <w:sz w:val="20"/>
          <w:szCs w:val="20"/>
        </w:rPr>
        <w:t xml:space="preserve"> có hiệu lực</w:t>
      </w:r>
      <w:r w:rsidR="00703C85" w:rsidRPr="003549CA">
        <w:rPr>
          <w:rFonts w:ascii="Arial" w:hAnsi="Arial" w:cs="Arial"/>
          <w:sz w:val="20"/>
          <w:szCs w:val="20"/>
        </w:rPr>
        <w:t xml:space="preserve"> </w:t>
      </w:r>
      <w:r w:rsidRPr="003549CA">
        <w:rPr>
          <w:rFonts w:ascii="Arial" w:hAnsi="Arial" w:cs="Arial"/>
          <w:sz w:val="20"/>
          <w:szCs w:val="20"/>
        </w:rPr>
        <w:t>có giá trị sử dụng đến hết thời hạn ghi trên chứng chỉ chất lượng.</w:t>
      </w:r>
    </w:p>
    <w:p w14:paraId="01F933B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2. Kiểu loại xe đã được cấp giấy chứng nhận mức tiêu thụ nhiên liệu hoặc công bố mức tiêu thụ năng lượng theo quy định trước ngày </w:t>
      </w:r>
      <w:r w:rsidR="00985232" w:rsidRPr="003549CA">
        <w:rPr>
          <w:rFonts w:ascii="Arial" w:hAnsi="Arial" w:cs="Arial"/>
          <w:sz w:val="20"/>
          <w:szCs w:val="20"/>
        </w:rPr>
        <w:t>Thông tư này</w:t>
      </w:r>
      <w:r w:rsidRPr="003549CA">
        <w:rPr>
          <w:rFonts w:ascii="Arial" w:hAnsi="Arial" w:cs="Arial"/>
          <w:sz w:val="20"/>
          <w:szCs w:val="20"/>
        </w:rPr>
        <w:t xml:space="preserve"> có hiệu lực được sử dụng mức tiêu thụ năng lượng đã được chứng nhận hoặc công bố để làm căn cứ cấp giấy chứng nhận hoặc thông báo miễn tới thời </w:t>
      </w:r>
      <w:r w:rsidR="00985232" w:rsidRPr="003549CA">
        <w:rPr>
          <w:rFonts w:ascii="Arial" w:hAnsi="Arial" w:cs="Arial"/>
          <w:sz w:val="20"/>
          <w:szCs w:val="20"/>
        </w:rPr>
        <w:t>điểm</w:t>
      </w:r>
      <w:r w:rsidRPr="003549CA">
        <w:rPr>
          <w:rFonts w:ascii="Arial" w:hAnsi="Arial" w:cs="Arial"/>
          <w:sz w:val="20"/>
          <w:szCs w:val="20"/>
        </w:rPr>
        <w:t xml:space="preserve"> phải thử nghiệm xe mẫu định kỳ.</w:t>
      </w:r>
    </w:p>
    <w:p w14:paraId="5041A54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3. Kiểu loại xe đã được cấp giấy chứng nhận chất lượng an toàn kỹ thuật và bảo vệ môi trường trước thời </w:t>
      </w:r>
      <w:r w:rsidR="00985232" w:rsidRPr="003549CA">
        <w:rPr>
          <w:rFonts w:ascii="Arial" w:hAnsi="Arial" w:cs="Arial"/>
          <w:sz w:val="20"/>
          <w:szCs w:val="20"/>
        </w:rPr>
        <w:t>điểm</w:t>
      </w:r>
      <w:r w:rsidRPr="003549CA">
        <w:rPr>
          <w:rFonts w:ascii="Arial" w:hAnsi="Arial" w:cs="Arial"/>
          <w:sz w:val="20"/>
          <w:szCs w:val="20"/>
        </w:rPr>
        <w:t xml:space="preserve"> </w:t>
      </w:r>
      <w:r w:rsidR="00985232" w:rsidRPr="003549CA">
        <w:rPr>
          <w:rFonts w:ascii="Arial" w:hAnsi="Arial" w:cs="Arial"/>
          <w:sz w:val="20"/>
          <w:szCs w:val="20"/>
        </w:rPr>
        <w:t>Thông tư này</w:t>
      </w:r>
      <w:r w:rsidRPr="003549CA">
        <w:rPr>
          <w:rFonts w:ascii="Arial" w:hAnsi="Arial" w:cs="Arial"/>
          <w:sz w:val="20"/>
          <w:szCs w:val="20"/>
        </w:rPr>
        <w:t xml:space="preserve"> có hiệu lực thì phải thử nghiệm xe mẫu trong vòng 36 tháng tính từ thời </w:t>
      </w:r>
      <w:r w:rsidR="00985232" w:rsidRPr="003549CA">
        <w:rPr>
          <w:rFonts w:ascii="Arial" w:hAnsi="Arial" w:cs="Arial"/>
          <w:sz w:val="20"/>
          <w:szCs w:val="20"/>
        </w:rPr>
        <w:t>điểm</w:t>
      </w:r>
      <w:r w:rsidRPr="003549CA">
        <w:rPr>
          <w:rFonts w:ascii="Arial" w:hAnsi="Arial" w:cs="Arial"/>
          <w:sz w:val="20"/>
          <w:szCs w:val="20"/>
        </w:rPr>
        <w:t xml:space="preserve"> kiểu loại xe </w:t>
      </w:r>
      <w:r w:rsidR="00985232" w:rsidRPr="003549CA">
        <w:rPr>
          <w:rFonts w:ascii="Arial" w:hAnsi="Arial" w:cs="Arial"/>
          <w:sz w:val="20"/>
          <w:szCs w:val="20"/>
        </w:rPr>
        <w:t>này</w:t>
      </w:r>
      <w:r w:rsidRPr="003549CA">
        <w:rPr>
          <w:rFonts w:ascii="Arial" w:hAnsi="Arial" w:cs="Arial"/>
          <w:sz w:val="20"/>
          <w:szCs w:val="20"/>
        </w:rPr>
        <w:t xml:space="preserve"> được thử nghiệm xe mẫu lần gần nhất.</w:t>
      </w:r>
    </w:p>
    <w:p w14:paraId="016F9987" w14:textId="3C411BA5" w:rsidR="00971D03" w:rsidRPr="003549CA" w:rsidRDefault="00E54FF2" w:rsidP="003549CA">
      <w:pPr>
        <w:widowControl w:val="0"/>
        <w:autoSpaceDE w:val="0"/>
        <w:autoSpaceDN w:val="0"/>
        <w:adjustRightInd w:val="0"/>
        <w:spacing w:after="120"/>
        <w:ind w:firstLine="720"/>
        <w:jc w:val="both"/>
        <w:rPr>
          <w:rFonts w:ascii="Arial" w:hAnsi="Arial" w:cs="Arial"/>
          <w:sz w:val="20"/>
          <w:szCs w:val="20"/>
        </w:rPr>
      </w:pPr>
      <w:bookmarkStart w:id="70" w:name="dieu_22"/>
      <w:r w:rsidRPr="003549CA">
        <w:rPr>
          <w:rFonts w:ascii="Arial" w:hAnsi="Arial" w:cs="Arial"/>
          <w:b/>
          <w:bCs/>
          <w:sz w:val="20"/>
          <w:szCs w:val="20"/>
        </w:rPr>
        <w:t>Điều 22. Hiệu lực thi hành</w:t>
      </w:r>
      <w:bookmarkEnd w:id="70"/>
      <w:r w:rsidR="003549CA" w:rsidRPr="003549CA">
        <w:rPr>
          <w:rStyle w:val="FootnoteReference"/>
          <w:rFonts w:ascii="Arial" w:hAnsi="Arial" w:cs="Arial"/>
          <w:sz w:val="20"/>
          <w:szCs w:val="20"/>
        </w:rPr>
        <w:footnoteReference w:id="33"/>
      </w:r>
    </w:p>
    <w:p w14:paraId="316181A6"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1. </w:t>
      </w:r>
      <w:r w:rsidR="00985232" w:rsidRPr="003549CA">
        <w:rPr>
          <w:rFonts w:ascii="Arial" w:hAnsi="Arial" w:cs="Arial"/>
          <w:color w:val="000000"/>
          <w:sz w:val="20"/>
          <w:szCs w:val="20"/>
        </w:rPr>
        <w:t>Thông tư này</w:t>
      </w:r>
      <w:r w:rsidRPr="003549CA">
        <w:rPr>
          <w:rFonts w:ascii="Arial" w:hAnsi="Arial" w:cs="Arial"/>
          <w:color w:val="000000"/>
          <w:sz w:val="20"/>
          <w:szCs w:val="20"/>
        </w:rPr>
        <w:t xml:space="preserve"> có hiệu lực thi hành từ ngày 01 tháng 01 năm 2025.</w:t>
      </w:r>
    </w:p>
    <w:p w14:paraId="04B77A3A"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 Bãi bỏ các Thông tư và một số </w:t>
      </w:r>
      <w:r w:rsidR="00985232" w:rsidRPr="003549CA">
        <w:rPr>
          <w:rFonts w:ascii="Arial" w:hAnsi="Arial" w:cs="Arial"/>
          <w:color w:val="000000"/>
          <w:sz w:val="20"/>
          <w:szCs w:val="20"/>
        </w:rPr>
        <w:t>điều</w:t>
      </w:r>
      <w:r w:rsidRPr="003549CA">
        <w:rPr>
          <w:rFonts w:ascii="Arial" w:hAnsi="Arial" w:cs="Arial"/>
          <w:color w:val="000000"/>
          <w:sz w:val="20"/>
          <w:szCs w:val="20"/>
        </w:rPr>
        <w:t xml:space="preserve"> tại các Thông tư đã ban hành kể từ</w:t>
      </w:r>
      <w:r w:rsidR="00703C85" w:rsidRPr="003549CA">
        <w:rPr>
          <w:rFonts w:ascii="Arial" w:hAnsi="Arial" w:cs="Arial"/>
          <w:color w:val="000000"/>
          <w:sz w:val="20"/>
          <w:szCs w:val="20"/>
        </w:rPr>
        <w:t xml:space="preserve"> </w:t>
      </w:r>
      <w:r w:rsidRPr="003549CA">
        <w:rPr>
          <w:rFonts w:ascii="Arial" w:hAnsi="Arial" w:cs="Arial"/>
          <w:color w:val="000000"/>
          <w:sz w:val="20"/>
          <w:szCs w:val="20"/>
        </w:rPr>
        <w:t xml:space="preserve">khi </w:t>
      </w:r>
      <w:r w:rsidR="00985232" w:rsidRPr="003549CA">
        <w:rPr>
          <w:rFonts w:ascii="Arial" w:hAnsi="Arial" w:cs="Arial"/>
          <w:color w:val="000000"/>
          <w:sz w:val="20"/>
          <w:szCs w:val="20"/>
        </w:rPr>
        <w:t>Thông tư này</w:t>
      </w:r>
      <w:r w:rsidRPr="003549CA">
        <w:rPr>
          <w:rFonts w:ascii="Arial" w:hAnsi="Arial" w:cs="Arial"/>
          <w:color w:val="000000"/>
          <w:sz w:val="20"/>
          <w:szCs w:val="20"/>
        </w:rPr>
        <w:t xml:space="preserve"> có hiệu lực thi hành, cụ thể như sau:</w:t>
      </w:r>
    </w:p>
    <w:p w14:paraId="0DD8B58A"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a) Thông tư số 31/2011/TT-BGTVT ngày 15 tháng 4 năm 2011 của Bộ trưởng Bộ Giao thông vận tải quy định về kiểm tra chất lượng an toàn kỹ thuật và bảo vệ môi trường xe cơ giới nhập khẩu;</w:t>
      </w:r>
    </w:p>
    <w:p w14:paraId="4DB91C47"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b) Thông tư số 55/2014/TT-BGTVT ngày 20 tháng 10 năm 2014 của Bộ trưởng</w:t>
      </w:r>
      <w:r w:rsidR="004F45C4" w:rsidRPr="003549CA">
        <w:rPr>
          <w:rFonts w:ascii="Arial" w:hAnsi="Arial" w:cs="Arial"/>
          <w:color w:val="000000"/>
          <w:sz w:val="20"/>
          <w:szCs w:val="20"/>
        </w:rPr>
        <w:t xml:space="preserve"> </w:t>
      </w:r>
      <w:r w:rsidRPr="003549CA">
        <w:rPr>
          <w:rFonts w:ascii="Arial" w:hAnsi="Arial" w:cs="Arial"/>
          <w:color w:val="000000"/>
          <w:sz w:val="20"/>
          <w:szCs w:val="20"/>
        </w:rPr>
        <w:t>Bộ</w:t>
      </w:r>
      <w:r w:rsidR="004F45C4" w:rsidRPr="003549CA">
        <w:rPr>
          <w:rFonts w:ascii="Arial" w:hAnsi="Arial" w:cs="Arial"/>
          <w:color w:val="000000"/>
          <w:sz w:val="20"/>
          <w:szCs w:val="20"/>
        </w:rPr>
        <w:t xml:space="preserve"> </w:t>
      </w:r>
      <w:r w:rsidRPr="003549CA">
        <w:rPr>
          <w:rFonts w:ascii="Arial" w:hAnsi="Arial" w:cs="Arial"/>
          <w:color w:val="000000"/>
          <w:sz w:val="20"/>
          <w:szCs w:val="20"/>
        </w:rPr>
        <w:t>Giao</w:t>
      </w:r>
      <w:r w:rsidR="004F45C4" w:rsidRPr="003549CA">
        <w:rPr>
          <w:rFonts w:ascii="Arial" w:hAnsi="Arial" w:cs="Arial"/>
          <w:color w:val="000000"/>
          <w:sz w:val="20"/>
          <w:szCs w:val="20"/>
        </w:rPr>
        <w:t xml:space="preserve"> </w:t>
      </w:r>
      <w:r w:rsidRPr="003549CA">
        <w:rPr>
          <w:rFonts w:ascii="Arial" w:hAnsi="Arial" w:cs="Arial"/>
          <w:color w:val="000000"/>
          <w:sz w:val="20"/>
          <w:szCs w:val="20"/>
        </w:rPr>
        <w:t>thông</w:t>
      </w:r>
      <w:r w:rsidR="004F45C4" w:rsidRPr="003549CA">
        <w:rPr>
          <w:rFonts w:ascii="Arial" w:hAnsi="Arial" w:cs="Arial"/>
          <w:color w:val="000000"/>
          <w:sz w:val="20"/>
          <w:szCs w:val="20"/>
        </w:rPr>
        <w:t xml:space="preserve"> </w:t>
      </w:r>
      <w:r w:rsidRPr="003549CA">
        <w:rPr>
          <w:rFonts w:ascii="Arial" w:hAnsi="Arial" w:cs="Arial"/>
          <w:color w:val="000000"/>
          <w:sz w:val="20"/>
          <w:szCs w:val="20"/>
        </w:rPr>
        <w:t>vận</w:t>
      </w:r>
      <w:r w:rsidR="004F45C4" w:rsidRPr="003549CA">
        <w:rPr>
          <w:rFonts w:ascii="Arial" w:hAnsi="Arial" w:cs="Arial"/>
          <w:color w:val="000000"/>
          <w:sz w:val="20"/>
          <w:szCs w:val="20"/>
        </w:rPr>
        <w:t xml:space="preserve"> </w:t>
      </w:r>
      <w:r w:rsidRPr="003549CA">
        <w:rPr>
          <w:rFonts w:ascii="Arial" w:hAnsi="Arial" w:cs="Arial"/>
          <w:color w:val="000000"/>
          <w:sz w:val="20"/>
          <w:szCs w:val="20"/>
        </w:rPr>
        <w:t>tải</w:t>
      </w:r>
      <w:r w:rsidR="004F45C4" w:rsidRPr="003549CA">
        <w:rPr>
          <w:rFonts w:ascii="Arial" w:hAnsi="Arial" w:cs="Arial"/>
          <w:color w:val="000000"/>
          <w:sz w:val="20"/>
          <w:szCs w:val="20"/>
        </w:rPr>
        <w:t xml:space="preserve"> </w:t>
      </w:r>
      <w:r w:rsidRPr="003549CA">
        <w:rPr>
          <w:rFonts w:ascii="Arial" w:hAnsi="Arial" w:cs="Arial"/>
          <w:color w:val="000000"/>
          <w:sz w:val="20"/>
          <w:szCs w:val="20"/>
        </w:rPr>
        <w:t>sửa</w:t>
      </w:r>
      <w:r w:rsidR="004F45C4" w:rsidRPr="003549CA">
        <w:rPr>
          <w:rFonts w:ascii="Arial" w:hAnsi="Arial" w:cs="Arial"/>
          <w:color w:val="000000"/>
          <w:sz w:val="20"/>
          <w:szCs w:val="20"/>
        </w:rPr>
        <w:t xml:space="preserve"> </w:t>
      </w:r>
      <w:r w:rsidRPr="003549CA">
        <w:rPr>
          <w:rFonts w:ascii="Arial" w:hAnsi="Arial" w:cs="Arial"/>
          <w:color w:val="000000"/>
          <w:sz w:val="20"/>
          <w:szCs w:val="20"/>
        </w:rPr>
        <w:t>đổi,</w:t>
      </w:r>
      <w:r w:rsidR="004F45C4" w:rsidRPr="003549CA">
        <w:rPr>
          <w:rFonts w:ascii="Arial" w:hAnsi="Arial" w:cs="Arial"/>
          <w:color w:val="000000"/>
          <w:sz w:val="20"/>
          <w:szCs w:val="20"/>
        </w:rPr>
        <w:t xml:space="preserve"> </w:t>
      </w:r>
      <w:r w:rsidRPr="003549CA">
        <w:rPr>
          <w:rFonts w:ascii="Arial" w:hAnsi="Arial" w:cs="Arial"/>
          <w:color w:val="000000"/>
          <w:sz w:val="20"/>
          <w:szCs w:val="20"/>
        </w:rPr>
        <w:t>bổ</w:t>
      </w:r>
      <w:r w:rsidR="004F45C4" w:rsidRPr="003549CA">
        <w:rPr>
          <w:rFonts w:ascii="Arial" w:hAnsi="Arial" w:cs="Arial"/>
          <w:color w:val="000000"/>
          <w:sz w:val="20"/>
          <w:szCs w:val="20"/>
        </w:rPr>
        <w:t xml:space="preserve"> </w:t>
      </w:r>
      <w:r w:rsidRPr="003549CA">
        <w:rPr>
          <w:rFonts w:ascii="Arial" w:hAnsi="Arial" w:cs="Arial"/>
          <w:color w:val="000000"/>
          <w:sz w:val="20"/>
          <w:szCs w:val="20"/>
        </w:rPr>
        <w:t>sung</w:t>
      </w:r>
      <w:r w:rsidR="004F45C4" w:rsidRPr="003549CA">
        <w:rPr>
          <w:rFonts w:ascii="Arial" w:hAnsi="Arial" w:cs="Arial"/>
          <w:color w:val="000000"/>
          <w:sz w:val="20"/>
          <w:szCs w:val="20"/>
        </w:rPr>
        <w:t xml:space="preserve"> </w:t>
      </w:r>
      <w:r w:rsidRPr="003549CA">
        <w:rPr>
          <w:rFonts w:ascii="Arial" w:hAnsi="Arial" w:cs="Arial"/>
          <w:color w:val="000000"/>
          <w:sz w:val="20"/>
          <w:szCs w:val="20"/>
        </w:rPr>
        <w:t>một</w:t>
      </w:r>
      <w:r w:rsidR="004F45C4" w:rsidRPr="003549CA">
        <w:rPr>
          <w:rFonts w:ascii="Arial" w:hAnsi="Arial" w:cs="Arial"/>
          <w:color w:val="000000"/>
          <w:sz w:val="20"/>
          <w:szCs w:val="20"/>
        </w:rPr>
        <w:t xml:space="preserve"> </w:t>
      </w:r>
      <w:r w:rsidRPr="003549CA">
        <w:rPr>
          <w:rFonts w:ascii="Arial" w:hAnsi="Arial" w:cs="Arial"/>
          <w:color w:val="000000"/>
          <w:sz w:val="20"/>
          <w:szCs w:val="20"/>
        </w:rPr>
        <w:t>số</w:t>
      </w:r>
      <w:r w:rsidR="004F45C4" w:rsidRPr="003549CA">
        <w:rPr>
          <w:rFonts w:ascii="Arial" w:hAnsi="Arial" w:cs="Arial"/>
          <w:color w:val="000000"/>
          <w:sz w:val="20"/>
          <w:szCs w:val="20"/>
        </w:rPr>
        <w:t xml:space="preserve"> </w:t>
      </w:r>
      <w:r w:rsidR="00985232" w:rsidRPr="003549CA">
        <w:rPr>
          <w:rFonts w:ascii="Arial" w:hAnsi="Arial" w:cs="Arial"/>
          <w:color w:val="000000"/>
          <w:sz w:val="20"/>
          <w:szCs w:val="20"/>
        </w:rPr>
        <w:t>điều</w:t>
      </w:r>
      <w:r w:rsidR="004F45C4" w:rsidRPr="003549CA">
        <w:rPr>
          <w:rFonts w:ascii="Arial" w:hAnsi="Arial" w:cs="Arial"/>
          <w:color w:val="000000"/>
          <w:sz w:val="20"/>
          <w:szCs w:val="20"/>
        </w:rPr>
        <w:t xml:space="preserve"> </w:t>
      </w:r>
      <w:r w:rsidRPr="003549CA">
        <w:rPr>
          <w:rFonts w:ascii="Arial" w:hAnsi="Arial" w:cs="Arial"/>
          <w:color w:val="000000"/>
          <w:sz w:val="20"/>
          <w:szCs w:val="20"/>
        </w:rPr>
        <w:t>của</w:t>
      </w:r>
      <w:r w:rsidR="004F45C4" w:rsidRPr="003549CA">
        <w:rPr>
          <w:rFonts w:ascii="Arial" w:hAnsi="Arial" w:cs="Arial"/>
          <w:color w:val="000000"/>
          <w:sz w:val="20"/>
          <w:szCs w:val="20"/>
        </w:rPr>
        <w:t xml:space="preserve"> </w:t>
      </w:r>
      <w:r w:rsidRPr="003549CA">
        <w:rPr>
          <w:rFonts w:ascii="Arial" w:hAnsi="Arial" w:cs="Arial"/>
          <w:color w:val="000000"/>
          <w:sz w:val="20"/>
          <w:szCs w:val="20"/>
        </w:rPr>
        <w:t>Thông</w:t>
      </w:r>
      <w:r w:rsidR="004F45C4" w:rsidRPr="003549CA">
        <w:rPr>
          <w:rFonts w:ascii="Arial" w:hAnsi="Arial" w:cs="Arial"/>
          <w:color w:val="000000"/>
          <w:sz w:val="20"/>
          <w:szCs w:val="20"/>
        </w:rPr>
        <w:t xml:space="preserve"> </w:t>
      </w:r>
      <w:r w:rsidRPr="003549CA">
        <w:rPr>
          <w:rFonts w:ascii="Arial" w:hAnsi="Arial" w:cs="Arial"/>
          <w:color w:val="000000"/>
          <w:sz w:val="20"/>
          <w:szCs w:val="20"/>
        </w:rPr>
        <w:t>tư số 31/2011/TT-BGTVT ngày 15 tháng 4 năm 2011 của Bộ trưởng Bộ Giao thông vận tải quy định về kiểm tra chất lượng an toàn kỹ thuật và bảo vệ môi trường xe cơ giới nhập khẩu;</w:t>
      </w:r>
    </w:p>
    <w:p w14:paraId="517EA745"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c) Thông tư số 03/2018/TT-BGTVT ngày 15 tháng 01 năm 2018 của Bộ trưởng Bộ Giao thông vận tải quy định về kiểm tra chất lượng an toàn kỹ thuật và bảo</w:t>
      </w:r>
      <w:r w:rsidR="004F45C4" w:rsidRPr="003549CA">
        <w:rPr>
          <w:rFonts w:ascii="Arial" w:hAnsi="Arial" w:cs="Arial"/>
          <w:color w:val="000000"/>
          <w:sz w:val="20"/>
          <w:szCs w:val="20"/>
        </w:rPr>
        <w:t xml:space="preserve"> </w:t>
      </w:r>
      <w:r w:rsidRPr="003549CA">
        <w:rPr>
          <w:rFonts w:ascii="Arial" w:hAnsi="Arial" w:cs="Arial"/>
          <w:color w:val="000000"/>
          <w:sz w:val="20"/>
          <w:szCs w:val="20"/>
        </w:rPr>
        <w:t>vệ</w:t>
      </w:r>
      <w:r w:rsidR="004F45C4" w:rsidRPr="003549CA">
        <w:rPr>
          <w:rFonts w:ascii="Arial" w:hAnsi="Arial" w:cs="Arial"/>
          <w:color w:val="000000"/>
          <w:sz w:val="20"/>
          <w:szCs w:val="20"/>
        </w:rPr>
        <w:t xml:space="preserve"> </w:t>
      </w:r>
      <w:r w:rsidRPr="003549CA">
        <w:rPr>
          <w:rFonts w:ascii="Arial" w:hAnsi="Arial" w:cs="Arial"/>
          <w:color w:val="000000"/>
          <w:sz w:val="20"/>
          <w:szCs w:val="20"/>
        </w:rPr>
        <w:t>môi</w:t>
      </w:r>
      <w:r w:rsidR="004F45C4" w:rsidRPr="003549CA">
        <w:rPr>
          <w:rFonts w:ascii="Arial" w:hAnsi="Arial" w:cs="Arial"/>
          <w:color w:val="000000"/>
          <w:sz w:val="20"/>
          <w:szCs w:val="20"/>
        </w:rPr>
        <w:t xml:space="preserve"> </w:t>
      </w:r>
      <w:r w:rsidRPr="003549CA">
        <w:rPr>
          <w:rFonts w:ascii="Arial" w:hAnsi="Arial" w:cs="Arial"/>
          <w:color w:val="000000"/>
          <w:sz w:val="20"/>
          <w:szCs w:val="20"/>
        </w:rPr>
        <w:t>trường</w:t>
      </w:r>
      <w:r w:rsidR="004F45C4" w:rsidRPr="003549CA">
        <w:rPr>
          <w:rFonts w:ascii="Arial" w:hAnsi="Arial" w:cs="Arial"/>
          <w:color w:val="000000"/>
          <w:sz w:val="20"/>
          <w:szCs w:val="20"/>
        </w:rPr>
        <w:t xml:space="preserve"> </w:t>
      </w:r>
      <w:r w:rsidRPr="003549CA">
        <w:rPr>
          <w:rFonts w:ascii="Arial" w:hAnsi="Arial" w:cs="Arial"/>
          <w:color w:val="000000"/>
          <w:sz w:val="20"/>
          <w:szCs w:val="20"/>
        </w:rPr>
        <w:t>đối</w:t>
      </w:r>
      <w:r w:rsidR="004F45C4" w:rsidRPr="003549CA">
        <w:rPr>
          <w:rFonts w:ascii="Arial" w:hAnsi="Arial" w:cs="Arial"/>
          <w:color w:val="000000"/>
          <w:sz w:val="20"/>
          <w:szCs w:val="20"/>
        </w:rPr>
        <w:t xml:space="preserve"> </w:t>
      </w:r>
      <w:r w:rsidRPr="003549CA">
        <w:rPr>
          <w:rFonts w:ascii="Arial" w:hAnsi="Arial" w:cs="Arial"/>
          <w:color w:val="000000"/>
          <w:sz w:val="20"/>
          <w:szCs w:val="20"/>
        </w:rPr>
        <w:t>với</w:t>
      </w:r>
      <w:r w:rsidR="004F45C4" w:rsidRPr="003549CA">
        <w:rPr>
          <w:rFonts w:ascii="Arial" w:hAnsi="Arial" w:cs="Arial"/>
          <w:color w:val="000000"/>
          <w:sz w:val="20"/>
          <w:szCs w:val="20"/>
        </w:rPr>
        <w:t xml:space="preserve"> </w:t>
      </w:r>
      <w:r w:rsidRPr="003549CA">
        <w:rPr>
          <w:rFonts w:ascii="Arial" w:hAnsi="Arial" w:cs="Arial"/>
          <w:color w:val="000000"/>
          <w:sz w:val="20"/>
          <w:szCs w:val="20"/>
        </w:rPr>
        <w:t>ô</w:t>
      </w:r>
      <w:r w:rsidR="004F45C4" w:rsidRPr="003549CA">
        <w:rPr>
          <w:rFonts w:ascii="Arial" w:hAnsi="Arial" w:cs="Arial"/>
          <w:color w:val="000000"/>
          <w:sz w:val="20"/>
          <w:szCs w:val="20"/>
        </w:rPr>
        <w:t xml:space="preserve"> </w:t>
      </w:r>
      <w:r w:rsidRPr="003549CA">
        <w:rPr>
          <w:rFonts w:ascii="Arial" w:hAnsi="Arial" w:cs="Arial"/>
          <w:color w:val="000000"/>
          <w:sz w:val="20"/>
          <w:szCs w:val="20"/>
        </w:rPr>
        <w:t>tô</w:t>
      </w:r>
      <w:r w:rsidR="004F45C4" w:rsidRPr="003549CA">
        <w:rPr>
          <w:rFonts w:ascii="Arial" w:hAnsi="Arial" w:cs="Arial"/>
          <w:color w:val="000000"/>
          <w:sz w:val="20"/>
          <w:szCs w:val="20"/>
        </w:rPr>
        <w:t xml:space="preserve"> </w:t>
      </w:r>
      <w:r w:rsidRPr="003549CA">
        <w:rPr>
          <w:rFonts w:ascii="Arial" w:hAnsi="Arial" w:cs="Arial"/>
          <w:color w:val="000000"/>
          <w:sz w:val="20"/>
          <w:szCs w:val="20"/>
        </w:rPr>
        <w:t>nhập</w:t>
      </w:r>
      <w:r w:rsidR="004F45C4" w:rsidRPr="003549CA">
        <w:rPr>
          <w:rFonts w:ascii="Arial" w:hAnsi="Arial" w:cs="Arial"/>
          <w:color w:val="000000"/>
          <w:sz w:val="20"/>
          <w:szCs w:val="20"/>
        </w:rPr>
        <w:t xml:space="preserve"> </w:t>
      </w:r>
      <w:r w:rsidRPr="003549CA">
        <w:rPr>
          <w:rFonts w:ascii="Arial" w:hAnsi="Arial" w:cs="Arial"/>
          <w:color w:val="000000"/>
          <w:sz w:val="20"/>
          <w:szCs w:val="20"/>
        </w:rPr>
        <w:t>khẩu</w:t>
      </w:r>
      <w:r w:rsidR="004F45C4" w:rsidRPr="003549CA">
        <w:rPr>
          <w:rFonts w:ascii="Arial" w:hAnsi="Arial" w:cs="Arial"/>
          <w:color w:val="000000"/>
          <w:sz w:val="20"/>
          <w:szCs w:val="20"/>
        </w:rPr>
        <w:t xml:space="preserve"> </w:t>
      </w:r>
      <w:r w:rsidRPr="003549CA">
        <w:rPr>
          <w:rFonts w:ascii="Arial" w:hAnsi="Arial" w:cs="Arial"/>
          <w:color w:val="000000"/>
          <w:sz w:val="20"/>
          <w:szCs w:val="20"/>
        </w:rPr>
        <w:t>thuộc</w:t>
      </w:r>
      <w:r w:rsidR="004F45C4" w:rsidRPr="003549CA">
        <w:rPr>
          <w:rFonts w:ascii="Arial" w:hAnsi="Arial" w:cs="Arial"/>
          <w:color w:val="000000"/>
          <w:sz w:val="20"/>
          <w:szCs w:val="20"/>
        </w:rPr>
        <w:t xml:space="preserve"> </w:t>
      </w:r>
      <w:r w:rsidRPr="003549CA">
        <w:rPr>
          <w:rFonts w:ascii="Arial" w:hAnsi="Arial" w:cs="Arial"/>
          <w:color w:val="000000"/>
          <w:sz w:val="20"/>
          <w:szCs w:val="20"/>
        </w:rPr>
        <w:t>đối</w:t>
      </w:r>
      <w:r w:rsidR="004F45C4" w:rsidRPr="003549CA">
        <w:rPr>
          <w:rFonts w:ascii="Arial" w:hAnsi="Arial" w:cs="Arial"/>
          <w:color w:val="000000"/>
          <w:sz w:val="20"/>
          <w:szCs w:val="20"/>
        </w:rPr>
        <w:t xml:space="preserve"> </w:t>
      </w:r>
      <w:r w:rsidRPr="003549CA">
        <w:rPr>
          <w:rFonts w:ascii="Arial" w:hAnsi="Arial" w:cs="Arial"/>
          <w:color w:val="000000"/>
          <w:sz w:val="20"/>
          <w:szCs w:val="20"/>
        </w:rPr>
        <w:t>tượng</w:t>
      </w:r>
      <w:r w:rsidR="004F45C4" w:rsidRPr="003549CA">
        <w:rPr>
          <w:rFonts w:ascii="Arial" w:hAnsi="Arial" w:cs="Arial"/>
          <w:color w:val="000000"/>
          <w:sz w:val="20"/>
          <w:szCs w:val="20"/>
        </w:rPr>
        <w:t xml:space="preserve"> </w:t>
      </w:r>
      <w:r w:rsidRPr="003549CA">
        <w:rPr>
          <w:rFonts w:ascii="Arial" w:hAnsi="Arial" w:cs="Arial"/>
          <w:color w:val="000000"/>
          <w:sz w:val="20"/>
          <w:szCs w:val="20"/>
        </w:rPr>
        <w:t>của</w:t>
      </w:r>
      <w:r w:rsidR="004F45C4" w:rsidRPr="003549CA">
        <w:rPr>
          <w:rFonts w:ascii="Arial" w:hAnsi="Arial" w:cs="Arial"/>
          <w:color w:val="000000"/>
          <w:sz w:val="20"/>
          <w:szCs w:val="20"/>
        </w:rPr>
        <w:t xml:space="preserve"> </w:t>
      </w:r>
      <w:r w:rsidRPr="003549CA">
        <w:rPr>
          <w:rFonts w:ascii="Arial" w:hAnsi="Arial" w:cs="Arial"/>
          <w:color w:val="000000"/>
          <w:sz w:val="20"/>
          <w:szCs w:val="20"/>
        </w:rPr>
        <w:t>Nghị</w:t>
      </w:r>
      <w:r w:rsidR="004F45C4" w:rsidRPr="003549CA">
        <w:rPr>
          <w:rFonts w:ascii="Arial" w:hAnsi="Arial" w:cs="Arial"/>
          <w:color w:val="000000"/>
          <w:sz w:val="20"/>
          <w:szCs w:val="20"/>
        </w:rPr>
        <w:t xml:space="preserve"> </w:t>
      </w:r>
      <w:r w:rsidRPr="003549CA">
        <w:rPr>
          <w:rFonts w:ascii="Arial" w:hAnsi="Arial" w:cs="Arial"/>
          <w:color w:val="000000"/>
          <w:sz w:val="20"/>
          <w:szCs w:val="20"/>
        </w:rPr>
        <w:t>định số 116/2017/NĐ-CP;</w:t>
      </w:r>
    </w:p>
    <w:p w14:paraId="02E3F190"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d) Thông tư số 05/2020/TT-BGTVT ngày 26 tháng 02 năm 2020 của Bộ trưởng</w:t>
      </w:r>
      <w:r w:rsidR="004F45C4" w:rsidRPr="003549CA">
        <w:rPr>
          <w:rFonts w:ascii="Arial" w:hAnsi="Arial" w:cs="Arial"/>
          <w:color w:val="000000"/>
          <w:sz w:val="20"/>
          <w:szCs w:val="20"/>
        </w:rPr>
        <w:t xml:space="preserve"> </w:t>
      </w:r>
      <w:r w:rsidRPr="003549CA">
        <w:rPr>
          <w:rFonts w:ascii="Arial" w:hAnsi="Arial" w:cs="Arial"/>
          <w:color w:val="000000"/>
          <w:sz w:val="20"/>
          <w:szCs w:val="20"/>
        </w:rPr>
        <w:t>Bộ</w:t>
      </w:r>
      <w:r w:rsidR="004F45C4" w:rsidRPr="003549CA">
        <w:rPr>
          <w:rFonts w:ascii="Arial" w:hAnsi="Arial" w:cs="Arial"/>
          <w:color w:val="000000"/>
          <w:sz w:val="20"/>
          <w:szCs w:val="20"/>
        </w:rPr>
        <w:t xml:space="preserve"> </w:t>
      </w:r>
      <w:r w:rsidRPr="003549CA">
        <w:rPr>
          <w:rFonts w:ascii="Arial" w:hAnsi="Arial" w:cs="Arial"/>
          <w:color w:val="000000"/>
          <w:sz w:val="20"/>
          <w:szCs w:val="20"/>
        </w:rPr>
        <w:t>Giao</w:t>
      </w:r>
      <w:r w:rsidR="004F45C4" w:rsidRPr="003549CA">
        <w:rPr>
          <w:rFonts w:ascii="Arial" w:hAnsi="Arial" w:cs="Arial"/>
          <w:color w:val="000000"/>
          <w:sz w:val="20"/>
          <w:szCs w:val="20"/>
        </w:rPr>
        <w:t xml:space="preserve"> </w:t>
      </w:r>
      <w:r w:rsidRPr="003549CA">
        <w:rPr>
          <w:rFonts w:ascii="Arial" w:hAnsi="Arial" w:cs="Arial"/>
          <w:color w:val="000000"/>
          <w:sz w:val="20"/>
          <w:szCs w:val="20"/>
        </w:rPr>
        <w:t>thông</w:t>
      </w:r>
      <w:r w:rsidR="004F45C4" w:rsidRPr="003549CA">
        <w:rPr>
          <w:rFonts w:ascii="Arial" w:hAnsi="Arial" w:cs="Arial"/>
          <w:color w:val="000000"/>
          <w:sz w:val="20"/>
          <w:szCs w:val="20"/>
        </w:rPr>
        <w:t xml:space="preserve"> </w:t>
      </w:r>
      <w:r w:rsidRPr="003549CA">
        <w:rPr>
          <w:rFonts w:ascii="Arial" w:hAnsi="Arial" w:cs="Arial"/>
          <w:color w:val="000000"/>
          <w:sz w:val="20"/>
          <w:szCs w:val="20"/>
        </w:rPr>
        <w:t>vận</w:t>
      </w:r>
      <w:r w:rsidR="004F45C4" w:rsidRPr="003549CA">
        <w:rPr>
          <w:rFonts w:ascii="Arial" w:hAnsi="Arial" w:cs="Arial"/>
          <w:color w:val="000000"/>
          <w:sz w:val="20"/>
          <w:szCs w:val="20"/>
        </w:rPr>
        <w:t xml:space="preserve"> </w:t>
      </w:r>
      <w:r w:rsidRPr="003549CA">
        <w:rPr>
          <w:rFonts w:ascii="Arial" w:hAnsi="Arial" w:cs="Arial"/>
          <w:color w:val="000000"/>
          <w:sz w:val="20"/>
          <w:szCs w:val="20"/>
        </w:rPr>
        <w:t>tải</w:t>
      </w:r>
      <w:r w:rsidR="004F45C4" w:rsidRPr="003549CA">
        <w:rPr>
          <w:rFonts w:ascii="Arial" w:hAnsi="Arial" w:cs="Arial"/>
          <w:color w:val="000000"/>
          <w:sz w:val="20"/>
          <w:szCs w:val="20"/>
        </w:rPr>
        <w:t xml:space="preserve"> </w:t>
      </w:r>
      <w:r w:rsidRPr="003549CA">
        <w:rPr>
          <w:rFonts w:ascii="Arial" w:hAnsi="Arial" w:cs="Arial"/>
          <w:color w:val="000000"/>
          <w:sz w:val="20"/>
          <w:szCs w:val="20"/>
        </w:rPr>
        <w:t>sửa</w:t>
      </w:r>
      <w:r w:rsidR="004F45C4" w:rsidRPr="003549CA">
        <w:rPr>
          <w:rFonts w:ascii="Arial" w:hAnsi="Arial" w:cs="Arial"/>
          <w:color w:val="000000"/>
          <w:sz w:val="20"/>
          <w:szCs w:val="20"/>
        </w:rPr>
        <w:t xml:space="preserve"> </w:t>
      </w:r>
      <w:r w:rsidRPr="003549CA">
        <w:rPr>
          <w:rFonts w:ascii="Arial" w:hAnsi="Arial" w:cs="Arial"/>
          <w:color w:val="000000"/>
          <w:sz w:val="20"/>
          <w:szCs w:val="20"/>
        </w:rPr>
        <w:t>đổi,</w:t>
      </w:r>
      <w:r w:rsidR="004F45C4" w:rsidRPr="003549CA">
        <w:rPr>
          <w:rFonts w:ascii="Arial" w:hAnsi="Arial" w:cs="Arial"/>
          <w:color w:val="000000"/>
          <w:sz w:val="20"/>
          <w:szCs w:val="20"/>
        </w:rPr>
        <w:t xml:space="preserve"> </w:t>
      </w:r>
      <w:r w:rsidRPr="003549CA">
        <w:rPr>
          <w:rFonts w:ascii="Arial" w:hAnsi="Arial" w:cs="Arial"/>
          <w:color w:val="000000"/>
          <w:sz w:val="20"/>
          <w:szCs w:val="20"/>
        </w:rPr>
        <w:t>bổ</w:t>
      </w:r>
      <w:r w:rsidR="004F45C4" w:rsidRPr="003549CA">
        <w:rPr>
          <w:rFonts w:ascii="Arial" w:hAnsi="Arial" w:cs="Arial"/>
          <w:color w:val="000000"/>
          <w:sz w:val="20"/>
          <w:szCs w:val="20"/>
        </w:rPr>
        <w:t xml:space="preserve"> </w:t>
      </w:r>
      <w:r w:rsidRPr="003549CA">
        <w:rPr>
          <w:rFonts w:ascii="Arial" w:hAnsi="Arial" w:cs="Arial"/>
          <w:color w:val="000000"/>
          <w:sz w:val="20"/>
          <w:szCs w:val="20"/>
        </w:rPr>
        <w:t>sung</w:t>
      </w:r>
      <w:r w:rsidR="004F45C4" w:rsidRPr="003549CA">
        <w:rPr>
          <w:rFonts w:ascii="Arial" w:hAnsi="Arial" w:cs="Arial"/>
          <w:color w:val="000000"/>
          <w:sz w:val="20"/>
          <w:szCs w:val="20"/>
        </w:rPr>
        <w:t xml:space="preserve"> </w:t>
      </w:r>
      <w:r w:rsidRPr="003549CA">
        <w:rPr>
          <w:rFonts w:ascii="Arial" w:hAnsi="Arial" w:cs="Arial"/>
          <w:color w:val="000000"/>
          <w:sz w:val="20"/>
          <w:szCs w:val="20"/>
        </w:rPr>
        <w:t>một</w:t>
      </w:r>
      <w:r w:rsidR="004F45C4" w:rsidRPr="003549CA">
        <w:rPr>
          <w:rFonts w:ascii="Arial" w:hAnsi="Arial" w:cs="Arial"/>
          <w:color w:val="000000"/>
          <w:sz w:val="20"/>
          <w:szCs w:val="20"/>
        </w:rPr>
        <w:t xml:space="preserve"> </w:t>
      </w:r>
      <w:r w:rsidRPr="003549CA">
        <w:rPr>
          <w:rFonts w:ascii="Arial" w:hAnsi="Arial" w:cs="Arial"/>
          <w:color w:val="000000"/>
          <w:sz w:val="20"/>
          <w:szCs w:val="20"/>
        </w:rPr>
        <w:t>số</w:t>
      </w:r>
      <w:r w:rsidR="004F45C4" w:rsidRPr="003549CA">
        <w:rPr>
          <w:rFonts w:ascii="Arial" w:hAnsi="Arial" w:cs="Arial"/>
          <w:color w:val="000000"/>
          <w:sz w:val="20"/>
          <w:szCs w:val="20"/>
        </w:rPr>
        <w:t xml:space="preserve"> </w:t>
      </w:r>
      <w:r w:rsidR="00985232" w:rsidRPr="003549CA">
        <w:rPr>
          <w:rFonts w:ascii="Arial" w:hAnsi="Arial" w:cs="Arial"/>
          <w:color w:val="000000"/>
          <w:sz w:val="20"/>
          <w:szCs w:val="20"/>
        </w:rPr>
        <w:t>điều</w:t>
      </w:r>
      <w:r w:rsidR="004F45C4" w:rsidRPr="003549CA">
        <w:rPr>
          <w:rFonts w:ascii="Arial" w:hAnsi="Arial" w:cs="Arial"/>
          <w:color w:val="000000"/>
          <w:sz w:val="20"/>
          <w:szCs w:val="20"/>
        </w:rPr>
        <w:t xml:space="preserve"> </w:t>
      </w:r>
      <w:r w:rsidRPr="003549CA">
        <w:rPr>
          <w:rFonts w:ascii="Arial" w:hAnsi="Arial" w:cs="Arial"/>
          <w:color w:val="000000"/>
          <w:sz w:val="20"/>
          <w:szCs w:val="20"/>
        </w:rPr>
        <w:t>của</w:t>
      </w:r>
      <w:r w:rsidR="004F45C4" w:rsidRPr="003549CA">
        <w:rPr>
          <w:rFonts w:ascii="Arial" w:hAnsi="Arial" w:cs="Arial"/>
          <w:color w:val="000000"/>
          <w:sz w:val="20"/>
          <w:szCs w:val="20"/>
        </w:rPr>
        <w:t xml:space="preserve"> </w:t>
      </w:r>
      <w:r w:rsidRPr="003549CA">
        <w:rPr>
          <w:rFonts w:ascii="Arial" w:hAnsi="Arial" w:cs="Arial"/>
          <w:color w:val="000000"/>
          <w:sz w:val="20"/>
          <w:szCs w:val="20"/>
        </w:rPr>
        <w:t>Thông</w:t>
      </w:r>
      <w:r w:rsidR="004F45C4" w:rsidRPr="003549CA">
        <w:rPr>
          <w:rFonts w:ascii="Arial" w:hAnsi="Arial" w:cs="Arial"/>
          <w:color w:val="000000"/>
          <w:sz w:val="20"/>
          <w:szCs w:val="20"/>
        </w:rPr>
        <w:t xml:space="preserve"> </w:t>
      </w:r>
      <w:r w:rsidRPr="003549CA">
        <w:rPr>
          <w:rFonts w:ascii="Arial" w:hAnsi="Arial" w:cs="Arial"/>
          <w:color w:val="000000"/>
          <w:sz w:val="20"/>
          <w:szCs w:val="20"/>
        </w:rPr>
        <w:t>tư số 03/2018/TT-BGTVT ngày 10 tháng 01 năm 2018 quy định về kiểm tra chất lượng an toàn kỹ thuật và bảo vệ môi trường đối với ô tô nhập khẩu thuộc đối tượng của Nghị định số 116/2017/NĐ-CP;</w:t>
      </w:r>
    </w:p>
    <w:p w14:paraId="7DB6DF93"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đ) Thông tư số 44/2012/TT-BGTVT ngày 23 tháng 10 năm 2012 của Bộ trưởng Bộ Giao thông vận tải quy định về kiểm tra chất lượng an toàn kỹ thuật và bảo vệ môi trường xe mô tô, xe gắn máy nhập khẩu và động cơ nhập khẩu sử dụng để sản xuất, lắp ráp xe mô tô, xe gắn máy;</w:t>
      </w:r>
    </w:p>
    <w:p w14:paraId="6BAC086F"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e) Thông tư số 19/2014/TT-BGTVT ngày 28 tháng 5 năm 2019 của Bộ trưởng</w:t>
      </w:r>
      <w:r w:rsidR="004F45C4" w:rsidRPr="003549CA">
        <w:rPr>
          <w:rFonts w:ascii="Arial" w:hAnsi="Arial" w:cs="Arial"/>
          <w:color w:val="000000"/>
          <w:sz w:val="20"/>
          <w:szCs w:val="20"/>
        </w:rPr>
        <w:t xml:space="preserve"> </w:t>
      </w:r>
      <w:r w:rsidRPr="003549CA">
        <w:rPr>
          <w:rFonts w:ascii="Arial" w:hAnsi="Arial" w:cs="Arial"/>
          <w:color w:val="000000"/>
          <w:sz w:val="20"/>
          <w:szCs w:val="20"/>
        </w:rPr>
        <w:t>Bộ</w:t>
      </w:r>
      <w:r w:rsidR="004F45C4" w:rsidRPr="003549CA">
        <w:rPr>
          <w:rFonts w:ascii="Arial" w:hAnsi="Arial" w:cs="Arial"/>
          <w:color w:val="000000"/>
          <w:sz w:val="20"/>
          <w:szCs w:val="20"/>
        </w:rPr>
        <w:t xml:space="preserve"> </w:t>
      </w:r>
      <w:r w:rsidRPr="003549CA">
        <w:rPr>
          <w:rFonts w:ascii="Arial" w:hAnsi="Arial" w:cs="Arial"/>
          <w:color w:val="000000"/>
          <w:sz w:val="20"/>
          <w:szCs w:val="20"/>
        </w:rPr>
        <w:t>Giao</w:t>
      </w:r>
      <w:r w:rsidR="004F45C4" w:rsidRPr="003549CA">
        <w:rPr>
          <w:rFonts w:ascii="Arial" w:hAnsi="Arial" w:cs="Arial"/>
          <w:color w:val="000000"/>
          <w:sz w:val="20"/>
          <w:szCs w:val="20"/>
        </w:rPr>
        <w:t xml:space="preserve"> </w:t>
      </w:r>
      <w:r w:rsidRPr="003549CA">
        <w:rPr>
          <w:rFonts w:ascii="Arial" w:hAnsi="Arial" w:cs="Arial"/>
          <w:color w:val="000000"/>
          <w:sz w:val="20"/>
          <w:szCs w:val="20"/>
        </w:rPr>
        <w:t>thông</w:t>
      </w:r>
      <w:r w:rsidR="004F45C4" w:rsidRPr="003549CA">
        <w:rPr>
          <w:rFonts w:ascii="Arial" w:hAnsi="Arial" w:cs="Arial"/>
          <w:color w:val="000000"/>
          <w:sz w:val="20"/>
          <w:szCs w:val="20"/>
        </w:rPr>
        <w:t xml:space="preserve"> </w:t>
      </w:r>
      <w:r w:rsidRPr="003549CA">
        <w:rPr>
          <w:rFonts w:ascii="Arial" w:hAnsi="Arial" w:cs="Arial"/>
          <w:color w:val="000000"/>
          <w:sz w:val="20"/>
          <w:szCs w:val="20"/>
        </w:rPr>
        <w:t>vận</w:t>
      </w:r>
      <w:r w:rsidR="004F45C4" w:rsidRPr="003549CA">
        <w:rPr>
          <w:rFonts w:ascii="Arial" w:hAnsi="Arial" w:cs="Arial"/>
          <w:color w:val="000000"/>
          <w:sz w:val="20"/>
          <w:szCs w:val="20"/>
        </w:rPr>
        <w:t xml:space="preserve"> </w:t>
      </w:r>
      <w:r w:rsidRPr="003549CA">
        <w:rPr>
          <w:rFonts w:ascii="Arial" w:hAnsi="Arial" w:cs="Arial"/>
          <w:color w:val="000000"/>
          <w:sz w:val="20"/>
          <w:szCs w:val="20"/>
        </w:rPr>
        <w:t>tải</w:t>
      </w:r>
      <w:r w:rsidR="004F45C4" w:rsidRPr="003549CA">
        <w:rPr>
          <w:rFonts w:ascii="Arial" w:hAnsi="Arial" w:cs="Arial"/>
          <w:color w:val="000000"/>
          <w:sz w:val="20"/>
          <w:szCs w:val="20"/>
        </w:rPr>
        <w:t xml:space="preserve"> </w:t>
      </w:r>
      <w:r w:rsidRPr="003549CA">
        <w:rPr>
          <w:rFonts w:ascii="Arial" w:hAnsi="Arial" w:cs="Arial"/>
          <w:color w:val="000000"/>
          <w:sz w:val="20"/>
          <w:szCs w:val="20"/>
        </w:rPr>
        <w:t>sửa</w:t>
      </w:r>
      <w:r w:rsidR="004F45C4" w:rsidRPr="003549CA">
        <w:rPr>
          <w:rFonts w:ascii="Arial" w:hAnsi="Arial" w:cs="Arial"/>
          <w:color w:val="000000"/>
          <w:sz w:val="20"/>
          <w:szCs w:val="20"/>
        </w:rPr>
        <w:t xml:space="preserve"> </w:t>
      </w:r>
      <w:r w:rsidRPr="003549CA">
        <w:rPr>
          <w:rFonts w:ascii="Arial" w:hAnsi="Arial" w:cs="Arial"/>
          <w:color w:val="000000"/>
          <w:sz w:val="20"/>
          <w:szCs w:val="20"/>
        </w:rPr>
        <w:t>đổi,</w:t>
      </w:r>
      <w:r w:rsidR="004F45C4" w:rsidRPr="003549CA">
        <w:rPr>
          <w:rFonts w:ascii="Arial" w:hAnsi="Arial" w:cs="Arial"/>
          <w:color w:val="000000"/>
          <w:sz w:val="20"/>
          <w:szCs w:val="20"/>
        </w:rPr>
        <w:t xml:space="preserve"> </w:t>
      </w:r>
      <w:r w:rsidRPr="003549CA">
        <w:rPr>
          <w:rFonts w:ascii="Arial" w:hAnsi="Arial" w:cs="Arial"/>
          <w:color w:val="000000"/>
          <w:sz w:val="20"/>
          <w:szCs w:val="20"/>
        </w:rPr>
        <w:t>bổ</w:t>
      </w:r>
      <w:r w:rsidR="004F45C4" w:rsidRPr="003549CA">
        <w:rPr>
          <w:rFonts w:ascii="Arial" w:hAnsi="Arial" w:cs="Arial"/>
          <w:color w:val="000000"/>
          <w:sz w:val="20"/>
          <w:szCs w:val="20"/>
        </w:rPr>
        <w:t xml:space="preserve"> </w:t>
      </w:r>
      <w:r w:rsidRPr="003549CA">
        <w:rPr>
          <w:rFonts w:ascii="Arial" w:hAnsi="Arial" w:cs="Arial"/>
          <w:color w:val="000000"/>
          <w:sz w:val="20"/>
          <w:szCs w:val="20"/>
        </w:rPr>
        <w:t>sung</w:t>
      </w:r>
      <w:r w:rsidR="004F45C4" w:rsidRPr="003549CA">
        <w:rPr>
          <w:rFonts w:ascii="Arial" w:hAnsi="Arial" w:cs="Arial"/>
          <w:color w:val="000000"/>
          <w:sz w:val="20"/>
          <w:szCs w:val="20"/>
        </w:rPr>
        <w:t xml:space="preserve"> </w:t>
      </w:r>
      <w:r w:rsidRPr="003549CA">
        <w:rPr>
          <w:rFonts w:ascii="Arial" w:hAnsi="Arial" w:cs="Arial"/>
          <w:color w:val="000000"/>
          <w:sz w:val="20"/>
          <w:szCs w:val="20"/>
        </w:rPr>
        <w:t>một</w:t>
      </w:r>
      <w:r w:rsidR="004F45C4" w:rsidRPr="003549CA">
        <w:rPr>
          <w:rFonts w:ascii="Arial" w:hAnsi="Arial" w:cs="Arial"/>
          <w:color w:val="000000"/>
          <w:sz w:val="20"/>
          <w:szCs w:val="20"/>
        </w:rPr>
        <w:t xml:space="preserve"> </w:t>
      </w:r>
      <w:r w:rsidRPr="003549CA">
        <w:rPr>
          <w:rFonts w:ascii="Arial" w:hAnsi="Arial" w:cs="Arial"/>
          <w:color w:val="000000"/>
          <w:sz w:val="20"/>
          <w:szCs w:val="20"/>
        </w:rPr>
        <w:t>số</w:t>
      </w:r>
      <w:r w:rsidR="004F45C4" w:rsidRPr="003549CA">
        <w:rPr>
          <w:rFonts w:ascii="Arial" w:hAnsi="Arial" w:cs="Arial"/>
          <w:color w:val="000000"/>
          <w:sz w:val="20"/>
          <w:szCs w:val="20"/>
        </w:rPr>
        <w:t xml:space="preserve"> </w:t>
      </w:r>
      <w:r w:rsidR="00985232" w:rsidRPr="003549CA">
        <w:rPr>
          <w:rFonts w:ascii="Arial" w:hAnsi="Arial" w:cs="Arial"/>
          <w:color w:val="000000"/>
          <w:sz w:val="20"/>
          <w:szCs w:val="20"/>
        </w:rPr>
        <w:t>điều</w:t>
      </w:r>
      <w:r w:rsidR="004F45C4" w:rsidRPr="003549CA">
        <w:rPr>
          <w:rFonts w:ascii="Arial" w:hAnsi="Arial" w:cs="Arial"/>
          <w:color w:val="000000"/>
          <w:sz w:val="20"/>
          <w:szCs w:val="20"/>
        </w:rPr>
        <w:t xml:space="preserve"> </w:t>
      </w:r>
      <w:r w:rsidRPr="003549CA">
        <w:rPr>
          <w:rFonts w:ascii="Arial" w:hAnsi="Arial" w:cs="Arial"/>
          <w:color w:val="000000"/>
          <w:sz w:val="20"/>
          <w:szCs w:val="20"/>
        </w:rPr>
        <w:t>của</w:t>
      </w:r>
      <w:r w:rsidR="004F45C4" w:rsidRPr="003549CA">
        <w:rPr>
          <w:rFonts w:ascii="Arial" w:hAnsi="Arial" w:cs="Arial"/>
          <w:color w:val="000000"/>
          <w:sz w:val="20"/>
          <w:szCs w:val="20"/>
        </w:rPr>
        <w:t xml:space="preserve"> </w:t>
      </w:r>
      <w:r w:rsidRPr="003549CA">
        <w:rPr>
          <w:rFonts w:ascii="Arial" w:hAnsi="Arial" w:cs="Arial"/>
          <w:color w:val="000000"/>
          <w:sz w:val="20"/>
          <w:szCs w:val="20"/>
        </w:rPr>
        <w:t>Thông</w:t>
      </w:r>
      <w:r w:rsidR="004F45C4" w:rsidRPr="003549CA">
        <w:rPr>
          <w:rFonts w:ascii="Arial" w:hAnsi="Arial" w:cs="Arial"/>
          <w:color w:val="000000"/>
          <w:sz w:val="20"/>
          <w:szCs w:val="20"/>
        </w:rPr>
        <w:t xml:space="preserve"> </w:t>
      </w:r>
      <w:r w:rsidRPr="003549CA">
        <w:rPr>
          <w:rFonts w:ascii="Arial" w:hAnsi="Arial" w:cs="Arial"/>
          <w:color w:val="000000"/>
          <w:sz w:val="20"/>
          <w:szCs w:val="20"/>
        </w:rPr>
        <w:t>tư số 23/2009/TT-BGTVT ngày 15/10/2009 của Bộ trưởng Bộ Giao thông vận tải quy định về kiểm tra chất lượng an toàn kỹ thuật và bảo vệ môi trường xe máy chuyên dùng, Thông tư số 44/2012/TT-BGTVT ngày 23/10/2012 của Bộ trưởng Bộ Giao thông vận tải quy định về kiểm tra chất lượng an toàn kỹ thuật và bảo vệ môi trường xe mô tô, xe gắn máy nhập khẩu và động cơ nhập khẩu sử dụng để sản xuất, lắp ráp xe mô tô, xe gắn máy và Thông tư số 41/2013/TT-BGTVT ngày</w:t>
      </w:r>
      <w:r w:rsidR="00703C85" w:rsidRPr="003549CA">
        <w:rPr>
          <w:rFonts w:ascii="Arial" w:hAnsi="Arial" w:cs="Arial"/>
          <w:color w:val="000000"/>
          <w:sz w:val="20"/>
          <w:szCs w:val="20"/>
        </w:rPr>
        <w:t xml:space="preserve"> </w:t>
      </w:r>
      <w:r w:rsidRPr="003549CA">
        <w:rPr>
          <w:rFonts w:ascii="Arial" w:hAnsi="Arial" w:cs="Arial"/>
          <w:color w:val="000000"/>
          <w:sz w:val="20"/>
          <w:szCs w:val="20"/>
        </w:rPr>
        <w:t>05/11/2013 của Bộ trưởng Bộ Giao thông vận tải quy định về kiểm tra chất lượng</w:t>
      </w:r>
      <w:r w:rsidR="00703C85" w:rsidRPr="003549CA">
        <w:rPr>
          <w:rFonts w:ascii="Arial" w:hAnsi="Arial" w:cs="Arial"/>
          <w:color w:val="000000"/>
          <w:sz w:val="20"/>
          <w:szCs w:val="20"/>
        </w:rPr>
        <w:t xml:space="preserve"> </w:t>
      </w:r>
      <w:r w:rsidRPr="003549CA">
        <w:rPr>
          <w:rFonts w:ascii="Arial" w:hAnsi="Arial" w:cs="Arial"/>
          <w:color w:val="000000"/>
          <w:sz w:val="20"/>
          <w:szCs w:val="20"/>
        </w:rPr>
        <w:t>an toàn kỹ thuật xe đạp điện.</w:t>
      </w:r>
    </w:p>
    <w:p w14:paraId="41CC68CF"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3. Trường hợp văn bản quy phạm pháp luật, quy chuẩn kỹ thuật quốc gia, tiêu chuẩn được dẫn chiếu tại </w:t>
      </w:r>
      <w:r w:rsidR="00985232" w:rsidRPr="003549CA">
        <w:rPr>
          <w:rFonts w:ascii="Arial" w:hAnsi="Arial" w:cs="Arial"/>
          <w:color w:val="000000"/>
          <w:sz w:val="20"/>
          <w:szCs w:val="20"/>
        </w:rPr>
        <w:t>Thông tư này</w:t>
      </w:r>
      <w:r w:rsidRPr="003549CA">
        <w:rPr>
          <w:rFonts w:ascii="Arial" w:hAnsi="Arial" w:cs="Arial"/>
          <w:color w:val="000000"/>
          <w:sz w:val="20"/>
          <w:szCs w:val="20"/>
        </w:rPr>
        <w:t xml:space="preserve"> được sửa đổi, bổ sung hoặc thay thế thì áp dụng theo văn bản quy phạm pháp luật, quy chuẩn kỹ thuật quốc gia, tiêu chuẩn đã được sửa đổi, bổ sung hoặc thay thế đó./.</w:t>
      </w:r>
    </w:p>
    <w:p w14:paraId="59DDA8FC" w14:textId="77777777" w:rsidR="00703C85" w:rsidRPr="003549CA" w:rsidRDefault="00703C85" w:rsidP="003549CA">
      <w:pPr>
        <w:widowControl w:val="0"/>
        <w:autoSpaceDE w:val="0"/>
        <w:autoSpaceDN w:val="0"/>
        <w:adjustRightInd w:val="0"/>
        <w:rPr>
          <w:rFonts w:ascii="Arial" w:hAnsi="Arial" w:cs="Arial"/>
          <w:b/>
          <w:bCs/>
          <w:color w:val="000000"/>
          <w:sz w:val="20"/>
          <w:szCs w:val="20"/>
        </w:rPr>
      </w:pPr>
    </w:p>
    <w:tbl>
      <w:tblPr>
        <w:tblW w:w="5000" w:type="pct"/>
        <w:tblLook w:val="01E0" w:firstRow="1" w:lastRow="1" w:firstColumn="1" w:lastColumn="1" w:noHBand="0" w:noVBand="0"/>
      </w:tblPr>
      <w:tblGrid>
        <w:gridCol w:w="4535"/>
        <w:gridCol w:w="4536"/>
      </w:tblGrid>
      <w:tr w:rsidR="00703C85" w:rsidRPr="003549CA" w14:paraId="4369BCD4" w14:textId="77777777" w:rsidTr="00B93EB5">
        <w:tc>
          <w:tcPr>
            <w:tcW w:w="4428" w:type="dxa"/>
            <w:shd w:val="clear" w:color="auto" w:fill="auto"/>
          </w:tcPr>
          <w:p w14:paraId="27A8B8F2" w14:textId="77777777" w:rsidR="00703C85" w:rsidRPr="003549CA" w:rsidRDefault="00703C85" w:rsidP="003549CA">
            <w:pPr>
              <w:rPr>
                <w:rFonts w:ascii="Arial" w:hAnsi="Arial" w:cs="Arial"/>
                <w:sz w:val="20"/>
                <w:szCs w:val="20"/>
              </w:rPr>
            </w:pPr>
            <w:r w:rsidRPr="003549CA">
              <w:rPr>
                <w:rFonts w:ascii="Arial" w:hAnsi="Arial" w:cs="Arial"/>
                <w:b/>
                <w:i/>
                <w:sz w:val="20"/>
                <w:szCs w:val="20"/>
              </w:rPr>
              <w:br/>
              <w:t>Nơi nhận:</w:t>
            </w:r>
            <w:r w:rsidRPr="003549CA">
              <w:rPr>
                <w:rFonts w:ascii="Arial" w:hAnsi="Arial" w:cs="Arial"/>
                <w:b/>
                <w:i/>
                <w:sz w:val="20"/>
                <w:szCs w:val="20"/>
              </w:rPr>
              <w:br/>
            </w:r>
            <w:r w:rsidRPr="003549CA">
              <w:rPr>
                <w:rFonts w:ascii="Arial" w:hAnsi="Arial" w:cs="Arial"/>
                <w:color w:val="000000"/>
                <w:sz w:val="20"/>
                <w:szCs w:val="20"/>
              </w:rPr>
              <w:t>- Bộ trưởng (để b/c);</w:t>
            </w:r>
            <w:r w:rsidRPr="003549CA">
              <w:rPr>
                <w:rFonts w:ascii="Arial" w:hAnsi="Arial" w:cs="Arial"/>
                <w:color w:val="000000"/>
                <w:sz w:val="20"/>
                <w:szCs w:val="20"/>
              </w:rPr>
              <w:br/>
              <w:t>- Các Thứ trưởng Bộ Xây dựng;</w:t>
            </w:r>
            <w:r w:rsidRPr="003549CA">
              <w:rPr>
                <w:rFonts w:ascii="Arial" w:hAnsi="Arial" w:cs="Arial"/>
                <w:color w:val="000000"/>
                <w:sz w:val="20"/>
                <w:szCs w:val="20"/>
              </w:rPr>
              <w:br/>
              <w:t>- Văn phòng Chính phủ (để đăng Công báo);</w:t>
            </w:r>
            <w:r w:rsidRPr="003549CA">
              <w:rPr>
                <w:rFonts w:ascii="Arial" w:hAnsi="Arial" w:cs="Arial"/>
                <w:color w:val="000000"/>
                <w:sz w:val="20"/>
                <w:szCs w:val="20"/>
              </w:rPr>
              <w:br/>
              <w:t>- Cổng TTĐT Chính phủ (để đăng tải);</w:t>
            </w:r>
            <w:r w:rsidRPr="003549CA">
              <w:rPr>
                <w:rFonts w:ascii="Arial" w:hAnsi="Arial" w:cs="Arial"/>
                <w:color w:val="000000"/>
                <w:sz w:val="20"/>
                <w:szCs w:val="20"/>
              </w:rPr>
              <w:br/>
              <w:t>- Vụ Pháp chế (để đăng trên Cơ sở dữ liệu quốc gia về pháp luật);</w:t>
            </w:r>
            <w:r w:rsidRPr="003549CA">
              <w:rPr>
                <w:rFonts w:ascii="Arial" w:hAnsi="Arial" w:cs="Arial"/>
                <w:color w:val="000000"/>
                <w:sz w:val="20"/>
                <w:szCs w:val="20"/>
              </w:rPr>
              <w:br/>
              <w:t>- Cổng TTĐT Bộ Xây dựng (để đăng tải);</w:t>
            </w:r>
            <w:r w:rsidRPr="003549CA">
              <w:rPr>
                <w:rFonts w:ascii="Arial" w:hAnsi="Arial" w:cs="Arial"/>
                <w:color w:val="000000"/>
                <w:sz w:val="20"/>
                <w:szCs w:val="20"/>
              </w:rPr>
              <w:br/>
              <w:t>- Lưu: VT, KHCNMT&amp;VLXD(H.Lưu).</w:t>
            </w:r>
          </w:p>
        </w:tc>
        <w:tc>
          <w:tcPr>
            <w:tcW w:w="4428" w:type="dxa"/>
            <w:shd w:val="clear" w:color="auto" w:fill="auto"/>
          </w:tcPr>
          <w:p w14:paraId="0ECBD6E3" w14:textId="74AA4CE4" w:rsidR="003A2DF4" w:rsidRPr="003549CA" w:rsidRDefault="00703C85" w:rsidP="003549CA">
            <w:pPr>
              <w:jc w:val="center"/>
              <w:rPr>
                <w:rFonts w:ascii="Arial" w:hAnsi="Arial" w:cs="Arial"/>
                <w:b/>
                <w:bCs/>
                <w:color w:val="000000"/>
                <w:sz w:val="20"/>
                <w:szCs w:val="20"/>
              </w:rPr>
            </w:pPr>
            <w:r w:rsidRPr="003549CA">
              <w:rPr>
                <w:rFonts w:ascii="Arial" w:hAnsi="Arial" w:cs="Arial"/>
                <w:b/>
                <w:bCs/>
                <w:color w:val="000000"/>
                <w:sz w:val="20"/>
                <w:szCs w:val="20"/>
              </w:rPr>
              <w:t>BỘ XÂY DỰNG</w:t>
            </w:r>
            <w:r w:rsidR="003A2DF4" w:rsidRPr="003549CA">
              <w:rPr>
                <w:rFonts w:ascii="Arial" w:hAnsi="Arial" w:cs="Arial"/>
                <w:b/>
                <w:bCs/>
                <w:color w:val="000000"/>
                <w:sz w:val="20"/>
                <w:szCs w:val="20"/>
              </w:rPr>
              <w:br/>
            </w:r>
            <w:r w:rsidR="003549CA">
              <w:rPr>
                <w:rFonts w:ascii="Arial" w:hAnsi="Arial" w:cs="Arial"/>
                <w:b/>
                <w:bCs/>
                <w:color w:val="000000"/>
                <w:sz w:val="20"/>
                <w:szCs w:val="20"/>
                <w:vertAlign w:val="superscript"/>
              </w:rPr>
              <w:t>______________</w:t>
            </w:r>
          </w:p>
          <w:p w14:paraId="3CFF7411" w14:textId="122B0951" w:rsidR="003A2DF4" w:rsidRDefault="00703C85" w:rsidP="003549CA">
            <w:pPr>
              <w:jc w:val="center"/>
              <w:rPr>
                <w:rFonts w:ascii="Arial" w:hAnsi="Arial" w:cs="Arial"/>
                <w:b/>
                <w:bCs/>
                <w:color w:val="000000"/>
                <w:sz w:val="20"/>
                <w:szCs w:val="20"/>
              </w:rPr>
            </w:pPr>
            <w:r w:rsidRPr="003549CA">
              <w:rPr>
                <w:rFonts w:ascii="Arial" w:hAnsi="Arial" w:cs="Arial"/>
                <w:b/>
                <w:bCs/>
                <w:color w:val="000000"/>
                <w:sz w:val="20"/>
                <w:szCs w:val="20"/>
              </w:rPr>
              <w:t>XÁC THỰC VĂN BẢN HỢP NHẤT</w:t>
            </w:r>
          </w:p>
          <w:p w14:paraId="18111F5A" w14:textId="176AA871" w:rsidR="003549CA" w:rsidRDefault="003549CA" w:rsidP="003549CA">
            <w:pPr>
              <w:jc w:val="center"/>
              <w:rPr>
                <w:rFonts w:ascii="Arial" w:hAnsi="Arial" w:cs="Arial"/>
                <w:b/>
                <w:bCs/>
                <w:color w:val="000000"/>
                <w:sz w:val="20"/>
                <w:szCs w:val="20"/>
              </w:rPr>
            </w:pPr>
          </w:p>
          <w:p w14:paraId="71CCBA43" w14:textId="205A7149" w:rsidR="003549CA" w:rsidRDefault="003549CA" w:rsidP="003549CA">
            <w:pPr>
              <w:jc w:val="center"/>
              <w:rPr>
                <w:rFonts w:ascii="Arial" w:hAnsi="Arial" w:cs="Arial"/>
                <w:i/>
                <w:iCs/>
                <w:sz w:val="20"/>
                <w:szCs w:val="20"/>
              </w:rPr>
            </w:pPr>
            <w:r w:rsidRPr="003549CA">
              <w:rPr>
                <w:rFonts w:ascii="Arial" w:hAnsi="Arial" w:cs="Arial"/>
                <w:i/>
                <w:iCs/>
                <w:sz w:val="20"/>
                <w:szCs w:val="20"/>
              </w:rPr>
              <w:t>Hà Nội, ngày 16 tháng 9 năm 2026</w:t>
            </w:r>
          </w:p>
          <w:p w14:paraId="48B8AF1F" w14:textId="77777777" w:rsidR="003549CA" w:rsidRPr="003549CA" w:rsidRDefault="003549CA" w:rsidP="003549CA">
            <w:pPr>
              <w:jc w:val="center"/>
              <w:rPr>
                <w:rFonts w:ascii="Arial" w:hAnsi="Arial" w:cs="Arial"/>
                <w:b/>
                <w:bCs/>
                <w:color w:val="000000"/>
                <w:sz w:val="20"/>
                <w:szCs w:val="20"/>
              </w:rPr>
            </w:pPr>
          </w:p>
          <w:p w14:paraId="2F149375" w14:textId="77777777" w:rsidR="00703C85" w:rsidRPr="003549CA" w:rsidRDefault="00703C85" w:rsidP="003549CA">
            <w:pPr>
              <w:jc w:val="center"/>
              <w:rPr>
                <w:rFonts w:ascii="Arial" w:hAnsi="Arial" w:cs="Arial"/>
                <w:b/>
                <w:sz w:val="20"/>
                <w:szCs w:val="20"/>
              </w:rPr>
            </w:pPr>
            <w:r w:rsidRPr="003549CA">
              <w:rPr>
                <w:rFonts w:ascii="Arial" w:hAnsi="Arial" w:cs="Arial"/>
                <w:b/>
                <w:bCs/>
                <w:color w:val="000000"/>
                <w:sz w:val="20"/>
                <w:szCs w:val="20"/>
              </w:rPr>
              <w:t xml:space="preserve">KT. BỘ TRƯỞNG </w:t>
            </w:r>
            <w:r w:rsidRPr="003549CA">
              <w:rPr>
                <w:rFonts w:ascii="Arial" w:hAnsi="Arial" w:cs="Arial"/>
                <w:b/>
                <w:bCs/>
                <w:color w:val="000000"/>
                <w:sz w:val="20"/>
                <w:szCs w:val="20"/>
              </w:rPr>
              <w:br/>
              <w:t>THỨ TRƯỞNG</w:t>
            </w:r>
            <w:r w:rsidRPr="003549CA">
              <w:rPr>
                <w:rFonts w:ascii="Arial" w:hAnsi="Arial" w:cs="Arial"/>
                <w:b/>
                <w:bCs/>
                <w:color w:val="000000"/>
                <w:sz w:val="20"/>
                <w:szCs w:val="20"/>
              </w:rPr>
              <w:br/>
            </w:r>
            <w:r w:rsidRPr="003549CA">
              <w:rPr>
                <w:rFonts w:ascii="Arial" w:hAnsi="Arial" w:cs="Arial"/>
                <w:b/>
                <w:bCs/>
                <w:color w:val="000000"/>
                <w:sz w:val="20"/>
                <w:szCs w:val="20"/>
              </w:rPr>
              <w:br/>
            </w:r>
            <w:r w:rsidRPr="003549CA">
              <w:rPr>
                <w:rFonts w:ascii="Arial" w:hAnsi="Arial" w:cs="Arial"/>
                <w:b/>
                <w:bCs/>
                <w:color w:val="000000"/>
                <w:sz w:val="20"/>
                <w:szCs w:val="20"/>
              </w:rPr>
              <w:br/>
            </w:r>
            <w:r w:rsidRPr="003549CA">
              <w:rPr>
                <w:rFonts w:ascii="Arial" w:hAnsi="Arial" w:cs="Arial"/>
                <w:b/>
                <w:bCs/>
                <w:color w:val="000000"/>
                <w:sz w:val="20"/>
                <w:szCs w:val="20"/>
              </w:rPr>
              <w:br/>
            </w:r>
            <w:r w:rsidRPr="003549CA">
              <w:rPr>
                <w:rFonts w:ascii="Arial" w:hAnsi="Arial" w:cs="Arial"/>
                <w:b/>
                <w:bCs/>
                <w:color w:val="000000"/>
                <w:sz w:val="20"/>
                <w:szCs w:val="20"/>
              </w:rPr>
              <w:br/>
              <w:t>Lê Anh Tuấn</w:t>
            </w:r>
          </w:p>
        </w:tc>
      </w:tr>
    </w:tbl>
    <w:p w14:paraId="004DD326" w14:textId="77777777" w:rsidR="003549CA" w:rsidRDefault="003549CA" w:rsidP="003549CA">
      <w:pPr>
        <w:widowControl w:val="0"/>
        <w:autoSpaceDE w:val="0"/>
        <w:autoSpaceDN w:val="0"/>
        <w:adjustRightInd w:val="0"/>
        <w:rPr>
          <w:rFonts w:ascii="Arial" w:hAnsi="Arial" w:cs="Arial"/>
          <w:b/>
          <w:bCs/>
          <w:color w:val="000000"/>
          <w:sz w:val="20"/>
          <w:szCs w:val="20"/>
        </w:rPr>
        <w:sectPr w:rsidR="003549CA" w:rsidSect="00E54FF2">
          <w:pgSz w:w="11906" w:h="16838"/>
          <w:pgMar w:top="567" w:right="1134" w:bottom="567" w:left="1701" w:header="720" w:footer="720" w:gutter="0"/>
          <w:cols w:space="720"/>
          <w:docGrid w:linePitch="326"/>
        </w:sectPr>
      </w:pPr>
    </w:p>
    <w:p w14:paraId="4A7DFC3D" w14:textId="4454B26D" w:rsidR="00703C85" w:rsidRPr="003549CA" w:rsidRDefault="00703C85" w:rsidP="003549CA">
      <w:pPr>
        <w:widowControl w:val="0"/>
        <w:autoSpaceDE w:val="0"/>
        <w:autoSpaceDN w:val="0"/>
        <w:adjustRightInd w:val="0"/>
        <w:rPr>
          <w:rFonts w:ascii="Arial" w:hAnsi="Arial" w:cs="Arial"/>
          <w:b/>
          <w:bCs/>
          <w:color w:val="000000"/>
          <w:sz w:val="20"/>
          <w:szCs w:val="20"/>
        </w:rPr>
      </w:pPr>
    </w:p>
    <w:p w14:paraId="5E42873A" w14:textId="77777777" w:rsidR="00971D03" w:rsidRPr="003549CA" w:rsidRDefault="00E54FF2" w:rsidP="003549CA">
      <w:pPr>
        <w:widowControl w:val="0"/>
        <w:autoSpaceDE w:val="0"/>
        <w:autoSpaceDN w:val="0"/>
        <w:adjustRightInd w:val="0"/>
        <w:jc w:val="center"/>
        <w:rPr>
          <w:rFonts w:ascii="Arial" w:hAnsi="Arial" w:cs="Arial"/>
          <w:b/>
          <w:color w:val="000000"/>
          <w:sz w:val="20"/>
          <w:szCs w:val="20"/>
        </w:rPr>
      </w:pPr>
      <w:bookmarkStart w:id="71" w:name="chuong_pl_1"/>
      <w:r w:rsidRPr="003549CA">
        <w:rPr>
          <w:rFonts w:ascii="Arial" w:hAnsi="Arial" w:cs="Arial"/>
          <w:b/>
          <w:bCs/>
          <w:color w:val="000000"/>
          <w:sz w:val="20"/>
          <w:szCs w:val="20"/>
        </w:rPr>
        <w:t>PHỤ LỤC I</w:t>
      </w:r>
      <w:bookmarkEnd w:id="71"/>
    </w:p>
    <w:p w14:paraId="394A9875" w14:textId="44A9FA39" w:rsidR="00971D03" w:rsidRDefault="00E54FF2" w:rsidP="003549CA">
      <w:pPr>
        <w:widowControl w:val="0"/>
        <w:autoSpaceDE w:val="0"/>
        <w:autoSpaceDN w:val="0"/>
        <w:adjustRightInd w:val="0"/>
        <w:jc w:val="center"/>
        <w:rPr>
          <w:rFonts w:ascii="Arial" w:hAnsi="Arial" w:cs="Arial"/>
          <w:i/>
          <w:iCs/>
          <w:color w:val="000000"/>
          <w:sz w:val="20"/>
          <w:szCs w:val="20"/>
        </w:rPr>
      </w:pPr>
      <w:bookmarkStart w:id="72" w:name="chuong_pl_1_name"/>
      <w:r w:rsidRPr="003549CA">
        <w:rPr>
          <w:rFonts w:ascii="Arial" w:hAnsi="Arial" w:cs="Arial"/>
          <w:b/>
          <w:color w:val="000000"/>
          <w:sz w:val="20"/>
          <w:szCs w:val="20"/>
        </w:rPr>
        <w:t>NGUYÊN TẮC XÁC ĐỊNH XE CÙNG KIỂU LOẠI</w:t>
      </w:r>
      <w:bookmarkEnd w:id="72"/>
      <w:r w:rsidR="0008685E" w:rsidRPr="003549CA">
        <w:rPr>
          <w:rFonts w:ascii="Arial" w:hAnsi="Arial" w:cs="Arial"/>
          <w:bCs/>
          <w:color w:val="000000"/>
          <w:sz w:val="20"/>
          <w:szCs w:val="20"/>
        </w:rPr>
        <w:br/>
      </w:r>
      <w:r w:rsidR="004F45C4" w:rsidRPr="003549CA">
        <w:rPr>
          <w:rFonts w:ascii="Arial" w:hAnsi="Arial" w:cs="Arial"/>
          <w:i/>
          <w:iCs/>
          <w:color w:val="000000"/>
          <w:sz w:val="20"/>
          <w:szCs w:val="20"/>
        </w:rPr>
        <w:t xml:space="preserve"> </w:t>
      </w:r>
      <w:r w:rsidR="00971D03" w:rsidRPr="003549CA">
        <w:rPr>
          <w:rFonts w:ascii="Arial" w:hAnsi="Arial" w:cs="Arial"/>
          <w:i/>
          <w:iCs/>
          <w:color w:val="000000"/>
          <w:sz w:val="20"/>
          <w:szCs w:val="20"/>
        </w:rPr>
        <w:t>(Ban hành kèm theo Thông tư số 54/2024/TT-BGTVT ngày 15 tháng 11 năm 2024 của</w:t>
      </w:r>
      <w:r w:rsidR="0008685E" w:rsidRPr="003549CA">
        <w:rPr>
          <w:rFonts w:ascii="Arial" w:hAnsi="Arial" w:cs="Arial"/>
          <w:i/>
          <w:iCs/>
          <w:color w:val="000000"/>
          <w:sz w:val="20"/>
          <w:szCs w:val="20"/>
        </w:rPr>
        <w:t xml:space="preserve"> </w:t>
      </w:r>
      <w:r w:rsidR="00971D03" w:rsidRPr="003549CA">
        <w:rPr>
          <w:rFonts w:ascii="Arial" w:hAnsi="Arial" w:cs="Arial"/>
          <w:i/>
          <w:iCs/>
          <w:color w:val="000000"/>
          <w:sz w:val="20"/>
          <w:szCs w:val="20"/>
        </w:rPr>
        <w:t>Bộ trưởng Bộ Giao thông vận tải)</w:t>
      </w:r>
    </w:p>
    <w:p w14:paraId="47F136FF" w14:textId="77777777" w:rsidR="003549CA" w:rsidRPr="003549CA" w:rsidRDefault="003549CA" w:rsidP="003549CA">
      <w:pPr>
        <w:widowControl w:val="0"/>
        <w:autoSpaceDE w:val="0"/>
        <w:autoSpaceDN w:val="0"/>
        <w:adjustRightInd w:val="0"/>
        <w:jc w:val="center"/>
        <w:rPr>
          <w:rFonts w:ascii="Arial" w:hAnsi="Arial" w:cs="Arial"/>
          <w:color w:val="000000"/>
          <w:sz w:val="20"/>
          <w:szCs w:val="20"/>
        </w:rPr>
      </w:pPr>
    </w:p>
    <w:p w14:paraId="7DC798EA"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I. Nguyên tắc xác định xe cơ giới cùng kiểu loại</w:t>
      </w:r>
    </w:p>
    <w:p w14:paraId="6D425618"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Xe cơ giới cùng kiểu loại là các xe cơ giới của cùng một chủ sở hữu công nghiệp (nhà sản xuất), cùng nhãn hiệu, cùng thiết kế hoặc cùng số phê duyệt kiểu, cùng mã kiểu loại, cùng nước sản xuất, cùng thông số kỹ thuật cơ bản thể hiện trong chứng chỉ chất lượng. Các xe cơ giới có sự thay đổi nhưng vẫn được coi là cùng kiểu loại nếu đáp ứng được yêu cầu sau:</w:t>
      </w:r>
    </w:p>
    <w:p w14:paraId="24EDD81F"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1. Thay đổi về kết cấu nhưng không được thay đổi một trong các hạng </w:t>
      </w:r>
      <w:r w:rsidR="00985232" w:rsidRPr="003549CA">
        <w:rPr>
          <w:rFonts w:ascii="Arial" w:hAnsi="Arial" w:cs="Arial"/>
          <w:color w:val="000000"/>
          <w:sz w:val="20"/>
          <w:szCs w:val="20"/>
        </w:rPr>
        <w:t>mục</w:t>
      </w:r>
      <w:r w:rsidRPr="003549CA">
        <w:rPr>
          <w:rFonts w:ascii="Arial" w:hAnsi="Arial" w:cs="Arial"/>
          <w:color w:val="000000"/>
          <w:sz w:val="20"/>
          <w:szCs w:val="20"/>
        </w:rPr>
        <w:t xml:space="preserve"> sau:</w:t>
      </w:r>
    </w:p>
    <w:p w14:paraId="5388EB69"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a) Loại phương tiện;</w:t>
      </w:r>
    </w:p>
    <w:p w14:paraId="46BC064B"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b) Nhãn hiệu;</w:t>
      </w:r>
    </w:p>
    <w:p w14:paraId="364A3B58"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c) Số người cho phép chở kể cả người lái;</w:t>
      </w:r>
    </w:p>
    <w:p w14:paraId="58D37F7A"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d) Kiểu dáng, kết cấu của cabin, khung hoặc thân vỏ xe cơ giới (trừ trường hợp thay đổi cửa sổ nóc);</w:t>
      </w:r>
    </w:p>
    <w:p w14:paraId="44CE435C" w14:textId="77777777" w:rsidR="008C3890"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đ) Kiểu dáng, kết cấu của khung hoặc thân vỏ; </w:t>
      </w:r>
    </w:p>
    <w:p w14:paraId="37FB0AAC" w14:textId="77777777" w:rsidR="008C3890"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e) Ký hiệu của: động cơ, hộp số, cầu chủ động; </w:t>
      </w:r>
    </w:p>
    <w:p w14:paraId="34D531B1"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g) Loại nhiên liệu sử dụng(trừ xe thuần điện);</w:t>
      </w:r>
    </w:p>
    <w:p w14:paraId="71E01888"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h) Kiểu hệ dẫn động hybrid điện hoặc hệ dẫn động điện (xe sử dụng điện hoặc xe hybrid điện);</w:t>
      </w:r>
    </w:p>
    <w:p w14:paraId="3D1A1351"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i) Kiểu loại hệ thống lưu trữ năng lượng điện (hệ thống REESS) của xe hybrid, xe thuần điện hoặc loại ắc quy sử dụng cho mô tô, xe gắn máy điện và các loại xe khác;</w:t>
      </w:r>
    </w:p>
    <w:p w14:paraId="2C63D249"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k) Hệ thống phanh: kiểu dẫn động, kiểu cơ cấu phanh;</w:t>
      </w:r>
    </w:p>
    <w:p w14:paraId="0C86F56B"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l) Hệ thống lái: kiểu loại cơ cấu lái;</w:t>
      </w:r>
    </w:p>
    <w:p w14:paraId="3081B482"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m) Hệ thống treo: kiểu hệ thống treo, kết cấu của bộ phận đàn hồi;</w:t>
      </w:r>
    </w:p>
    <w:p w14:paraId="7AF6A043"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n) Hệ thống chuyển động: ký hiệu của cầu bị động;</w:t>
      </w:r>
    </w:p>
    <w:p w14:paraId="626F1DA7"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o) Trang thiết bị đặc trưng (nếu có).</w:t>
      </w:r>
    </w:p>
    <w:p w14:paraId="5BD17E7C"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2. Thay đổi về kích thước bao, khối lượng cơ bản so với kiểu loại xe đã được cơ quan chứng nhận cấp Giấy chứng nhận lần đầu do có sự thay đổi về</w:t>
      </w:r>
      <w:r w:rsidR="008C3890" w:rsidRPr="003549CA">
        <w:rPr>
          <w:rFonts w:ascii="Arial" w:hAnsi="Arial" w:cs="Arial"/>
          <w:color w:val="000000"/>
          <w:sz w:val="20"/>
          <w:szCs w:val="20"/>
        </w:rPr>
        <w:t xml:space="preserve"> </w:t>
      </w:r>
      <w:r w:rsidRPr="003549CA">
        <w:rPr>
          <w:rFonts w:ascii="Arial" w:hAnsi="Arial" w:cs="Arial"/>
          <w:color w:val="000000"/>
          <w:sz w:val="20"/>
          <w:szCs w:val="20"/>
        </w:rPr>
        <w:t>trang, thiết bị nội thất (trim-level) hoặc trang trí ngoại thất (body-kit) nhưng không vượt quá 100 mm đối với kích thước bao (dài, rộng, cao) hoặc không vượt quá sai số khối lượng cho phép theo quy định tại Quy chuẩn kỹ thuật quốc gia QCVN 12:2011/BGTVT về sai số cho phép và làm tròn số đối với kích thước, khối lượng của xe cơ giới.</w:t>
      </w:r>
    </w:p>
    <w:p w14:paraId="0EEE4DB1"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II. Nguyên tắc xác định xe máy chuyên dùng cùng kiểu loại</w:t>
      </w:r>
    </w:p>
    <w:p w14:paraId="67272F54"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Xe máy chuyên dùng cùng kiểu loại là các xe máy chuyên dùng của cùng một chủ sở hữu công nghiệp, loại phương tiện, nhãn hiệu, thiết kế, nước sản xuất, thông số kỹ thuật cơ bản.</w:t>
      </w:r>
    </w:p>
    <w:p w14:paraId="0BED4570" w14:textId="77777777" w:rsidR="003549CA" w:rsidRDefault="003549CA" w:rsidP="003549CA">
      <w:pPr>
        <w:widowControl w:val="0"/>
        <w:autoSpaceDE w:val="0"/>
        <w:autoSpaceDN w:val="0"/>
        <w:adjustRightInd w:val="0"/>
        <w:jc w:val="center"/>
        <w:rPr>
          <w:rFonts w:ascii="Arial" w:hAnsi="Arial" w:cs="Arial"/>
          <w:b/>
          <w:bCs/>
          <w:color w:val="000000"/>
          <w:sz w:val="20"/>
          <w:szCs w:val="20"/>
        </w:rPr>
        <w:sectPr w:rsidR="003549CA" w:rsidSect="00E54FF2">
          <w:pgSz w:w="11906" w:h="16838"/>
          <w:pgMar w:top="567" w:right="1134" w:bottom="567" w:left="1701" w:header="720" w:footer="720" w:gutter="0"/>
          <w:cols w:space="720"/>
          <w:docGrid w:linePitch="326"/>
        </w:sectPr>
      </w:pPr>
    </w:p>
    <w:p w14:paraId="38EA4F26" w14:textId="10EC8CFB" w:rsidR="00971D03" w:rsidRPr="003549CA" w:rsidRDefault="00E54FF2" w:rsidP="003549CA">
      <w:pPr>
        <w:widowControl w:val="0"/>
        <w:autoSpaceDE w:val="0"/>
        <w:autoSpaceDN w:val="0"/>
        <w:adjustRightInd w:val="0"/>
        <w:jc w:val="center"/>
        <w:rPr>
          <w:rFonts w:ascii="Arial" w:hAnsi="Arial" w:cs="Arial"/>
          <w:b/>
          <w:color w:val="000000"/>
          <w:sz w:val="20"/>
          <w:szCs w:val="20"/>
        </w:rPr>
      </w:pPr>
      <w:bookmarkStart w:id="73" w:name="chuong_pl_2"/>
      <w:r w:rsidRPr="003549CA">
        <w:rPr>
          <w:rFonts w:ascii="Arial" w:hAnsi="Arial" w:cs="Arial"/>
          <w:b/>
          <w:bCs/>
          <w:color w:val="000000"/>
          <w:sz w:val="20"/>
          <w:szCs w:val="20"/>
        </w:rPr>
        <w:t>PHỤ LỤC II</w:t>
      </w:r>
      <w:bookmarkEnd w:id="73"/>
      <w:r w:rsidR="003549CA" w:rsidRPr="003549CA">
        <w:rPr>
          <w:rStyle w:val="FootnoteReference"/>
          <w:rFonts w:ascii="Arial" w:hAnsi="Arial" w:cs="Arial"/>
          <w:sz w:val="20"/>
          <w:szCs w:val="20"/>
        </w:rPr>
        <w:footnoteReference w:id="34"/>
      </w:r>
    </w:p>
    <w:p w14:paraId="0FEB482A" w14:textId="77777777" w:rsidR="00971D03" w:rsidRPr="003549CA" w:rsidRDefault="00E54FF2" w:rsidP="003549CA">
      <w:pPr>
        <w:widowControl w:val="0"/>
        <w:autoSpaceDE w:val="0"/>
        <w:autoSpaceDN w:val="0"/>
        <w:adjustRightInd w:val="0"/>
        <w:jc w:val="center"/>
        <w:rPr>
          <w:rFonts w:ascii="Arial" w:hAnsi="Arial" w:cs="Arial"/>
          <w:color w:val="000000"/>
          <w:sz w:val="20"/>
          <w:szCs w:val="20"/>
        </w:rPr>
      </w:pPr>
      <w:bookmarkStart w:id="74" w:name="chuong_pl_2_name"/>
      <w:r w:rsidRPr="003549CA">
        <w:rPr>
          <w:rFonts w:ascii="Arial" w:hAnsi="Arial" w:cs="Arial"/>
          <w:b/>
          <w:color w:val="000000"/>
          <w:sz w:val="20"/>
          <w:szCs w:val="20"/>
        </w:rPr>
        <w:t>MẪU THÔNG BÁO MIỄN</w:t>
      </w:r>
      <w:bookmarkEnd w:id="74"/>
      <w:r w:rsidR="008C3890" w:rsidRPr="003549CA">
        <w:rPr>
          <w:rFonts w:ascii="Arial" w:hAnsi="Arial" w:cs="Arial"/>
          <w:bCs/>
          <w:color w:val="000000"/>
          <w:sz w:val="20"/>
          <w:szCs w:val="20"/>
        </w:rPr>
        <w:br/>
      </w:r>
      <w:r w:rsidR="004F45C4" w:rsidRPr="003549CA">
        <w:rPr>
          <w:rFonts w:ascii="Arial" w:hAnsi="Arial" w:cs="Arial"/>
          <w:i/>
          <w:iCs/>
          <w:color w:val="000000"/>
          <w:sz w:val="20"/>
          <w:szCs w:val="20"/>
        </w:rPr>
        <w:t xml:space="preserve"> </w:t>
      </w:r>
      <w:r w:rsidR="00971D03" w:rsidRPr="003549CA">
        <w:rPr>
          <w:rFonts w:ascii="Arial" w:hAnsi="Arial" w:cs="Arial"/>
          <w:i/>
          <w:iCs/>
          <w:color w:val="000000"/>
          <w:sz w:val="20"/>
          <w:szCs w:val="20"/>
        </w:rPr>
        <w:t>(Ban hành kèm theo Thông tư số 54/2024/TT-BXD ngày 15 tháng 11 năm 2024</w:t>
      </w:r>
      <w:r w:rsidR="008C3890" w:rsidRPr="003549CA">
        <w:rPr>
          <w:rFonts w:ascii="Arial" w:hAnsi="Arial" w:cs="Arial"/>
          <w:i/>
          <w:iCs/>
          <w:color w:val="000000"/>
          <w:sz w:val="20"/>
          <w:szCs w:val="20"/>
        </w:rPr>
        <w:t xml:space="preserve"> </w:t>
      </w:r>
      <w:r w:rsidR="00971D03" w:rsidRPr="003549CA">
        <w:rPr>
          <w:rFonts w:ascii="Arial" w:hAnsi="Arial" w:cs="Arial"/>
          <w:i/>
          <w:iCs/>
          <w:color w:val="000000"/>
          <w:sz w:val="20"/>
          <w:szCs w:val="20"/>
        </w:rPr>
        <w:t>của Bộ trưởng Bộ Giao thông vận tải)</w:t>
      </w:r>
    </w:p>
    <w:p w14:paraId="503C2130" w14:textId="1BAFF7F3"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09283B01" wp14:editId="685839D8">
            <wp:extent cx="5478780" cy="7520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8780" cy="7520940"/>
                    </a:xfrm>
                    <a:prstGeom prst="rect">
                      <a:avLst/>
                    </a:prstGeom>
                    <a:noFill/>
                    <a:ln>
                      <a:noFill/>
                    </a:ln>
                  </pic:spPr>
                </pic:pic>
              </a:graphicData>
            </a:graphic>
          </wp:inline>
        </w:drawing>
      </w:r>
    </w:p>
    <w:p w14:paraId="2DD2158A" w14:textId="77777777" w:rsidR="00971D03" w:rsidRPr="003549CA" w:rsidRDefault="00971D03" w:rsidP="003549CA">
      <w:pPr>
        <w:widowControl w:val="0"/>
        <w:autoSpaceDE w:val="0"/>
        <w:autoSpaceDN w:val="0"/>
        <w:adjustRightInd w:val="0"/>
        <w:jc w:val="center"/>
        <w:rPr>
          <w:rFonts w:ascii="Arial" w:hAnsi="Arial" w:cs="Arial"/>
          <w:color w:val="000000"/>
          <w:sz w:val="20"/>
          <w:szCs w:val="20"/>
        </w:rPr>
      </w:pPr>
    </w:p>
    <w:p w14:paraId="6F912692" w14:textId="6C57C7F9"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676C385A" wp14:editId="17066B87">
            <wp:extent cx="5181600" cy="4175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1600" cy="4175760"/>
                    </a:xfrm>
                    <a:prstGeom prst="rect">
                      <a:avLst/>
                    </a:prstGeom>
                    <a:noFill/>
                    <a:ln>
                      <a:noFill/>
                    </a:ln>
                  </pic:spPr>
                </pic:pic>
              </a:graphicData>
            </a:graphic>
          </wp:inline>
        </w:drawing>
      </w:r>
    </w:p>
    <w:p w14:paraId="2E81AE45" w14:textId="77777777" w:rsidR="008C3890" w:rsidRPr="003549CA" w:rsidRDefault="008C3890" w:rsidP="003549CA">
      <w:pPr>
        <w:widowControl w:val="0"/>
        <w:autoSpaceDE w:val="0"/>
        <w:autoSpaceDN w:val="0"/>
        <w:adjustRightInd w:val="0"/>
        <w:jc w:val="center"/>
        <w:rPr>
          <w:rFonts w:ascii="Arial" w:hAnsi="Arial" w:cs="Arial"/>
          <w:b/>
          <w:bCs/>
          <w:color w:val="000000"/>
          <w:sz w:val="20"/>
          <w:szCs w:val="20"/>
        </w:rPr>
      </w:pPr>
    </w:p>
    <w:p w14:paraId="5B16C2CA" w14:textId="77777777" w:rsidR="003549CA" w:rsidRDefault="003549CA" w:rsidP="003549CA">
      <w:pPr>
        <w:widowControl w:val="0"/>
        <w:autoSpaceDE w:val="0"/>
        <w:autoSpaceDN w:val="0"/>
        <w:adjustRightInd w:val="0"/>
        <w:jc w:val="center"/>
        <w:rPr>
          <w:rFonts w:ascii="Arial" w:hAnsi="Arial" w:cs="Arial"/>
          <w:b/>
          <w:bCs/>
          <w:color w:val="000000"/>
          <w:sz w:val="20"/>
          <w:szCs w:val="20"/>
        </w:rPr>
        <w:sectPr w:rsidR="003549CA" w:rsidSect="00E54FF2">
          <w:pgSz w:w="11906" w:h="16838"/>
          <w:pgMar w:top="567" w:right="1134" w:bottom="567" w:left="1701" w:header="720" w:footer="720" w:gutter="0"/>
          <w:cols w:space="720"/>
          <w:docGrid w:linePitch="326"/>
        </w:sectPr>
      </w:pPr>
      <w:bookmarkStart w:id="75" w:name="chuong_pl_3"/>
    </w:p>
    <w:p w14:paraId="40075107" w14:textId="288D9841" w:rsidR="00971D03" w:rsidRPr="003549CA" w:rsidRDefault="00E54FF2" w:rsidP="003549CA">
      <w:pPr>
        <w:widowControl w:val="0"/>
        <w:autoSpaceDE w:val="0"/>
        <w:autoSpaceDN w:val="0"/>
        <w:adjustRightInd w:val="0"/>
        <w:jc w:val="center"/>
        <w:rPr>
          <w:rFonts w:ascii="Arial" w:hAnsi="Arial" w:cs="Arial"/>
          <w:b/>
          <w:color w:val="000000"/>
          <w:sz w:val="20"/>
          <w:szCs w:val="20"/>
        </w:rPr>
      </w:pPr>
      <w:r w:rsidRPr="003549CA">
        <w:rPr>
          <w:rFonts w:ascii="Arial" w:hAnsi="Arial" w:cs="Arial"/>
          <w:b/>
          <w:bCs/>
          <w:color w:val="000000"/>
          <w:sz w:val="20"/>
          <w:szCs w:val="20"/>
        </w:rPr>
        <w:t>PHỤ LỤC III</w:t>
      </w:r>
      <w:bookmarkEnd w:id="75"/>
      <w:r w:rsidR="003549CA" w:rsidRPr="003549CA">
        <w:rPr>
          <w:rStyle w:val="FootnoteReference"/>
          <w:rFonts w:ascii="Arial" w:hAnsi="Arial" w:cs="Arial"/>
          <w:sz w:val="20"/>
          <w:szCs w:val="20"/>
        </w:rPr>
        <w:footnoteReference w:id="35"/>
      </w:r>
    </w:p>
    <w:p w14:paraId="73BC49B7" w14:textId="133B9CAC" w:rsidR="00971D03" w:rsidRDefault="00E54FF2" w:rsidP="003549CA">
      <w:pPr>
        <w:widowControl w:val="0"/>
        <w:autoSpaceDE w:val="0"/>
        <w:autoSpaceDN w:val="0"/>
        <w:adjustRightInd w:val="0"/>
        <w:jc w:val="center"/>
        <w:rPr>
          <w:rFonts w:ascii="Arial" w:hAnsi="Arial" w:cs="Arial"/>
          <w:i/>
          <w:iCs/>
          <w:color w:val="000000"/>
          <w:sz w:val="20"/>
          <w:szCs w:val="20"/>
        </w:rPr>
      </w:pPr>
      <w:bookmarkStart w:id="76" w:name="chuong_pl_3_name"/>
      <w:r w:rsidRPr="003549CA">
        <w:rPr>
          <w:rFonts w:ascii="Arial" w:hAnsi="Arial" w:cs="Arial"/>
          <w:b/>
          <w:color w:val="000000"/>
          <w:sz w:val="20"/>
          <w:szCs w:val="20"/>
        </w:rPr>
        <w:t>MẪU GIẤY CHỨNG NHẬN</w:t>
      </w:r>
      <w:bookmarkEnd w:id="76"/>
      <w:r w:rsidR="008C3890" w:rsidRPr="003549CA">
        <w:rPr>
          <w:rFonts w:ascii="Arial" w:hAnsi="Arial" w:cs="Arial"/>
          <w:bCs/>
          <w:color w:val="000000"/>
          <w:sz w:val="20"/>
          <w:szCs w:val="20"/>
        </w:rPr>
        <w:br/>
      </w:r>
      <w:r w:rsidR="004F45C4" w:rsidRPr="003549CA">
        <w:rPr>
          <w:rFonts w:ascii="Arial" w:hAnsi="Arial" w:cs="Arial"/>
          <w:i/>
          <w:iCs/>
          <w:color w:val="000000"/>
          <w:sz w:val="20"/>
          <w:szCs w:val="20"/>
        </w:rPr>
        <w:t xml:space="preserve"> </w:t>
      </w:r>
      <w:r w:rsidR="00971D03" w:rsidRPr="003549CA">
        <w:rPr>
          <w:rFonts w:ascii="Arial" w:hAnsi="Arial" w:cs="Arial"/>
          <w:i/>
          <w:iCs/>
          <w:color w:val="000000"/>
          <w:sz w:val="20"/>
          <w:szCs w:val="20"/>
        </w:rPr>
        <w:t>(Ban hành kèm theo Thông tư số 54/2024/TT-BXD ngày 15 tháng 11 năm 2024</w:t>
      </w:r>
      <w:r w:rsidR="008C3890" w:rsidRPr="003549CA">
        <w:rPr>
          <w:rFonts w:ascii="Arial" w:hAnsi="Arial" w:cs="Arial"/>
          <w:i/>
          <w:iCs/>
          <w:color w:val="000000"/>
          <w:sz w:val="20"/>
          <w:szCs w:val="20"/>
        </w:rPr>
        <w:t xml:space="preserve"> </w:t>
      </w:r>
      <w:r w:rsidR="00971D03" w:rsidRPr="003549CA">
        <w:rPr>
          <w:rFonts w:ascii="Arial" w:hAnsi="Arial" w:cs="Arial"/>
          <w:i/>
          <w:iCs/>
          <w:color w:val="000000"/>
          <w:sz w:val="20"/>
          <w:szCs w:val="20"/>
        </w:rPr>
        <w:t>của Bộ trưởng Bộ Giao thông vận tải)</w:t>
      </w:r>
    </w:p>
    <w:p w14:paraId="70F62B6D" w14:textId="77777777" w:rsidR="003549CA" w:rsidRPr="003549CA" w:rsidRDefault="003549CA" w:rsidP="003549CA">
      <w:pPr>
        <w:widowControl w:val="0"/>
        <w:autoSpaceDE w:val="0"/>
        <w:autoSpaceDN w:val="0"/>
        <w:adjustRightInd w:val="0"/>
        <w:jc w:val="center"/>
        <w:rPr>
          <w:rFonts w:ascii="Arial" w:hAnsi="Arial" w:cs="Arial"/>
          <w:i/>
          <w:iCs/>
          <w:color w:val="000000"/>
          <w:sz w:val="20"/>
          <w:szCs w:val="20"/>
        </w:rPr>
      </w:pPr>
    </w:p>
    <w:p w14:paraId="1964D8F6" w14:textId="77777777" w:rsidR="008C3890" w:rsidRPr="003549CA" w:rsidRDefault="00E54FF2" w:rsidP="003549CA">
      <w:pPr>
        <w:widowControl w:val="0"/>
        <w:autoSpaceDE w:val="0"/>
        <w:autoSpaceDN w:val="0"/>
        <w:adjustRightInd w:val="0"/>
        <w:rPr>
          <w:rFonts w:ascii="Arial" w:hAnsi="Arial" w:cs="Arial"/>
          <w:b/>
          <w:color w:val="000000"/>
          <w:sz w:val="20"/>
          <w:szCs w:val="20"/>
        </w:rPr>
      </w:pPr>
      <w:bookmarkStart w:id="77" w:name="muc_1_pl"/>
      <w:r w:rsidRPr="003549CA">
        <w:rPr>
          <w:rFonts w:ascii="Arial" w:hAnsi="Arial" w:cs="Arial"/>
          <w:b/>
          <w:iCs/>
          <w:color w:val="000000"/>
          <w:sz w:val="20"/>
          <w:szCs w:val="20"/>
        </w:rPr>
        <w:t>I. Mẫu Giấy chứng nhận đối với xe ô tô, rơ moóc và sơ mi rơ moóc nhập khẩu</w:t>
      </w:r>
      <w:bookmarkEnd w:id="77"/>
    </w:p>
    <w:p w14:paraId="4CE40300" w14:textId="17A06491"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3DBACE3B" wp14:editId="76C8FD0A">
            <wp:extent cx="5455920" cy="73380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5920" cy="7338060"/>
                    </a:xfrm>
                    <a:prstGeom prst="rect">
                      <a:avLst/>
                    </a:prstGeom>
                    <a:noFill/>
                    <a:ln>
                      <a:noFill/>
                    </a:ln>
                  </pic:spPr>
                </pic:pic>
              </a:graphicData>
            </a:graphic>
          </wp:inline>
        </w:drawing>
      </w:r>
    </w:p>
    <w:p w14:paraId="6253E23A" w14:textId="77777777" w:rsidR="008C3890" w:rsidRPr="003549CA" w:rsidRDefault="008C3890" w:rsidP="003549CA">
      <w:pPr>
        <w:widowControl w:val="0"/>
        <w:autoSpaceDE w:val="0"/>
        <w:autoSpaceDN w:val="0"/>
        <w:adjustRightInd w:val="0"/>
        <w:jc w:val="center"/>
        <w:rPr>
          <w:rFonts w:ascii="Arial" w:hAnsi="Arial" w:cs="Arial"/>
          <w:color w:val="000000"/>
          <w:sz w:val="20"/>
          <w:szCs w:val="20"/>
        </w:rPr>
      </w:pPr>
    </w:p>
    <w:p w14:paraId="471AB2FF" w14:textId="779E1A34"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428678BD" wp14:editId="7CCDA0C8">
            <wp:extent cx="5257800" cy="4953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7800" cy="4953000"/>
                    </a:xfrm>
                    <a:prstGeom prst="rect">
                      <a:avLst/>
                    </a:prstGeom>
                    <a:noFill/>
                    <a:ln>
                      <a:noFill/>
                    </a:ln>
                  </pic:spPr>
                </pic:pic>
              </a:graphicData>
            </a:graphic>
          </wp:inline>
        </w:drawing>
      </w:r>
    </w:p>
    <w:p w14:paraId="6651B800" w14:textId="77777777" w:rsidR="008122AE" w:rsidRPr="003549CA" w:rsidRDefault="00E54FF2" w:rsidP="003549CA">
      <w:pPr>
        <w:rPr>
          <w:rFonts w:ascii="Arial" w:hAnsi="Arial" w:cs="Arial"/>
          <w:b/>
          <w:sz w:val="20"/>
          <w:szCs w:val="20"/>
        </w:rPr>
      </w:pPr>
      <w:bookmarkStart w:id="78" w:name="muc_2_pl"/>
      <w:r w:rsidRPr="003549CA">
        <w:rPr>
          <w:rFonts w:ascii="Arial" w:hAnsi="Arial" w:cs="Arial"/>
          <w:b/>
          <w:sz w:val="20"/>
          <w:szCs w:val="20"/>
        </w:rPr>
        <w:t>II. Mẫu Giấy chứng nhận đối với xe chở người bốn bánh có gắn động cơ nhập khẩu</w:t>
      </w:r>
      <w:bookmarkEnd w:id="78"/>
    </w:p>
    <w:p w14:paraId="680CD042" w14:textId="007763C7" w:rsidR="008122AE" w:rsidRPr="003549CA" w:rsidRDefault="009514FD" w:rsidP="003549CA">
      <w:pPr>
        <w:jc w:val="center"/>
        <w:rPr>
          <w:rFonts w:ascii="Arial" w:hAnsi="Arial" w:cs="Arial"/>
          <w:b/>
          <w:sz w:val="20"/>
          <w:szCs w:val="20"/>
        </w:rPr>
      </w:pPr>
      <w:r w:rsidRPr="003549CA">
        <w:rPr>
          <w:rFonts w:ascii="Arial" w:hAnsi="Arial" w:cs="Arial"/>
          <w:b/>
          <w:noProof/>
          <w:sz w:val="20"/>
          <w:szCs w:val="20"/>
        </w:rPr>
        <w:drawing>
          <wp:inline distT="0" distB="0" distL="0" distR="0" wp14:anchorId="3BD2B331" wp14:editId="797E61B5">
            <wp:extent cx="5478780" cy="76809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8780" cy="7680960"/>
                    </a:xfrm>
                    <a:prstGeom prst="rect">
                      <a:avLst/>
                    </a:prstGeom>
                    <a:noFill/>
                    <a:ln>
                      <a:noFill/>
                    </a:ln>
                  </pic:spPr>
                </pic:pic>
              </a:graphicData>
            </a:graphic>
          </wp:inline>
        </w:drawing>
      </w:r>
    </w:p>
    <w:p w14:paraId="4E9E6245" w14:textId="77777777" w:rsidR="008122AE" w:rsidRPr="003549CA" w:rsidRDefault="008122AE" w:rsidP="003549CA">
      <w:pPr>
        <w:jc w:val="center"/>
        <w:rPr>
          <w:rFonts w:ascii="Arial" w:hAnsi="Arial" w:cs="Arial"/>
          <w:b/>
          <w:sz w:val="20"/>
          <w:szCs w:val="20"/>
        </w:rPr>
      </w:pPr>
    </w:p>
    <w:p w14:paraId="2D2CD94B" w14:textId="747C6F67" w:rsidR="008122AE" w:rsidRPr="003549CA" w:rsidRDefault="009514FD" w:rsidP="003549CA">
      <w:pPr>
        <w:jc w:val="center"/>
        <w:rPr>
          <w:rFonts w:ascii="Arial" w:hAnsi="Arial" w:cs="Arial"/>
          <w:sz w:val="20"/>
          <w:szCs w:val="20"/>
        </w:rPr>
      </w:pPr>
      <w:r w:rsidRPr="003549CA">
        <w:rPr>
          <w:rFonts w:ascii="Arial" w:hAnsi="Arial" w:cs="Arial"/>
          <w:noProof/>
          <w:sz w:val="20"/>
          <w:szCs w:val="20"/>
        </w:rPr>
        <w:drawing>
          <wp:inline distT="0" distB="0" distL="0" distR="0" wp14:anchorId="1D31320C" wp14:editId="04E230F2">
            <wp:extent cx="5311140" cy="5067300"/>
            <wp:effectExtent l="0" t="0" r="0" b="0"/>
            <wp:docPr id="6"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1140" cy="5067300"/>
                    </a:xfrm>
                    <a:prstGeom prst="rect">
                      <a:avLst/>
                    </a:prstGeom>
                    <a:noFill/>
                    <a:ln>
                      <a:noFill/>
                    </a:ln>
                  </pic:spPr>
                </pic:pic>
              </a:graphicData>
            </a:graphic>
          </wp:inline>
        </w:drawing>
      </w:r>
    </w:p>
    <w:p w14:paraId="2C98DF20" w14:textId="77777777" w:rsidR="008122AE" w:rsidRPr="003549CA" w:rsidRDefault="008122AE" w:rsidP="003549CA">
      <w:pPr>
        <w:rPr>
          <w:rFonts w:ascii="Arial" w:hAnsi="Arial" w:cs="Arial"/>
          <w:sz w:val="20"/>
          <w:szCs w:val="20"/>
        </w:rPr>
      </w:pPr>
    </w:p>
    <w:p w14:paraId="7FB49009" w14:textId="77777777" w:rsidR="008122AE" w:rsidRPr="003549CA" w:rsidRDefault="00E54FF2" w:rsidP="003549CA">
      <w:pPr>
        <w:rPr>
          <w:rFonts w:ascii="Arial" w:hAnsi="Arial" w:cs="Arial"/>
          <w:b/>
          <w:sz w:val="20"/>
          <w:szCs w:val="20"/>
        </w:rPr>
      </w:pPr>
      <w:bookmarkStart w:id="79" w:name="muc_3_pl"/>
      <w:r w:rsidRPr="003549CA">
        <w:rPr>
          <w:rFonts w:ascii="Arial" w:hAnsi="Arial" w:cs="Arial"/>
          <w:b/>
          <w:sz w:val="20"/>
          <w:szCs w:val="20"/>
        </w:rPr>
        <w:t>III. Mẫu Giấy chứng nhận đối với xe chở hàng bốn bánh có gắn động cơ nhập khẩu</w:t>
      </w:r>
      <w:bookmarkEnd w:id="79"/>
    </w:p>
    <w:p w14:paraId="4D069910" w14:textId="0061B77F" w:rsidR="008122AE" w:rsidRPr="003549CA" w:rsidRDefault="009514FD" w:rsidP="003549CA">
      <w:pPr>
        <w:jc w:val="center"/>
        <w:rPr>
          <w:rFonts w:ascii="Arial" w:hAnsi="Arial" w:cs="Arial"/>
          <w:b/>
          <w:sz w:val="20"/>
          <w:szCs w:val="20"/>
        </w:rPr>
      </w:pPr>
      <w:r w:rsidRPr="003549CA">
        <w:rPr>
          <w:rFonts w:ascii="Arial" w:hAnsi="Arial" w:cs="Arial"/>
          <w:b/>
          <w:noProof/>
          <w:sz w:val="20"/>
          <w:szCs w:val="20"/>
        </w:rPr>
        <w:drawing>
          <wp:inline distT="0" distB="0" distL="0" distR="0" wp14:anchorId="0359C8A2" wp14:editId="4E2F1C69">
            <wp:extent cx="5478780" cy="7871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8780" cy="7871460"/>
                    </a:xfrm>
                    <a:prstGeom prst="rect">
                      <a:avLst/>
                    </a:prstGeom>
                    <a:noFill/>
                    <a:ln>
                      <a:noFill/>
                    </a:ln>
                  </pic:spPr>
                </pic:pic>
              </a:graphicData>
            </a:graphic>
          </wp:inline>
        </w:drawing>
      </w:r>
    </w:p>
    <w:p w14:paraId="112AD4F4" w14:textId="77777777" w:rsidR="008122AE" w:rsidRPr="003549CA" w:rsidRDefault="008122AE" w:rsidP="003549CA">
      <w:pPr>
        <w:jc w:val="center"/>
        <w:rPr>
          <w:rFonts w:ascii="Arial" w:hAnsi="Arial" w:cs="Arial"/>
          <w:b/>
          <w:sz w:val="20"/>
          <w:szCs w:val="20"/>
        </w:rPr>
      </w:pPr>
    </w:p>
    <w:p w14:paraId="33385BD3" w14:textId="33B0C079" w:rsidR="008122AE" w:rsidRPr="003549CA" w:rsidRDefault="009514FD" w:rsidP="003549CA">
      <w:pPr>
        <w:jc w:val="center"/>
        <w:rPr>
          <w:rFonts w:ascii="Arial" w:hAnsi="Arial" w:cs="Arial"/>
          <w:noProof/>
          <w:sz w:val="20"/>
          <w:szCs w:val="20"/>
        </w:rPr>
      </w:pPr>
      <w:r w:rsidRPr="003549CA">
        <w:rPr>
          <w:rFonts w:ascii="Arial" w:hAnsi="Arial" w:cs="Arial"/>
          <w:noProof/>
          <w:sz w:val="20"/>
          <w:szCs w:val="20"/>
        </w:rPr>
        <w:drawing>
          <wp:inline distT="0" distB="0" distL="0" distR="0" wp14:anchorId="2672B343" wp14:editId="6DCB84C1">
            <wp:extent cx="5379720" cy="5143500"/>
            <wp:effectExtent l="0" t="0" r="0" b="0"/>
            <wp:docPr id="8"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9720" cy="5143500"/>
                    </a:xfrm>
                    <a:prstGeom prst="rect">
                      <a:avLst/>
                    </a:prstGeom>
                    <a:noFill/>
                    <a:ln>
                      <a:noFill/>
                    </a:ln>
                  </pic:spPr>
                </pic:pic>
              </a:graphicData>
            </a:graphic>
          </wp:inline>
        </w:drawing>
      </w:r>
    </w:p>
    <w:p w14:paraId="14277690" w14:textId="77777777" w:rsidR="008122AE" w:rsidRPr="003549CA" w:rsidRDefault="008122AE" w:rsidP="003549CA">
      <w:pPr>
        <w:jc w:val="center"/>
        <w:rPr>
          <w:rFonts w:ascii="Arial" w:hAnsi="Arial" w:cs="Arial"/>
          <w:noProof/>
          <w:sz w:val="20"/>
          <w:szCs w:val="20"/>
        </w:rPr>
      </w:pPr>
    </w:p>
    <w:p w14:paraId="48FC1BAC" w14:textId="77777777" w:rsidR="008122AE" w:rsidRPr="003549CA" w:rsidRDefault="00E54FF2" w:rsidP="003549CA">
      <w:pPr>
        <w:rPr>
          <w:rFonts w:ascii="Arial" w:hAnsi="Arial" w:cs="Arial"/>
          <w:b/>
          <w:noProof/>
          <w:sz w:val="20"/>
          <w:szCs w:val="20"/>
        </w:rPr>
      </w:pPr>
      <w:bookmarkStart w:id="80" w:name="muc_4_pl"/>
      <w:r w:rsidRPr="003549CA">
        <w:rPr>
          <w:rFonts w:ascii="Arial" w:hAnsi="Arial" w:cs="Arial"/>
          <w:b/>
          <w:noProof/>
          <w:sz w:val="20"/>
          <w:szCs w:val="20"/>
        </w:rPr>
        <w:t>IV. Mẫu giấy chứng nhận đối với xe mô tô, xe gắn máy nhập khẩu</w:t>
      </w:r>
      <w:bookmarkEnd w:id="80"/>
    </w:p>
    <w:p w14:paraId="0ABE7984" w14:textId="06B168EE" w:rsidR="008122AE" w:rsidRPr="003549CA" w:rsidRDefault="009514FD" w:rsidP="003549CA">
      <w:pPr>
        <w:jc w:val="center"/>
        <w:rPr>
          <w:rFonts w:ascii="Arial" w:hAnsi="Arial" w:cs="Arial"/>
          <w:sz w:val="20"/>
          <w:szCs w:val="20"/>
        </w:rPr>
      </w:pPr>
      <w:r w:rsidRPr="003549CA">
        <w:rPr>
          <w:rFonts w:ascii="Arial" w:hAnsi="Arial" w:cs="Arial"/>
          <w:noProof/>
          <w:sz w:val="20"/>
          <w:szCs w:val="20"/>
        </w:rPr>
        <w:drawing>
          <wp:inline distT="0" distB="0" distL="0" distR="0" wp14:anchorId="1953E4F6" wp14:editId="5643EB94">
            <wp:extent cx="5478780" cy="79019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8780" cy="7901940"/>
                    </a:xfrm>
                    <a:prstGeom prst="rect">
                      <a:avLst/>
                    </a:prstGeom>
                    <a:noFill/>
                    <a:ln>
                      <a:noFill/>
                    </a:ln>
                  </pic:spPr>
                </pic:pic>
              </a:graphicData>
            </a:graphic>
          </wp:inline>
        </w:drawing>
      </w:r>
    </w:p>
    <w:p w14:paraId="4848833C" w14:textId="77777777" w:rsidR="008122AE" w:rsidRPr="003549CA" w:rsidRDefault="008122AE" w:rsidP="003549CA">
      <w:pPr>
        <w:jc w:val="center"/>
        <w:rPr>
          <w:rFonts w:ascii="Arial" w:hAnsi="Arial" w:cs="Arial"/>
          <w:sz w:val="20"/>
          <w:szCs w:val="20"/>
        </w:rPr>
      </w:pPr>
    </w:p>
    <w:p w14:paraId="20DF7D2D" w14:textId="513EEFF9" w:rsidR="008122AE" w:rsidRPr="003549CA" w:rsidRDefault="009514FD" w:rsidP="003549CA">
      <w:pPr>
        <w:jc w:val="center"/>
        <w:rPr>
          <w:rFonts w:ascii="Arial" w:hAnsi="Arial" w:cs="Arial"/>
          <w:noProof/>
          <w:sz w:val="20"/>
          <w:szCs w:val="20"/>
        </w:rPr>
      </w:pPr>
      <w:r w:rsidRPr="003549CA">
        <w:rPr>
          <w:rFonts w:ascii="Arial" w:hAnsi="Arial" w:cs="Arial"/>
          <w:noProof/>
          <w:sz w:val="20"/>
          <w:szCs w:val="20"/>
        </w:rPr>
        <w:drawing>
          <wp:inline distT="0" distB="0" distL="0" distR="0" wp14:anchorId="4283801E" wp14:editId="0DDF7958">
            <wp:extent cx="5311140" cy="5074920"/>
            <wp:effectExtent l="0" t="0" r="0" b="0"/>
            <wp:docPr id="10"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1140" cy="5074920"/>
                    </a:xfrm>
                    <a:prstGeom prst="rect">
                      <a:avLst/>
                    </a:prstGeom>
                    <a:noFill/>
                    <a:ln>
                      <a:noFill/>
                    </a:ln>
                  </pic:spPr>
                </pic:pic>
              </a:graphicData>
            </a:graphic>
          </wp:inline>
        </w:drawing>
      </w:r>
    </w:p>
    <w:p w14:paraId="38D1DBCC" w14:textId="77777777" w:rsidR="008122AE" w:rsidRPr="003549CA" w:rsidRDefault="008122AE" w:rsidP="003549CA">
      <w:pPr>
        <w:jc w:val="center"/>
        <w:rPr>
          <w:rFonts w:ascii="Arial" w:hAnsi="Arial" w:cs="Arial"/>
          <w:sz w:val="20"/>
          <w:szCs w:val="20"/>
        </w:rPr>
      </w:pPr>
    </w:p>
    <w:p w14:paraId="65EA00A4" w14:textId="77777777" w:rsidR="008122AE" w:rsidRPr="003549CA" w:rsidRDefault="00E54FF2" w:rsidP="003549CA">
      <w:pPr>
        <w:rPr>
          <w:rFonts w:ascii="Arial" w:hAnsi="Arial" w:cs="Arial"/>
          <w:b/>
          <w:sz w:val="20"/>
          <w:szCs w:val="20"/>
        </w:rPr>
      </w:pPr>
      <w:bookmarkStart w:id="81" w:name="muc_5_pl"/>
      <w:r w:rsidRPr="003549CA">
        <w:rPr>
          <w:rFonts w:ascii="Arial" w:hAnsi="Arial" w:cs="Arial"/>
          <w:b/>
          <w:sz w:val="20"/>
          <w:szCs w:val="20"/>
        </w:rPr>
        <w:t>V. Mẫu giấy chứng nhận đối với xe máy chuyên dùng nhập khẩu</w:t>
      </w:r>
      <w:bookmarkEnd w:id="81"/>
    </w:p>
    <w:p w14:paraId="5D27841E" w14:textId="046E4BD7" w:rsidR="008122AE" w:rsidRPr="003549CA" w:rsidRDefault="009514FD" w:rsidP="003549CA">
      <w:pPr>
        <w:jc w:val="center"/>
        <w:rPr>
          <w:rFonts w:ascii="Arial" w:hAnsi="Arial" w:cs="Arial"/>
          <w:b/>
          <w:sz w:val="20"/>
          <w:szCs w:val="20"/>
        </w:rPr>
      </w:pPr>
      <w:r w:rsidRPr="003549CA">
        <w:rPr>
          <w:rFonts w:ascii="Arial" w:hAnsi="Arial" w:cs="Arial"/>
          <w:b/>
          <w:noProof/>
          <w:sz w:val="20"/>
          <w:szCs w:val="20"/>
        </w:rPr>
        <w:drawing>
          <wp:inline distT="0" distB="0" distL="0" distR="0" wp14:anchorId="49D6D511" wp14:editId="373EEF47">
            <wp:extent cx="5486400" cy="78790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7879080"/>
                    </a:xfrm>
                    <a:prstGeom prst="rect">
                      <a:avLst/>
                    </a:prstGeom>
                    <a:noFill/>
                    <a:ln>
                      <a:noFill/>
                    </a:ln>
                  </pic:spPr>
                </pic:pic>
              </a:graphicData>
            </a:graphic>
          </wp:inline>
        </w:drawing>
      </w:r>
    </w:p>
    <w:p w14:paraId="50046C5B" w14:textId="77777777" w:rsidR="008122AE" w:rsidRPr="003549CA" w:rsidRDefault="008122AE" w:rsidP="003549CA">
      <w:pPr>
        <w:rPr>
          <w:rFonts w:ascii="Arial" w:hAnsi="Arial" w:cs="Arial"/>
          <w:sz w:val="20"/>
          <w:szCs w:val="20"/>
        </w:rPr>
      </w:pPr>
    </w:p>
    <w:p w14:paraId="54BDC9C1" w14:textId="75D41596" w:rsidR="008122AE" w:rsidRPr="003549CA" w:rsidRDefault="009514FD" w:rsidP="003549CA">
      <w:pPr>
        <w:jc w:val="center"/>
        <w:rPr>
          <w:rFonts w:ascii="Arial" w:hAnsi="Arial" w:cs="Arial"/>
          <w:sz w:val="20"/>
          <w:szCs w:val="20"/>
        </w:rPr>
      </w:pPr>
      <w:r w:rsidRPr="003549CA">
        <w:rPr>
          <w:rFonts w:ascii="Arial" w:hAnsi="Arial" w:cs="Arial"/>
          <w:noProof/>
          <w:sz w:val="20"/>
          <w:szCs w:val="20"/>
        </w:rPr>
        <w:drawing>
          <wp:inline distT="0" distB="0" distL="0" distR="0" wp14:anchorId="51B8C2AB" wp14:editId="62767785">
            <wp:extent cx="5379720" cy="5143500"/>
            <wp:effectExtent l="0" t="0" r="0" b="0"/>
            <wp:docPr id="12"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9720" cy="5143500"/>
                    </a:xfrm>
                    <a:prstGeom prst="rect">
                      <a:avLst/>
                    </a:prstGeom>
                    <a:noFill/>
                    <a:ln>
                      <a:noFill/>
                    </a:ln>
                  </pic:spPr>
                </pic:pic>
              </a:graphicData>
            </a:graphic>
          </wp:inline>
        </w:drawing>
      </w:r>
    </w:p>
    <w:p w14:paraId="0FF1E422" w14:textId="77777777" w:rsidR="008122AE" w:rsidRPr="003549CA" w:rsidRDefault="008122AE" w:rsidP="003549CA">
      <w:pPr>
        <w:rPr>
          <w:rFonts w:ascii="Arial" w:hAnsi="Arial" w:cs="Arial"/>
          <w:noProof/>
          <w:sz w:val="20"/>
          <w:szCs w:val="20"/>
        </w:rPr>
      </w:pPr>
    </w:p>
    <w:p w14:paraId="4DC998DC" w14:textId="77777777" w:rsidR="008122AE" w:rsidRPr="003549CA" w:rsidRDefault="00E54FF2" w:rsidP="003549CA">
      <w:pPr>
        <w:rPr>
          <w:rFonts w:ascii="Arial" w:hAnsi="Arial" w:cs="Arial"/>
          <w:b/>
          <w:noProof/>
          <w:sz w:val="20"/>
          <w:szCs w:val="20"/>
        </w:rPr>
      </w:pPr>
      <w:bookmarkStart w:id="82" w:name="muc_6_pl"/>
      <w:r w:rsidRPr="003549CA">
        <w:rPr>
          <w:rFonts w:ascii="Arial" w:hAnsi="Arial" w:cs="Arial"/>
          <w:b/>
          <w:noProof/>
          <w:sz w:val="20"/>
          <w:szCs w:val="20"/>
        </w:rPr>
        <w:t>VI. Mẫu Giấy chứng nhận đối với phụ tùng xe cơ giới nhập khẩu</w:t>
      </w:r>
      <w:bookmarkEnd w:id="82"/>
    </w:p>
    <w:p w14:paraId="49FA05B7" w14:textId="57E0FF94" w:rsidR="008122AE" w:rsidRPr="003549CA" w:rsidRDefault="009514FD" w:rsidP="003549CA">
      <w:pPr>
        <w:jc w:val="center"/>
        <w:rPr>
          <w:rFonts w:ascii="Arial" w:hAnsi="Arial" w:cs="Arial"/>
          <w:b/>
          <w:noProof/>
          <w:sz w:val="20"/>
          <w:szCs w:val="20"/>
        </w:rPr>
      </w:pPr>
      <w:r w:rsidRPr="003549CA">
        <w:rPr>
          <w:rFonts w:ascii="Arial" w:hAnsi="Arial" w:cs="Arial"/>
          <w:b/>
          <w:noProof/>
          <w:sz w:val="20"/>
          <w:szCs w:val="20"/>
        </w:rPr>
        <w:drawing>
          <wp:inline distT="0" distB="0" distL="0" distR="0" wp14:anchorId="3810FDA0" wp14:editId="4AA5DB75">
            <wp:extent cx="5486400" cy="78943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7894320"/>
                    </a:xfrm>
                    <a:prstGeom prst="rect">
                      <a:avLst/>
                    </a:prstGeom>
                    <a:noFill/>
                    <a:ln>
                      <a:noFill/>
                    </a:ln>
                  </pic:spPr>
                </pic:pic>
              </a:graphicData>
            </a:graphic>
          </wp:inline>
        </w:drawing>
      </w:r>
    </w:p>
    <w:p w14:paraId="17BA1680" w14:textId="77777777" w:rsidR="008122AE" w:rsidRPr="003549CA" w:rsidRDefault="008122AE" w:rsidP="003549CA">
      <w:pPr>
        <w:jc w:val="center"/>
        <w:rPr>
          <w:rFonts w:ascii="Arial" w:hAnsi="Arial" w:cs="Arial"/>
          <w:b/>
          <w:noProof/>
          <w:sz w:val="20"/>
          <w:szCs w:val="20"/>
        </w:rPr>
      </w:pPr>
    </w:p>
    <w:p w14:paraId="58FDD7E2" w14:textId="77777777" w:rsidR="00971D03" w:rsidRPr="003549CA" w:rsidRDefault="00971D03" w:rsidP="003549CA">
      <w:pPr>
        <w:widowControl w:val="0"/>
        <w:autoSpaceDE w:val="0"/>
        <w:autoSpaceDN w:val="0"/>
        <w:adjustRightInd w:val="0"/>
        <w:jc w:val="center"/>
        <w:rPr>
          <w:rFonts w:ascii="Arial" w:hAnsi="Arial" w:cs="Arial"/>
          <w:color w:val="000000"/>
          <w:sz w:val="20"/>
          <w:szCs w:val="20"/>
        </w:rPr>
      </w:pPr>
    </w:p>
    <w:p w14:paraId="7E731A5C" w14:textId="77777777" w:rsidR="003549CA" w:rsidRDefault="003549CA" w:rsidP="003549CA">
      <w:pPr>
        <w:widowControl w:val="0"/>
        <w:autoSpaceDE w:val="0"/>
        <w:autoSpaceDN w:val="0"/>
        <w:adjustRightInd w:val="0"/>
        <w:jc w:val="center"/>
        <w:rPr>
          <w:rFonts w:ascii="Arial" w:hAnsi="Arial" w:cs="Arial"/>
          <w:b/>
          <w:bCs/>
          <w:color w:val="000000"/>
          <w:sz w:val="20"/>
          <w:szCs w:val="20"/>
        </w:rPr>
        <w:sectPr w:rsidR="003549CA" w:rsidSect="00E54FF2">
          <w:pgSz w:w="11906" w:h="16838"/>
          <w:pgMar w:top="567" w:right="1134" w:bottom="567" w:left="1701" w:header="720" w:footer="720" w:gutter="0"/>
          <w:cols w:space="720"/>
          <w:docGrid w:linePitch="326"/>
        </w:sectPr>
      </w:pPr>
      <w:bookmarkStart w:id="83" w:name="chuong_pl_4"/>
    </w:p>
    <w:p w14:paraId="1D4FD976" w14:textId="1B2BE814" w:rsidR="00971D03" w:rsidRPr="003549CA" w:rsidRDefault="00E54FF2" w:rsidP="003549CA">
      <w:pPr>
        <w:widowControl w:val="0"/>
        <w:autoSpaceDE w:val="0"/>
        <w:autoSpaceDN w:val="0"/>
        <w:adjustRightInd w:val="0"/>
        <w:jc w:val="center"/>
        <w:rPr>
          <w:rFonts w:ascii="Arial" w:hAnsi="Arial" w:cs="Arial"/>
          <w:b/>
          <w:color w:val="000000"/>
          <w:sz w:val="20"/>
          <w:szCs w:val="20"/>
        </w:rPr>
      </w:pPr>
      <w:r w:rsidRPr="003549CA">
        <w:rPr>
          <w:rFonts w:ascii="Arial" w:hAnsi="Arial" w:cs="Arial"/>
          <w:b/>
          <w:bCs/>
          <w:color w:val="000000"/>
          <w:sz w:val="20"/>
          <w:szCs w:val="20"/>
        </w:rPr>
        <w:t>PHỤ LỤC IV</w:t>
      </w:r>
      <w:bookmarkEnd w:id="83"/>
    </w:p>
    <w:p w14:paraId="1B564DF9" w14:textId="77777777" w:rsidR="00971D03" w:rsidRPr="003549CA" w:rsidRDefault="00E54FF2" w:rsidP="003549CA">
      <w:pPr>
        <w:widowControl w:val="0"/>
        <w:autoSpaceDE w:val="0"/>
        <w:autoSpaceDN w:val="0"/>
        <w:adjustRightInd w:val="0"/>
        <w:jc w:val="center"/>
        <w:rPr>
          <w:rFonts w:ascii="Arial" w:hAnsi="Arial" w:cs="Arial"/>
          <w:b/>
          <w:color w:val="000000"/>
          <w:sz w:val="20"/>
          <w:szCs w:val="20"/>
        </w:rPr>
      </w:pPr>
      <w:bookmarkStart w:id="84" w:name="chuong_pl_4_name"/>
      <w:r w:rsidRPr="003549CA">
        <w:rPr>
          <w:rFonts w:ascii="Arial" w:hAnsi="Arial" w:cs="Arial"/>
          <w:b/>
          <w:color w:val="000000"/>
          <w:sz w:val="20"/>
          <w:szCs w:val="20"/>
        </w:rPr>
        <w:t>MẪU THÔNG BÁO KHÔNG ĐẠT</w:t>
      </w:r>
      <w:bookmarkEnd w:id="84"/>
    </w:p>
    <w:p w14:paraId="58FA1595" w14:textId="20C7261F" w:rsidR="00971D03" w:rsidRDefault="004F45C4" w:rsidP="003549CA">
      <w:pPr>
        <w:widowControl w:val="0"/>
        <w:autoSpaceDE w:val="0"/>
        <w:autoSpaceDN w:val="0"/>
        <w:adjustRightInd w:val="0"/>
        <w:jc w:val="center"/>
        <w:rPr>
          <w:rFonts w:ascii="Arial" w:hAnsi="Arial" w:cs="Arial"/>
          <w:i/>
          <w:iCs/>
          <w:color w:val="000000"/>
          <w:sz w:val="20"/>
          <w:szCs w:val="20"/>
        </w:rPr>
      </w:pPr>
      <w:r w:rsidRPr="003549CA">
        <w:rPr>
          <w:rFonts w:ascii="Arial" w:hAnsi="Arial" w:cs="Arial"/>
          <w:i/>
          <w:iCs/>
          <w:color w:val="000000"/>
          <w:sz w:val="20"/>
          <w:szCs w:val="20"/>
        </w:rPr>
        <w:t xml:space="preserve"> </w:t>
      </w:r>
      <w:r w:rsidR="00971D03" w:rsidRPr="003549CA">
        <w:rPr>
          <w:rFonts w:ascii="Arial" w:hAnsi="Arial" w:cs="Arial"/>
          <w:i/>
          <w:iCs/>
          <w:color w:val="000000"/>
          <w:sz w:val="20"/>
          <w:szCs w:val="20"/>
        </w:rPr>
        <w:t>(Ban hành kèm theo Thông tư số 54/2024/TT-BGTVT ngày 15 tháng 11 năm 2024</w:t>
      </w:r>
      <w:r w:rsidR="008122AE" w:rsidRPr="003549CA">
        <w:rPr>
          <w:rFonts w:ascii="Arial" w:hAnsi="Arial" w:cs="Arial"/>
          <w:color w:val="000000"/>
          <w:sz w:val="20"/>
          <w:szCs w:val="20"/>
        </w:rPr>
        <w:t xml:space="preserve"> </w:t>
      </w:r>
      <w:r w:rsidR="00971D03" w:rsidRPr="003549CA">
        <w:rPr>
          <w:rFonts w:ascii="Arial" w:hAnsi="Arial" w:cs="Arial"/>
          <w:i/>
          <w:iCs/>
          <w:color w:val="000000"/>
          <w:sz w:val="20"/>
          <w:szCs w:val="20"/>
        </w:rPr>
        <w:t>của Bộ trưởng Bộ Giao thông vận tải)</w:t>
      </w:r>
    </w:p>
    <w:p w14:paraId="130E3FEB" w14:textId="77777777" w:rsidR="003549CA" w:rsidRPr="003549CA" w:rsidRDefault="003549CA" w:rsidP="003549CA">
      <w:pPr>
        <w:widowControl w:val="0"/>
        <w:autoSpaceDE w:val="0"/>
        <w:autoSpaceDN w:val="0"/>
        <w:adjustRightInd w:val="0"/>
        <w:jc w:val="center"/>
        <w:rPr>
          <w:rFonts w:ascii="Arial" w:hAnsi="Arial" w:cs="Arial"/>
          <w:color w:val="000000"/>
          <w:sz w:val="20"/>
          <w:szCs w:val="20"/>
        </w:rPr>
      </w:pPr>
    </w:p>
    <w:p w14:paraId="0D1AE3F4" w14:textId="77777777" w:rsidR="00971D03" w:rsidRPr="003549CA" w:rsidRDefault="00E54FF2" w:rsidP="003549CA">
      <w:pPr>
        <w:widowControl w:val="0"/>
        <w:autoSpaceDE w:val="0"/>
        <w:autoSpaceDN w:val="0"/>
        <w:adjustRightInd w:val="0"/>
        <w:rPr>
          <w:rFonts w:ascii="Arial" w:hAnsi="Arial" w:cs="Arial"/>
          <w:color w:val="000000"/>
          <w:sz w:val="20"/>
          <w:szCs w:val="20"/>
        </w:rPr>
      </w:pPr>
      <w:bookmarkStart w:id="85" w:name="muc_1_pl_1"/>
      <w:r w:rsidRPr="003549CA">
        <w:rPr>
          <w:rFonts w:ascii="Arial" w:hAnsi="Arial" w:cs="Arial"/>
          <w:b/>
          <w:bCs/>
          <w:color w:val="000000"/>
          <w:sz w:val="20"/>
          <w:szCs w:val="20"/>
        </w:rPr>
        <w:t>I. Mẫu thông báo không đạt đối với xe ô tô, rơ moóc và sơ mi rơ moóc</w:t>
      </w:r>
      <w:bookmarkEnd w:id="85"/>
    </w:p>
    <w:p w14:paraId="5BA7AD8E" w14:textId="3FA94119"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7EDEC55A" wp14:editId="0B6F15F0">
            <wp:extent cx="5486400" cy="5486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14:paraId="4AB9F6FA" w14:textId="77777777" w:rsidR="00971D03" w:rsidRPr="003549CA" w:rsidRDefault="00E54FF2" w:rsidP="003549CA">
      <w:pPr>
        <w:widowControl w:val="0"/>
        <w:autoSpaceDE w:val="0"/>
        <w:autoSpaceDN w:val="0"/>
        <w:adjustRightInd w:val="0"/>
        <w:rPr>
          <w:rFonts w:ascii="Arial" w:hAnsi="Arial" w:cs="Arial"/>
          <w:color w:val="000000"/>
          <w:sz w:val="20"/>
          <w:szCs w:val="20"/>
        </w:rPr>
      </w:pPr>
      <w:bookmarkStart w:id="86" w:name="muc_2_pl_1"/>
      <w:r w:rsidRPr="003549CA">
        <w:rPr>
          <w:rFonts w:ascii="Arial" w:hAnsi="Arial" w:cs="Arial"/>
          <w:b/>
          <w:bCs/>
          <w:color w:val="000000"/>
          <w:sz w:val="20"/>
          <w:szCs w:val="20"/>
        </w:rPr>
        <w:t>II. Mẫu thông báo không đạt đối với xe chở người bốn bánh có gắn động cơ</w:t>
      </w:r>
      <w:bookmarkEnd w:id="86"/>
    </w:p>
    <w:p w14:paraId="5B44BF38" w14:textId="30F46776"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434612EB" wp14:editId="374D70FD">
            <wp:extent cx="5394960" cy="5524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4960" cy="5524500"/>
                    </a:xfrm>
                    <a:prstGeom prst="rect">
                      <a:avLst/>
                    </a:prstGeom>
                    <a:noFill/>
                    <a:ln>
                      <a:noFill/>
                    </a:ln>
                  </pic:spPr>
                </pic:pic>
              </a:graphicData>
            </a:graphic>
          </wp:inline>
        </w:drawing>
      </w:r>
    </w:p>
    <w:p w14:paraId="77689E7B" w14:textId="77777777" w:rsidR="00971D03" w:rsidRPr="003549CA" w:rsidRDefault="00971D03" w:rsidP="003549CA">
      <w:pPr>
        <w:widowControl w:val="0"/>
        <w:autoSpaceDE w:val="0"/>
        <w:autoSpaceDN w:val="0"/>
        <w:adjustRightInd w:val="0"/>
        <w:jc w:val="center"/>
        <w:rPr>
          <w:rFonts w:ascii="Arial" w:hAnsi="Arial" w:cs="Arial"/>
          <w:color w:val="000000"/>
          <w:sz w:val="20"/>
          <w:szCs w:val="20"/>
        </w:rPr>
      </w:pPr>
    </w:p>
    <w:p w14:paraId="0394DE68" w14:textId="77777777" w:rsidR="00971D03" w:rsidRPr="003549CA" w:rsidRDefault="00E54FF2" w:rsidP="003549CA">
      <w:pPr>
        <w:widowControl w:val="0"/>
        <w:autoSpaceDE w:val="0"/>
        <w:autoSpaceDN w:val="0"/>
        <w:adjustRightInd w:val="0"/>
        <w:rPr>
          <w:rFonts w:ascii="Arial" w:hAnsi="Arial" w:cs="Arial"/>
          <w:color w:val="000000"/>
          <w:sz w:val="20"/>
          <w:szCs w:val="20"/>
        </w:rPr>
      </w:pPr>
      <w:bookmarkStart w:id="87" w:name="muc_3_pl_1"/>
      <w:r w:rsidRPr="003549CA">
        <w:rPr>
          <w:rFonts w:ascii="Arial" w:hAnsi="Arial" w:cs="Arial"/>
          <w:b/>
          <w:bCs/>
          <w:color w:val="000000"/>
          <w:sz w:val="20"/>
          <w:szCs w:val="20"/>
        </w:rPr>
        <w:t>III. Mẫu thông báo không đạt đối với xe chở hàng bốn bánh có gắn động cơ</w:t>
      </w:r>
      <w:bookmarkEnd w:id="87"/>
    </w:p>
    <w:p w14:paraId="0124E9DE" w14:textId="50F19CFE"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725099B5" wp14:editId="71472209">
            <wp:extent cx="5318760" cy="5448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18760" cy="5448300"/>
                    </a:xfrm>
                    <a:prstGeom prst="rect">
                      <a:avLst/>
                    </a:prstGeom>
                    <a:noFill/>
                    <a:ln>
                      <a:noFill/>
                    </a:ln>
                  </pic:spPr>
                </pic:pic>
              </a:graphicData>
            </a:graphic>
          </wp:inline>
        </w:drawing>
      </w:r>
    </w:p>
    <w:p w14:paraId="002C91F7" w14:textId="77777777" w:rsidR="00971D03" w:rsidRPr="003549CA" w:rsidRDefault="00971D03" w:rsidP="003549CA">
      <w:pPr>
        <w:widowControl w:val="0"/>
        <w:autoSpaceDE w:val="0"/>
        <w:autoSpaceDN w:val="0"/>
        <w:adjustRightInd w:val="0"/>
        <w:jc w:val="center"/>
        <w:rPr>
          <w:rFonts w:ascii="Arial" w:hAnsi="Arial" w:cs="Arial"/>
          <w:color w:val="000000"/>
          <w:sz w:val="20"/>
          <w:szCs w:val="20"/>
        </w:rPr>
      </w:pPr>
    </w:p>
    <w:p w14:paraId="48E85991" w14:textId="77777777" w:rsidR="00971D03" w:rsidRPr="003549CA" w:rsidRDefault="00E54FF2" w:rsidP="003549CA">
      <w:pPr>
        <w:widowControl w:val="0"/>
        <w:autoSpaceDE w:val="0"/>
        <w:autoSpaceDN w:val="0"/>
        <w:adjustRightInd w:val="0"/>
        <w:rPr>
          <w:rFonts w:ascii="Arial" w:hAnsi="Arial" w:cs="Arial"/>
          <w:color w:val="000000"/>
          <w:sz w:val="20"/>
          <w:szCs w:val="20"/>
        </w:rPr>
      </w:pPr>
      <w:bookmarkStart w:id="88" w:name="muc_4_pl_1"/>
      <w:r w:rsidRPr="003549CA">
        <w:rPr>
          <w:rFonts w:ascii="Arial" w:hAnsi="Arial" w:cs="Arial"/>
          <w:b/>
          <w:bCs/>
          <w:color w:val="000000"/>
          <w:sz w:val="20"/>
          <w:szCs w:val="20"/>
        </w:rPr>
        <w:t>IV. Mẫu thông báo không đạt đối với xe mô tô, xe gắn máy</w:t>
      </w:r>
      <w:bookmarkEnd w:id="88"/>
    </w:p>
    <w:p w14:paraId="14C0F4CB" w14:textId="66A3BBEA"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1925BAE1" wp14:editId="6E62FD7E">
            <wp:extent cx="5402580" cy="56921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2580" cy="5692140"/>
                    </a:xfrm>
                    <a:prstGeom prst="rect">
                      <a:avLst/>
                    </a:prstGeom>
                    <a:noFill/>
                    <a:ln>
                      <a:noFill/>
                    </a:ln>
                  </pic:spPr>
                </pic:pic>
              </a:graphicData>
            </a:graphic>
          </wp:inline>
        </w:drawing>
      </w:r>
    </w:p>
    <w:p w14:paraId="497BC70B" w14:textId="77777777" w:rsidR="00971D03" w:rsidRPr="003549CA" w:rsidRDefault="00971D03" w:rsidP="003549CA">
      <w:pPr>
        <w:widowControl w:val="0"/>
        <w:autoSpaceDE w:val="0"/>
        <w:autoSpaceDN w:val="0"/>
        <w:adjustRightInd w:val="0"/>
        <w:jc w:val="center"/>
        <w:rPr>
          <w:rFonts w:ascii="Arial" w:hAnsi="Arial" w:cs="Arial"/>
          <w:color w:val="000000"/>
          <w:sz w:val="20"/>
          <w:szCs w:val="20"/>
        </w:rPr>
      </w:pPr>
    </w:p>
    <w:p w14:paraId="2C8FCCC9" w14:textId="77777777" w:rsidR="00971D03" w:rsidRPr="003549CA" w:rsidRDefault="00E54FF2" w:rsidP="003549CA">
      <w:pPr>
        <w:widowControl w:val="0"/>
        <w:autoSpaceDE w:val="0"/>
        <w:autoSpaceDN w:val="0"/>
        <w:adjustRightInd w:val="0"/>
        <w:rPr>
          <w:rFonts w:ascii="Arial" w:hAnsi="Arial" w:cs="Arial"/>
          <w:color w:val="000000"/>
          <w:sz w:val="20"/>
          <w:szCs w:val="20"/>
        </w:rPr>
      </w:pPr>
      <w:bookmarkStart w:id="89" w:name="muc_5_pl_1"/>
      <w:r w:rsidRPr="003549CA">
        <w:rPr>
          <w:rFonts w:ascii="Arial" w:hAnsi="Arial" w:cs="Arial"/>
          <w:b/>
          <w:bCs/>
          <w:color w:val="000000"/>
          <w:sz w:val="20"/>
          <w:szCs w:val="20"/>
        </w:rPr>
        <w:t>V. Mẫu thông báo không đạt đối với xe máy chuyên dùng</w:t>
      </w:r>
      <w:bookmarkEnd w:id="89"/>
    </w:p>
    <w:p w14:paraId="23B0020E" w14:textId="2679E683"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577F029C" wp14:editId="1DE99EB2">
            <wp:extent cx="5417820" cy="5867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17820" cy="5867400"/>
                    </a:xfrm>
                    <a:prstGeom prst="rect">
                      <a:avLst/>
                    </a:prstGeom>
                    <a:noFill/>
                    <a:ln>
                      <a:noFill/>
                    </a:ln>
                  </pic:spPr>
                </pic:pic>
              </a:graphicData>
            </a:graphic>
          </wp:inline>
        </w:drawing>
      </w:r>
    </w:p>
    <w:p w14:paraId="324B8E0E" w14:textId="77777777" w:rsidR="00971D03" w:rsidRPr="003549CA" w:rsidRDefault="00971D03" w:rsidP="003549CA">
      <w:pPr>
        <w:widowControl w:val="0"/>
        <w:autoSpaceDE w:val="0"/>
        <w:autoSpaceDN w:val="0"/>
        <w:adjustRightInd w:val="0"/>
        <w:jc w:val="center"/>
        <w:rPr>
          <w:rFonts w:ascii="Arial" w:hAnsi="Arial" w:cs="Arial"/>
          <w:color w:val="000000"/>
          <w:sz w:val="20"/>
          <w:szCs w:val="20"/>
        </w:rPr>
      </w:pPr>
    </w:p>
    <w:p w14:paraId="1795870E" w14:textId="77777777" w:rsidR="00971D03" w:rsidRPr="003549CA" w:rsidRDefault="00E54FF2" w:rsidP="003549CA">
      <w:pPr>
        <w:widowControl w:val="0"/>
        <w:autoSpaceDE w:val="0"/>
        <w:autoSpaceDN w:val="0"/>
        <w:adjustRightInd w:val="0"/>
        <w:rPr>
          <w:rFonts w:ascii="Arial" w:hAnsi="Arial" w:cs="Arial"/>
          <w:color w:val="000000"/>
          <w:sz w:val="20"/>
          <w:szCs w:val="20"/>
        </w:rPr>
      </w:pPr>
      <w:bookmarkStart w:id="90" w:name="muc_6_pl_1"/>
      <w:r w:rsidRPr="003549CA">
        <w:rPr>
          <w:rFonts w:ascii="Arial" w:hAnsi="Arial" w:cs="Arial"/>
          <w:b/>
          <w:bCs/>
          <w:color w:val="000000"/>
          <w:sz w:val="20"/>
          <w:szCs w:val="20"/>
        </w:rPr>
        <w:t>VI. Mẫu thông báo không đạt đối với phụ tùng xe cơ giới</w:t>
      </w:r>
      <w:bookmarkEnd w:id="90"/>
    </w:p>
    <w:p w14:paraId="5E6AE100" w14:textId="1F329F80"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3E93EF57" wp14:editId="3EA6C725">
            <wp:extent cx="5402580" cy="6705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2580" cy="6705600"/>
                    </a:xfrm>
                    <a:prstGeom prst="rect">
                      <a:avLst/>
                    </a:prstGeom>
                    <a:noFill/>
                    <a:ln>
                      <a:noFill/>
                    </a:ln>
                  </pic:spPr>
                </pic:pic>
              </a:graphicData>
            </a:graphic>
          </wp:inline>
        </w:drawing>
      </w:r>
    </w:p>
    <w:p w14:paraId="4546B0B0" w14:textId="77777777" w:rsidR="00666F58" w:rsidRPr="003549CA" w:rsidRDefault="00666F58" w:rsidP="003549CA">
      <w:pPr>
        <w:widowControl w:val="0"/>
        <w:autoSpaceDE w:val="0"/>
        <w:autoSpaceDN w:val="0"/>
        <w:adjustRightInd w:val="0"/>
        <w:jc w:val="center"/>
        <w:rPr>
          <w:rFonts w:ascii="Arial" w:hAnsi="Arial" w:cs="Arial"/>
          <w:b/>
          <w:bCs/>
          <w:color w:val="000000"/>
          <w:sz w:val="20"/>
          <w:szCs w:val="20"/>
        </w:rPr>
      </w:pPr>
    </w:p>
    <w:p w14:paraId="12F87B89" w14:textId="77777777" w:rsidR="003549CA" w:rsidRDefault="003549CA" w:rsidP="003549CA">
      <w:pPr>
        <w:widowControl w:val="0"/>
        <w:autoSpaceDE w:val="0"/>
        <w:autoSpaceDN w:val="0"/>
        <w:adjustRightInd w:val="0"/>
        <w:jc w:val="center"/>
        <w:rPr>
          <w:rFonts w:ascii="Arial" w:hAnsi="Arial" w:cs="Arial"/>
          <w:b/>
          <w:bCs/>
          <w:color w:val="000000"/>
          <w:sz w:val="20"/>
          <w:szCs w:val="20"/>
        </w:rPr>
        <w:sectPr w:rsidR="003549CA" w:rsidSect="00E54FF2">
          <w:pgSz w:w="11906" w:h="16838"/>
          <w:pgMar w:top="567" w:right="1134" w:bottom="567" w:left="1701" w:header="720" w:footer="720" w:gutter="0"/>
          <w:cols w:space="720"/>
          <w:docGrid w:linePitch="326"/>
        </w:sectPr>
      </w:pPr>
      <w:bookmarkStart w:id="91" w:name="chuong_pl_5"/>
    </w:p>
    <w:p w14:paraId="43F53B29" w14:textId="24B6C6E1" w:rsidR="00971D03" w:rsidRPr="003549CA" w:rsidRDefault="00E54FF2" w:rsidP="003549CA">
      <w:pPr>
        <w:widowControl w:val="0"/>
        <w:autoSpaceDE w:val="0"/>
        <w:autoSpaceDN w:val="0"/>
        <w:adjustRightInd w:val="0"/>
        <w:jc w:val="center"/>
        <w:rPr>
          <w:rFonts w:ascii="Arial" w:hAnsi="Arial" w:cs="Arial"/>
          <w:b/>
          <w:color w:val="000000"/>
          <w:sz w:val="20"/>
          <w:szCs w:val="20"/>
        </w:rPr>
      </w:pPr>
      <w:r w:rsidRPr="003549CA">
        <w:rPr>
          <w:rFonts w:ascii="Arial" w:hAnsi="Arial" w:cs="Arial"/>
          <w:b/>
          <w:bCs/>
          <w:color w:val="000000"/>
          <w:sz w:val="20"/>
          <w:szCs w:val="20"/>
        </w:rPr>
        <w:t>PHỤ LỤC V</w:t>
      </w:r>
      <w:bookmarkEnd w:id="91"/>
    </w:p>
    <w:p w14:paraId="31EB6AF6" w14:textId="61A7E96B" w:rsidR="00971D03" w:rsidRDefault="00E54FF2" w:rsidP="003549CA">
      <w:pPr>
        <w:widowControl w:val="0"/>
        <w:autoSpaceDE w:val="0"/>
        <w:autoSpaceDN w:val="0"/>
        <w:adjustRightInd w:val="0"/>
        <w:jc w:val="center"/>
        <w:rPr>
          <w:rFonts w:ascii="Arial" w:hAnsi="Arial" w:cs="Arial"/>
          <w:i/>
          <w:iCs/>
          <w:color w:val="000000"/>
          <w:sz w:val="20"/>
          <w:szCs w:val="20"/>
        </w:rPr>
      </w:pPr>
      <w:bookmarkStart w:id="92" w:name="chuong_pl_5_name"/>
      <w:r w:rsidRPr="003549CA">
        <w:rPr>
          <w:rFonts w:ascii="Arial" w:hAnsi="Arial" w:cs="Arial"/>
          <w:b/>
          <w:color w:val="000000"/>
          <w:sz w:val="20"/>
          <w:szCs w:val="20"/>
        </w:rPr>
        <w:t>MẪU THÔNG BÁO VI PHẠM</w:t>
      </w:r>
      <w:bookmarkEnd w:id="92"/>
      <w:r w:rsidR="003A2DF4" w:rsidRPr="003549CA">
        <w:rPr>
          <w:rFonts w:ascii="Arial" w:hAnsi="Arial" w:cs="Arial"/>
          <w:color w:val="000000"/>
          <w:sz w:val="20"/>
          <w:szCs w:val="20"/>
        </w:rPr>
        <w:br/>
      </w:r>
      <w:r w:rsidR="004F45C4" w:rsidRPr="003549CA">
        <w:rPr>
          <w:rFonts w:ascii="Arial" w:hAnsi="Arial" w:cs="Arial"/>
          <w:i/>
          <w:iCs/>
          <w:color w:val="000000"/>
          <w:sz w:val="20"/>
          <w:szCs w:val="20"/>
        </w:rPr>
        <w:t xml:space="preserve"> </w:t>
      </w:r>
      <w:r w:rsidR="00971D03" w:rsidRPr="003549CA">
        <w:rPr>
          <w:rFonts w:ascii="Arial" w:hAnsi="Arial" w:cs="Arial"/>
          <w:i/>
          <w:iCs/>
          <w:color w:val="000000"/>
          <w:sz w:val="20"/>
          <w:szCs w:val="20"/>
        </w:rPr>
        <w:t>(Ban hành kèm theo Thông tư số 54/2024/TT-BGTVT ngày 15 tháng 11 năm 2024</w:t>
      </w:r>
      <w:r w:rsidR="00666F58" w:rsidRPr="003549CA">
        <w:rPr>
          <w:rFonts w:ascii="Arial" w:hAnsi="Arial" w:cs="Arial"/>
          <w:i/>
          <w:iCs/>
          <w:color w:val="000000"/>
          <w:sz w:val="20"/>
          <w:szCs w:val="20"/>
        </w:rPr>
        <w:t xml:space="preserve"> </w:t>
      </w:r>
      <w:r w:rsidR="00971D03" w:rsidRPr="003549CA">
        <w:rPr>
          <w:rFonts w:ascii="Arial" w:hAnsi="Arial" w:cs="Arial"/>
          <w:i/>
          <w:iCs/>
          <w:color w:val="000000"/>
          <w:sz w:val="20"/>
          <w:szCs w:val="20"/>
        </w:rPr>
        <w:t>của Bộ trưởng Bộ Giao thông vận tải)</w:t>
      </w:r>
    </w:p>
    <w:p w14:paraId="01B2A5FC" w14:textId="77777777" w:rsidR="003549CA" w:rsidRPr="003549CA" w:rsidRDefault="003549CA" w:rsidP="003549CA">
      <w:pPr>
        <w:widowControl w:val="0"/>
        <w:autoSpaceDE w:val="0"/>
        <w:autoSpaceDN w:val="0"/>
        <w:adjustRightInd w:val="0"/>
        <w:jc w:val="center"/>
        <w:rPr>
          <w:rFonts w:ascii="Arial" w:hAnsi="Arial" w:cs="Arial"/>
          <w:color w:val="000000"/>
          <w:sz w:val="20"/>
          <w:szCs w:val="20"/>
        </w:rPr>
      </w:pPr>
    </w:p>
    <w:p w14:paraId="2F733BC1" w14:textId="77777777" w:rsidR="00971D03" w:rsidRPr="003549CA" w:rsidRDefault="00E54FF2" w:rsidP="003549CA">
      <w:pPr>
        <w:widowControl w:val="0"/>
        <w:autoSpaceDE w:val="0"/>
        <w:autoSpaceDN w:val="0"/>
        <w:adjustRightInd w:val="0"/>
        <w:rPr>
          <w:rFonts w:ascii="Arial" w:hAnsi="Arial" w:cs="Arial"/>
          <w:color w:val="000000"/>
          <w:sz w:val="20"/>
          <w:szCs w:val="20"/>
        </w:rPr>
      </w:pPr>
      <w:bookmarkStart w:id="93" w:name="muc_1_pl_2"/>
      <w:r w:rsidRPr="003549CA">
        <w:rPr>
          <w:rFonts w:ascii="Arial" w:hAnsi="Arial" w:cs="Arial"/>
          <w:b/>
          <w:bCs/>
          <w:color w:val="000000"/>
          <w:sz w:val="20"/>
          <w:szCs w:val="20"/>
        </w:rPr>
        <w:t>I. Mẫu thông báo vi phạm đối với xe ô tô, rơ moóc và sơ mi rơ moóc</w:t>
      </w:r>
      <w:bookmarkEnd w:id="93"/>
    </w:p>
    <w:p w14:paraId="72C83387" w14:textId="39A75F23"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4C51C02F" wp14:editId="7F173DB6">
            <wp:extent cx="5341620" cy="54940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41620" cy="5494020"/>
                    </a:xfrm>
                    <a:prstGeom prst="rect">
                      <a:avLst/>
                    </a:prstGeom>
                    <a:noFill/>
                    <a:ln>
                      <a:noFill/>
                    </a:ln>
                  </pic:spPr>
                </pic:pic>
              </a:graphicData>
            </a:graphic>
          </wp:inline>
        </w:drawing>
      </w:r>
    </w:p>
    <w:p w14:paraId="056DA8C6" w14:textId="77777777" w:rsidR="00971D03" w:rsidRPr="003549CA" w:rsidRDefault="00971D03" w:rsidP="003549CA">
      <w:pPr>
        <w:widowControl w:val="0"/>
        <w:autoSpaceDE w:val="0"/>
        <w:autoSpaceDN w:val="0"/>
        <w:adjustRightInd w:val="0"/>
        <w:jc w:val="center"/>
        <w:rPr>
          <w:rFonts w:ascii="Arial" w:hAnsi="Arial" w:cs="Arial"/>
          <w:color w:val="000000"/>
          <w:sz w:val="20"/>
          <w:szCs w:val="20"/>
        </w:rPr>
      </w:pPr>
    </w:p>
    <w:p w14:paraId="5AF0689A" w14:textId="77777777" w:rsidR="00971D03" w:rsidRPr="003549CA" w:rsidRDefault="00E54FF2" w:rsidP="003549CA">
      <w:pPr>
        <w:widowControl w:val="0"/>
        <w:autoSpaceDE w:val="0"/>
        <w:autoSpaceDN w:val="0"/>
        <w:adjustRightInd w:val="0"/>
        <w:rPr>
          <w:rFonts w:ascii="Arial" w:hAnsi="Arial" w:cs="Arial"/>
          <w:color w:val="000000"/>
          <w:sz w:val="20"/>
          <w:szCs w:val="20"/>
        </w:rPr>
      </w:pPr>
      <w:bookmarkStart w:id="94" w:name="muc_2_pl_2"/>
      <w:r w:rsidRPr="003549CA">
        <w:rPr>
          <w:rFonts w:ascii="Arial" w:hAnsi="Arial" w:cs="Arial"/>
          <w:b/>
          <w:bCs/>
          <w:color w:val="000000"/>
          <w:sz w:val="20"/>
          <w:szCs w:val="20"/>
        </w:rPr>
        <w:t>II. Mẫu thông báo vi phạm đối với xe chở người bốn bánh có gắn động cơ</w:t>
      </w:r>
      <w:bookmarkEnd w:id="94"/>
    </w:p>
    <w:p w14:paraId="53E9D062" w14:textId="6050D32A"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7746B445" wp14:editId="63F59B39">
            <wp:extent cx="5334000" cy="51130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4000" cy="5113020"/>
                    </a:xfrm>
                    <a:prstGeom prst="rect">
                      <a:avLst/>
                    </a:prstGeom>
                    <a:noFill/>
                    <a:ln>
                      <a:noFill/>
                    </a:ln>
                  </pic:spPr>
                </pic:pic>
              </a:graphicData>
            </a:graphic>
          </wp:inline>
        </w:drawing>
      </w:r>
    </w:p>
    <w:p w14:paraId="4BEC23C8" w14:textId="77777777" w:rsidR="00971D03" w:rsidRPr="003549CA" w:rsidRDefault="00971D03" w:rsidP="003549CA">
      <w:pPr>
        <w:widowControl w:val="0"/>
        <w:autoSpaceDE w:val="0"/>
        <w:autoSpaceDN w:val="0"/>
        <w:adjustRightInd w:val="0"/>
        <w:jc w:val="center"/>
        <w:rPr>
          <w:rFonts w:ascii="Arial" w:hAnsi="Arial" w:cs="Arial"/>
          <w:color w:val="000000"/>
          <w:sz w:val="20"/>
          <w:szCs w:val="20"/>
        </w:rPr>
      </w:pPr>
    </w:p>
    <w:p w14:paraId="3D2583E0" w14:textId="77777777" w:rsidR="00971D03" w:rsidRPr="003549CA" w:rsidRDefault="00E54FF2" w:rsidP="003549CA">
      <w:pPr>
        <w:widowControl w:val="0"/>
        <w:autoSpaceDE w:val="0"/>
        <w:autoSpaceDN w:val="0"/>
        <w:adjustRightInd w:val="0"/>
        <w:rPr>
          <w:rFonts w:ascii="Arial" w:hAnsi="Arial" w:cs="Arial"/>
          <w:color w:val="000000"/>
          <w:sz w:val="20"/>
          <w:szCs w:val="20"/>
        </w:rPr>
      </w:pPr>
      <w:bookmarkStart w:id="95" w:name="muc_3_pl_2"/>
      <w:r w:rsidRPr="003549CA">
        <w:rPr>
          <w:rFonts w:ascii="Arial" w:hAnsi="Arial" w:cs="Arial"/>
          <w:b/>
          <w:bCs/>
          <w:color w:val="000000"/>
          <w:sz w:val="20"/>
          <w:szCs w:val="20"/>
        </w:rPr>
        <w:t>III. Mẫu thông báo vi phạm đối với xe chở hàng bốn bánh có gắn động cơ</w:t>
      </w:r>
      <w:bookmarkEnd w:id="95"/>
    </w:p>
    <w:p w14:paraId="63410882" w14:textId="2B5B7A68"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6E7EBC2A" wp14:editId="691024AA">
            <wp:extent cx="5410200" cy="53568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10200" cy="5356860"/>
                    </a:xfrm>
                    <a:prstGeom prst="rect">
                      <a:avLst/>
                    </a:prstGeom>
                    <a:noFill/>
                    <a:ln>
                      <a:noFill/>
                    </a:ln>
                  </pic:spPr>
                </pic:pic>
              </a:graphicData>
            </a:graphic>
          </wp:inline>
        </w:drawing>
      </w:r>
    </w:p>
    <w:p w14:paraId="50F03ECA" w14:textId="77777777" w:rsidR="00971D03" w:rsidRPr="003549CA" w:rsidRDefault="00971D03" w:rsidP="003549CA">
      <w:pPr>
        <w:widowControl w:val="0"/>
        <w:autoSpaceDE w:val="0"/>
        <w:autoSpaceDN w:val="0"/>
        <w:adjustRightInd w:val="0"/>
        <w:jc w:val="center"/>
        <w:rPr>
          <w:rFonts w:ascii="Arial" w:hAnsi="Arial" w:cs="Arial"/>
          <w:color w:val="000000"/>
          <w:sz w:val="20"/>
          <w:szCs w:val="20"/>
        </w:rPr>
      </w:pPr>
    </w:p>
    <w:p w14:paraId="2BA5A3E0" w14:textId="77777777" w:rsidR="00971D03" w:rsidRPr="003549CA" w:rsidRDefault="00E54FF2" w:rsidP="003549CA">
      <w:pPr>
        <w:widowControl w:val="0"/>
        <w:autoSpaceDE w:val="0"/>
        <w:autoSpaceDN w:val="0"/>
        <w:adjustRightInd w:val="0"/>
        <w:rPr>
          <w:rFonts w:ascii="Arial" w:hAnsi="Arial" w:cs="Arial"/>
          <w:color w:val="000000"/>
          <w:sz w:val="20"/>
          <w:szCs w:val="20"/>
        </w:rPr>
      </w:pPr>
      <w:bookmarkStart w:id="96" w:name="muc_4_pl_2"/>
      <w:r w:rsidRPr="003549CA">
        <w:rPr>
          <w:rFonts w:ascii="Arial" w:hAnsi="Arial" w:cs="Arial"/>
          <w:b/>
          <w:bCs/>
          <w:color w:val="000000"/>
          <w:sz w:val="20"/>
          <w:szCs w:val="20"/>
        </w:rPr>
        <w:t>IV. Mẫu thông báo vi phạm đối với xe mô tô, xe gắn máy</w:t>
      </w:r>
      <w:bookmarkEnd w:id="96"/>
    </w:p>
    <w:p w14:paraId="0C8C8FB6" w14:textId="1E68EE6B"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0F059644" wp14:editId="0C07B2F4">
            <wp:extent cx="5334000" cy="52349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34000" cy="5234940"/>
                    </a:xfrm>
                    <a:prstGeom prst="rect">
                      <a:avLst/>
                    </a:prstGeom>
                    <a:noFill/>
                    <a:ln>
                      <a:noFill/>
                    </a:ln>
                  </pic:spPr>
                </pic:pic>
              </a:graphicData>
            </a:graphic>
          </wp:inline>
        </w:drawing>
      </w:r>
    </w:p>
    <w:p w14:paraId="0771E999" w14:textId="77777777" w:rsidR="00971D03" w:rsidRPr="003549CA" w:rsidRDefault="00971D03" w:rsidP="003549CA">
      <w:pPr>
        <w:widowControl w:val="0"/>
        <w:autoSpaceDE w:val="0"/>
        <w:autoSpaceDN w:val="0"/>
        <w:adjustRightInd w:val="0"/>
        <w:jc w:val="center"/>
        <w:rPr>
          <w:rFonts w:ascii="Arial" w:hAnsi="Arial" w:cs="Arial"/>
          <w:color w:val="000000"/>
          <w:sz w:val="20"/>
          <w:szCs w:val="20"/>
        </w:rPr>
      </w:pPr>
    </w:p>
    <w:p w14:paraId="381B5A10" w14:textId="77777777" w:rsidR="00971D03" w:rsidRPr="003549CA" w:rsidRDefault="00E54FF2" w:rsidP="003549CA">
      <w:pPr>
        <w:widowControl w:val="0"/>
        <w:autoSpaceDE w:val="0"/>
        <w:autoSpaceDN w:val="0"/>
        <w:adjustRightInd w:val="0"/>
        <w:rPr>
          <w:rFonts w:ascii="Arial" w:hAnsi="Arial" w:cs="Arial"/>
          <w:color w:val="000000"/>
          <w:sz w:val="20"/>
          <w:szCs w:val="20"/>
        </w:rPr>
      </w:pPr>
      <w:bookmarkStart w:id="97" w:name="muc_5_pl_2"/>
      <w:r w:rsidRPr="003549CA">
        <w:rPr>
          <w:rFonts w:ascii="Arial" w:hAnsi="Arial" w:cs="Arial"/>
          <w:b/>
          <w:bCs/>
          <w:color w:val="000000"/>
          <w:sz w:val="20"/>
          <w:szCs w:val="20"/>
        </w:rPr>
        <w:t>V. Mẫu thông báo vi phạm đối với xe máy chuyên dùng</w:t>
      </w:r>
      <w:bookmarkEnd w:id="97"/>
    </w:p>
    <w:p w14:paraId="0C5AFC98" w14:textId="67AE29B8"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64625DAE" wp14:editId="753E0762">
            <wp:extent cx="5318760" cy="5440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18760" cy="5440680"/>
                    </a:xfrm>
                    <a:prstGeom prst="rect">
                      <a:avLst/>
                    </a:prstGeom>
                    <a:noFill/>
                    <a:ln>
                      <a:noFill/>
                    </a:ln>
                  </pic:spPr>
                </pic:pic>
              </a:graphicData>
            </a:graphic>
          </wp:inline>
        </w:drawing>
      </w:r>
    </w:p>
    <w:p w14:paraId="19991276" w14:textId="77777777" w:rsidR="00971D03" w:rsidRPr="003549CA" w:rsidRDefault="00971D03" w:rsidP="003549CA">
      <w:pPr>
        <w:widowControl w:val="0"/>
        <w:autoSpaceDE w:val="0"/>
        <w:autoSpaceDN w:val="0"/>
        <w:adjustRightInd w:val="0"/>
        <w:jc w:val="center"/>
        <w:rPr>
          <w:rFonts w:ascii="Arial" w:hAnsi="Arial" w:cs="Arial"/>
          <w:color w:val="000000"/>
          <w:sz w:val="20"/>
          <w:szCs w:val="20"/>
        </w:rPr>
      </w:pPr>
    </w:p>
    <w:p w14:paraId="2065F809" w14:textId="77777777" w:rsidR="00971D03" w:rsidRPr="003549CA" w:rsidRDefault="00E54FF2" w:rsidP="003549CA">
      <w:pPr>
        <w:widowControl w:val="0"/>
        <w:autoSpaceDE w:val="0"/>
        <w:autoSpaceDN w:val="0"/>
        <w:adjustRightInd w:val="0"/>
        <w:rPr>
          <w:rFonts w:ascii="Arial" w:hAnsi="Arial" w:cs="Arial"/>
          <w:color w:val="000000"/>
          <w:sz w:val="20"/>
          <w:szCs w:val="20"/>
        </w:rPr>
      </w:pPr>
      <w:bookmarkStart w:id="98" w:name="muc_6_pl_2"/>
      <w:r w:rsidRPr="003549CA">
        <w:rPr>
          <w:rFonts w:ascii="Arial" w:hAnsi="Arial" w:cs="Arial"/>
          <w:b/>
          <w:bCs/>
          <w:color w:val="000000"/>
          <w:sz w:val="20"/>
          <w:szCs w:val="20"/>
        </w:rPr>
        <w:t>VI. Mẫu thông báo vi phạm đối với phụ tùng xe cơ giới</w:t>
      </w:r>
      <w:bookmarkEnd w:id="98"/>
    </w:p>
    <w:p w14:paraId="02E92978" w14:textId="295A53C8"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2CB0D825" wp14:editId="02985750">
            <wp:extent cx="5334000" cy="52654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0" cy="5265420"/>
                    </a:xfrm>
                    <a:prstGeom prst="rect">
                      <a:avLst/>
                    </a:prstGeom>
                    <a:noFill/>
                    <a:ln>
                      <a:noFill/>
                    </a:ln>
                  </pic:spPr>
                </pic:pic>
              </a:graphicData>
            </a:graphic>
          </wp:inline>
        </w:drawing>
      </w:r>
    </w:p>
    <w:p w14:paraId="45E89CE9" w14:textId="77777777" w:rsidR="00666F58" w:rsidRPr="003549CA" w:rsidRDefault="00666F58" w:rsidP="003549CA">
      <w:pPr>
        <w:widowControl w:val="0"/>
        <w:autoSpaceDE w:val="0"/>
        <w:autoSpaceDN w:val="0"/>
        <w:adjustRightInd w:val="0"/>
        <w:jc w:val="center"/>
        <w:rPr>
          <w:rFonts w:ascii="Arial" w:hAnsi="Arial" w:cs="Arial"/>
          <w:b/>
          <w:bCs/>
          <w:color w:val="000000"/>
          <w:sz w:val="20"/>
          <w:szCs w:val="20"/>
        </w:rPr>
      </w:pPr>
    </w:p>
    <w:p w14:paraId="32B5ADA8" w14:textId="77777777" w:rsidR="003549CA" w:rsidRDefault="003549CA" w:rsidP="003549CA">
      <w:pPr>
        <w:widowControl w:val="0"/>
        <w:autoSpaceDE w:val="0"/>
        <w:autoSpaceDN w:val="0"/>
        <w:adjustRightInd w:val="0"/>
        <w:jc w:val="center"/>
        <w:rPr>
          <w:rFonts w:ascii="Arial" w:hAnsi="Arial" w:cs="Arial"/>
          <w:b/>
          <w:bCs/>
          <w:color w:val="000000"/>
          <w:sz w:val="20"/>
          <w:szCs w:val="20"/>
        </w:rPr>
        <w:sectPr w:rsidR="003549CA" w:rsidSect="00E54FF2">
          <w:pgSz w:w="11906" w:h="16838"/>
          <w:pgMar w:top="567" w:right="1134" w:bottom="567" w:left="1701" w:header="720" w:footer="720" w:gutter="0"/>
          <w:cols w:space="720"/>
          <w:docGrid w:linePitch="326"/>
        </w:sectPr>
      </w:pPr>
      <w:bookmarkStart w:id="99" w:name="chuong_pl_6"/>
    </w:p>
    <w:p w14:paraId="07D878F5" w14:textId="7020BB13" w:rsidR="00971D03" w:rsidRPr="003549CA" w:rsidRDefault="00E54FF2" w:rsidP="003549CA">
      <w:pPr>
        <w:widowControl w:val="0"/>
        <w:autoSpaceDE w:val="0"/>
        <w:autoSpaceDN w:val="0"/>
        <w:adjustRightInd w:val="0"/>
        <w:jc w:val="center"/>
        <w:rPr>
          <w:rFonts w:ascii="Arial" w:hAnsi="Arial" w:cs="Arial"/>
          <w:b/>
          <w:color w:val="000000"/>
          <w:sz w:val="20"/>
          <w:szCs w:val="20"/>
        </w:rPr>
      </w:pPr>
      <w:r w:rsidRPr="003549CA">
        <w:rPr>
          <w:rFonts w:ascii="Arial" w:hAnsi="Arial" w:cs="Arial"/>
          <w:b/>
          <w:bCs/>
          <w:color w:val="000000"/>
          <w:sz w:val="20"/>
          <w:szCs w:val="20"/>
        </w:rPr>
        <w:t>PHỤ LỤC VI</w:t>
      </w:r>
      <w:bookmarkEnd w:id="99"/>
      <w:r w:rsidR="003549CA" w:rsidRPr="003549CA">
        <w:rPr>
          <w:rStyle w:val="FootnoteReference"/>
          <w:rFonts w:ascii="Arial" w:hAnsi="Arial" w:cs="Arial"/>
          <w:sz w:val="20"/>
          <w:szCs w:val="20"/>
        </w:rPr>
        <w:footnoteReference w:id="36"/>
      </w:r>
    </w:p>
    <w:p w14:paraId="16A4FF1C" w14:textId="7ED3D347" w:rsidR="00971D03" w:rsidRDefault="00E54FF2" w:rsidP="003549CA">
      <w:pPr>
        <w:widowControl w:val="0"/>
        <w:autoSpaceDE w:val="0"/>
        <w:autoSpaceDN w:val="0"/>
        <w:adjustRightInd w:val="0"/>
        <w:jc w:val="center"/>
        <w:rPr>
          <w:rFonts w:ascii="Arial" w:hAnsi="Arial" w:cs="Arial"/>
          <w:i/>
          <w:iCs/>
          <w:color w:val="000000"/>
          <w:sz w:val="20"/>
          <w:szCs w:val="20"/>
        </w:rPr>
      </w:pPr>
      <w:bookmarkStart w:id="100" w:name="chuong_pl_6_name"/>
      <w:r w:rsidRPr="003549CA">
        <w:rPr>
          <w:rFonts w:ascii="Arial" w:hAnsi="Arial" w:cs="Arial"/>
          <w:b/>
          <w:color w:val="000000"/>
          <w:sz w:val="20"/>
          <w:szCs w:val="20"/>
        </w:rPr>
        <w:t>MẪU BẢN ĐĂNG KÝ KIỂM TRA CHẤT LƯỢNG AN TOÀN KỸ THUẬT VÀ BẢO VỆ MÔI TRƯỜNG</w:t>
      </w:r>
      <w:bookmarkEnd w:id="100"/>
      <w:r w:rsidR="00666F58" w:rsidRPr="003549CA">
        <w:rPr>
          <w:rFonts w:ascii="Arial" w:hAnsi="Arial" w:cs="Arial"/>
          <w:b/>
          <w:color w:val="000000"/>
          <w:sz w:val="20"/>
          <w:szCs w:val="20"/>
        </w:rPr>
        <w:br/>
      </w:r>
      <w:r w:rsidR="00971D03" w:rsidRPr="003549CA">
        <w:rPr>
          <w:rFonts w:ascii="Arial" w:hAnsi="Arial" w:cs="Arial"/>
          <w:i/>
          <w:iCs/>
          <w:color w:val="000000"/>
          <w:sz w:val="20"/>
          <w:szCs w:val="20"/>
        </w:rPr>
        <w:t>(Ban hành kèm theo Thông tư số 54/2024/TT-BGTVT ngày 15 tháng 11 năm 2024 của</w:t>
      </w:r>
      <w:r w:rsidR="00666F58" w:rsidRPr="003549CA">
        <w:rPr>
          <w:rFonts w:ascii="Arial" w:hAnsi="Arial" w:cs="Arial"/>
          <w:i/>
          <w:iCs/>
          <w:color w:val="000000"/>
          <w:sz w:val="20"/>
          <w:szCs w:val="20"/>
        </w:rPr>
        <w:t xml:space="preserve"> </w:t>
      </w:r>
      <w:r w:rsidR="00971D03" w:rsidRPr="003549CA">
        <w:rPr>
          <w:rFonts w:ascii="Arial" w:hAnsi="Arial" w:cs="Arial"/>
          <w:i/>
          <w:iCs/>
          <w:color w:val="000000"/>
          <w:sz w:val="20"/>
          <w:szCs w:val="20"/>
        </w:rPr>
        <w:t>Bộ trưởng Bộ Giao thông vận tải)</w:t>
      </w:r>
    </w:p>
    <w:p w14:paraId="1F5D556A" w14:textId="77777777" w:rsidR="003549CA" w:rsidRPr="003549CA" w:rsidRDefault="003549CA" w:rsidP="003549CA">
      <w:pPr>
        <w:widowControl w:val="0"/>
        <w:autoSpaceDE w:val="0"/>
        <w:autoSpaceDN w:val="0"/>
        <w:adjustRightInd w:val="0"/>
        <w:jc w:val="center"/>
        <w:rPr>
          <w:rFonts w:ascii="Arial" w:hAnsi="Arial" w:cs="Arial"/>
          <w:color w:val="000000"/>
          <w:sz w:val="20"/>
          <w:szCs w:val="20"/>
        </w:rPr>
      </w:pPr>
    </w:p>
    <w:p w14:paraId="52DBA02D" w14:textId="77777777" w:rsidR="00971D03" w:rsidRPr="003549CA" w:rsidRDefault="00E54FF2" w:rsidP="003549CA">
      <w:pPr>
        <w:widowControl w:val="0"/>
        <w:autoSpaceDE w:val="0"/>
        <w:autoSpaceDN w:val="0"/>
        <w:adjustRightInd w:val="0"/>
        <w:jc w:val="center"/>
        <w:rPr>
          <w:rFonts w:ascii="Arial" w:hAnsi="Arial" w:cs="Arial"/>
          <w:color w:val="000000"/>
          <w:sz w:val="20"/>
          <w:szCs w:val="20"/>
        </w:rPr>
      </w:pPr>
      <w:bookmarkStart w:id="101" w:name="muc_1_pl_3"/>
      <w:r w:rsidRPr="003549CA">
        <w:rPr>
          <w:rFonts w:ascii="Arial" w:hAnsi="Arial" w:cs="Arial"/>
          <w:b/>
          <w:bCs/>
          <w:color w:val="000000"/>
          <w:sz w:val="20"/>
          <w:szCs w:val="20"/>
        </w:rPr>
        <w:t>I. Mẫu bản đăng ký kiểm tra chất lượng an toàn kỹ thuật và bảo vệ môi trường xe nhập khẩu</w:t>
      </w:r>
      <w:bookmarkEnd w:id="101"/>
    </w:p>
    <w:p w14:paraId="4E9CB15E" w14:textId="13A86B24" w:rsidR="00971D03"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1760C78E" wp14:editId="7062A6DD">
            <wp:extent cx="5356860" cy="585978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56860" cy="5859780"/>
                    </a:xfrm>
                    <a:prstGeom prst="rect">
                      <a:avLst/>
                    </a:prstGeom>
                    <a:noFill/>
                    <a:ln>
                      <a:noFill/>
                    </a:ln>
                  </pic:spPr>
                </pic:pic>
              </a:graphicData>
            </a:graphic>
          </wp:inline>
        </w:drawing>
      </w:r>
    </w:p>
    <w:p w14:paraId="6C4D46E0" w14:textId="77777777" w:rsidR="00971D03" w:rsidRPr="003549CA" w:rsidRDefault="00971D03" w:rsidP="003549CA">
      <w:pPr>
        <w:widowControl w:val="0"/>
        <w:autoSpaceDE w:val="0"/>
        <w:autoSpaceDN w:val="0"/>
        <w:adjustRightInd w:val="0"/>
        <w:rPr>
          <w:rFonts w:ascii="Arial" w:hAnsi="Arial" w:cs="Arial"/>
          <w:color w:val="000000"/>
          <w:sz w:val="20"/>
          <w:szCs w:val="20"/>
        </w:rPr>
      </w:pPr>
    </w:p>
    <w:p w14:paraId="6BA4F682" w14:textId="77777777" w:rsidR="00971D03" w:rsidRPr="003549CA" w:rsidRDefault="00E54FF2" w:rsidP="003549CA">
      <w:pPr>
        <w:widowControl w:val="0"/>
        <w:autoSpaceDE w:val="0"/>
        <w:autoSpaceDN w:val="0"/>
        <w:adjustRightInd w:val="0"/>
        <w:rPr>
          <w:rFonts w:ascii="Arial" w:hAnsi="Arial" w:cs="Arial"/>
          <w:b/>
          <w:bCs/>
          <w:color w:val="000000"/>
          <w:sz w:val="20"/>
          <w:szCs w:val="20"/>
        </w:rPr>
      </w:pPr>
      <w:bookmarkStart w:id="102" w:name="muc_2_pl_3"/>
      <w:r w:rsidRPr="003549CA">
        <w:rPr>
          <w:rFonts w:ascii="Arial" w:hAnsi="Arial" w:cs="Arial"/>
          <w:b/>
          <w:bCs/>
          <w:color w:val="000000"/>
          <w:sz w:val="20"/>
          <w:szCs w:val="20"/>
        </w:rPr>
        <w:t>II. Mẫu bản đăng ký kiểm tra chất lượng an toàn kỹ thuật và bảo vệ môi trường phụ tùng xe cơ giới nhập khẩu</w:t>
      </w:r>
      <w:bookmarkEnd w:id="102"/>
    </w:p>
    <w:p w14:paraId="3291D23D" w14:textId="57FA1036" w:rsidR="00DA2E3B" w:rsidRPr="003549CA" w:rsidRDefault="009514FD" w:rsidP="003549CA">
      <w:pPr>
        <w:widowControl w:val="0"/>
        <w:autoSpaceDE w:val="0"/>
        <w:autoSpaceDN w:val="0"/>
        <w:adjustRightInd w:val="0"/>
        <w:jc w:val="center"/>
        <w:rPr>
          <w:rFonts w:ascii="Arial" w:hAnsi="Arial" w:cs="Arial"/>
          <w:color w:val="000000"/>
          <w:sz w:val="20"/>
          <w:szCs w:val="20"/>
        </w:rPr>
      </w:pPr>
      <w:r w:rsidRPr="003549CA">
        <w:rPr>
          <w:rFonts w:ascii="Arial" w:hAnsi="Arial" w:cs="Arial"/>
          <w:noProof/>
          <w:color w:val="000000"/>
          <w:sz w:val="20"/>
          <w:szCs w:val="20"/>
        </w:rPr>
        <w:drawing>
          <wp:inline distT="0" distB="0" distL="0" distR="0" wp14:anchorId="76D44A54" wp14:editId="77C1918F">
            <wp:extent cx="5478780" cy="64236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78780" cy="6423660"/>
                    </a:xfrm>
                    <a:prstGeom prst="rect">
                      <a:avLst/>
                    </a:prstGeom>
                    <a:noFill/>
                    <a:ln>
                      <a:noFill/>
                    </a:ln>
                  </pic:spPr>
                </pic:pic>
              </a:graphicData>
            </a:graphic>
          </wp:inline>
        </w:drawing>
      </w:r>
    </w:p>
    <w:p w14:paraId="1F3B2F20" w14:textId="77777777" w:rsidR="00DA2E3B" w:rsidRPr="003549CA" w:rsidRDefault="00DA2E3B" w:rsidP="003549CA">
      <w:pPr>
        <w:widowControl w:val="0"/>
        <w:autoSpaceDE w:val="0"/>
        <w:autoSpaceDN w:val="0"/>
        <w:adjustRightInd w:val="0"/>
        <w:jc w:val="center"/>
        <w:rPr>
          <w:rFonts w:ascii="Arial" w:hAnsi="Arial" w:cs="Arial"/>
          <w:b/>
          <w:bCs/>
          <w:color w:val="000000"/>
          <w:sz w:val="20"/>
          <w:szCs w:val="20"/>
        </w:rPr>
      </w:pPr>
    </w:p>
    <w:p w14:paraId="25F4F0A2" w14:textId="77777777" w:rsidR="003549CA" w:rsidRDefault="003549CA" w:rsidP="003549CA">
      <w:pPr>
        <w:widowControl w:val="0"/>
        <w:autoSpaceDE w:val="0"/>
        <w:autoSpaceDN w:val="0"/>
        <w:adjustRightInd w:val="0"/>
        <w:jc w:val="center"/>
        <w:rPr>
          <w:rFonts w:ascii="Arial" w:hAnsi="Arial" w:cs="Arial"/>
          <w:b/>
          <w:bCs/>
          <w:color w:val="000000"/>
          <w:sz w:val="20"/>
          <w:szCs w:val="20"/>
        </w:rPr>
        <w:sectPr w:rsidR="003549CA" w:rsidSect="00E54FF2">
          <w:pgSz w:w="11906" w:h="16838"/>
          <w:pgMar w:top="567" w:right="1134" w:bottom="567" w:left="1701" w:header="720" w:footer="720" w:gutter="0"/>
          <w:cols w:space="720"/>
          <w:docGrid w:linePitch="326"/>
        </w:sectPr>
      </w:pPr>
      <w:bookmarkStart w:id="103" w:name="chuong_pl_7"/>
    </w:p>
    <w:p w14:paraId="3C8BA49C" w14:textId="5AA2787B" w:rsidR="00971D03" w:rsidRPr="003549CA" w:rsidRDefault="00E54FF2" w:rsidP="003549CA">
      <w:pPr>
        <w:widowControl w:val="0"/>
        <w:autoSpaceDE w:val="0"/>
        <w:autoSpaceDN w:val="0"/>
        <w:adjustRightInd w:val="0"/>
        <w:jc w:val="center"/>
        <w:rPr>
          <w:rFonts w:ascii="Arial" w:hAnsi="Arial" w:cs="Arial"/>
          <w:b/>
          <w:color w:val="000000"/>
          <w:sz w:val="20"/>
          <w:szCs w:val="20"/>
        </w:rPr>
      </w:pPr>
      <w:r w:rsidRPr="003549CA">
        <w:rPr>
          <w:rFonts w:ascii="Arial" w:hAnsi="Arial" w:cs="Arial"/>
          <w:b/>
          <w:bCs/>
          <w:color w:val="000000"/>
          <w:sz w:val="20"/>
          <w:szCs w:val="20"/>
        </w:rPr>
        <w:t>PHỤ LỤC VII</w:t>
      </w:r>
      <w:bookmarkEnd w:id="103"/>
      <w:r w:rsidR="003549CA" w:rsidRPr="003549CA">
        <w:rPr>
          <w:rStyle w:val="FootnoteReference"/>
          <w:rFonts w:ascii="Arial" w:hAnsi="Arial" w:cs="Arial"/>
          <w:sz w:val="20"/>
          <w:szCs w:val="20"/>
        </w:rPr>
        <w:footnoteReference w:id="37"/>
      </w:r>
    </w:p>
    <w:p w14:paraId="5436C12C" w14:textId="40C04A8C" w:rsidR="00971D03" w:rsidRDefault="00E54FF2" w:rsidP="003549CA">
      <w:pPr>
        <w:widowControl w:val="0"/>
        <w:autoSpaceDE w:val="0"/>
        <w:autoSpaceDN w:val="0"/>
        <w:adjustRightInd w:val="0"/>
        <w:jc w:val="center"/>
        <w:rPr>
          <w:rFonts w:ascii="Arial" w:hAnsi="Arial" w:cs="Arial"/>
          <w:i/>
          <w:iCs/>
          <w:color w:val="000000"/>
          <w:sz w:val="20"/>
          <w:szCs w:val="20"/>
        </w:rPr>
      </w:pPr>
      <w:bookmarkStart w:id="104" w:name="chuong_pl_7_name"/>
      <w:r w:rsidRPr="003549CA">
        <w:rPr>
          <w:rFonts w:ascii="Arial" w:hAnsi="Arial" w:cs="Arial"/>
          <w:b/>
          <w:color w:val="000000"/>
          <w:sz w:val="20"/>
          <w:szCs w:val="20"/>
        </w:rPr>
        <w:t>MẪU BẢN THÔNG TIN</w:t>
      </w:r>
      <w:bookmarkEnd w:id="104"/>
      <w:r w:rsidR="00DA2E3B" w:rsidRPr="003549CA">
        <w:rPr>
          <w:rFonts w:ascii="Arial" w:hAnsi="Arial" w:cs="Arial"/>
          <w:bCs/>
          <w:color w:val="000000"/>
          <w:sz w:val="20"/>
          <w:szCs w:val="20"/>
        </w:rPr>
        <w:br/>
      </w:r>
      <w:r w:rsidR="00971D03" w:rsidRPr="003549CA">
        <w:rPr>
          <w:rFonts w:ascii="Arial" w:hAnsi="Arial" w:cs="Arial"/>
          <w:i/>
          <w:iCs/>
          <w:color w:val="000000"/>
          <w:sz w:val="20"/>
          <w:szCs w:val="20"/>
        </w:rPr>
        <w:t>(Ban hành kèm theo Thông tư số 54/2024/TT-BGTVT ngày 15 tháng 11 năm 2024 của</w:t>
      </w:r>
      <w:r w:rsidR="00DA2E3B" w:rsidRPr="003549CA">
        <w:rPr>
          <w:rFonts w:ascii="Arial" w:hAnsi="Arial" w:cs="Arial"/>
          <w:i/>
          <w:iCs/>
          <w:color w:val="000000"/>
          <w:sz w:val="20"/>
          <w:szCs w:val="20"/>
        </w:rPr>
        <w:t xml:space="preserve"> </w:t>
      </w:r>
      <w:r w:rsidR="00971D03" w:rsidRPr="003549CA">
        <w:rPr>
          <w:rFonts w:ascii="Arial" w:hAnsi="Arial" w:cs="Arial"/>
          <w:i/>
          <w:iCs/>
          <w:color w:val="000000"/>
          <w:sz w:val="20"/>
          <w:szCs w:val="20"/>
        </w:rPr>
        <w:t>Bộ trưởng Bộ Giao thông vận tải)</w:t>
      </w:r>
    </w:p>
    <w:p w14:paraId="2BF8B294" w14:textId="77777777" w:rsidR="003549CA" w:rsidRPr="003549CA" w:rsidRDefault="003549CA" w:rsidP="003549CA">
      <w:pPr>
        <w:widowControl w:val="0"/>
        <w:autoSpaceDE w:val="0"/>
        <w:autoSpaceDN w:val="0"/>
        <w:adjustRightInd w:val="0"/>
        <w:jc w:val="center"/>
        <w:rPr>
          <w:rFonts w:ascii="Arial" w:hAnsi="Arial" w:cs="Arial"/>
          <w:color w:val="000000"/>
          <w:sz w:val="20"/>
          <w:szCs w:val="20"/>
        </w:rPr>
      </w:pPr>
    </w:p>
    <w:p w14:paraId="539DA048" w14:textId="77777777" w:rsidR="00971D03" w:rsidRPr="003549CA" w:rsidRDefault="00E54FF2" w:rsidP="003549CA">
      <w:pPr>
        <w:widowControl w:val="0"/>
        <w:autoSpaceDE w:val="0"/>
        <w:autoSpaceDN w:val="0"/>
        <w:adjustRightInd w:val="0"/>
        <w:jc w:val="center"/>
        <w:rPr>
          <w:rFonts w:ascii="Arial" w:hAnsi="Arial" w:cs="Arial"/>
          <w:color w:val="000000"/>
          <w:sz w:val="20"/>
          <w:szCs w:val="20"/>
        </w:rPr>
      </w:pPr>
      <w:bookmarkStart w:id="105" w:name="muc_1"/>
      <w:r w:rsidRPr="003549CA">
        <w:rPr>
          <w:rFonts w:ascii="Arial" w:hAnsi="Arial" w:cs="Arial"/>
          <w:b/>
          <w:bCs/>
          <w:color w:val="000000"/>
          <w:sz w:val="20"/>
          <w:szCs w:val="20"/>
        </w:rPr>
        <w:t>A. BẢN THÔNG TIN XE Ô TÔ, RƠ MOÓC, SƠ MI RƠ MOÓC NHẬP KHẨU</w:t>
      </w:r>
      <w:bookmarkEnd w:id="105"/>
    </w:p>
    <w:p w14:paraId="611AC831" w14:textId="44E86A18" w:rsidR="00971D03" w:rsidRDefault="00971D03" w:rsidP="003549CA">
      <w:pPr>
        <w:widowControl w:val="0"/>
        <w:autoSpaceDE w:val="0"/>
        <w:autoSpaceDN w:val="0"/>
        <w:adjustRightInd w:val="0"/>
        <w:jc w:val="center"/>
        <w:rPr>
          <w:rFonts w:ascii="Arial" w:hAnsi="Arial" w:cs="Arial"/>
          <w:i/>
          <w:iCs/>
          <w:color w:val="000000"/>
          <w:sz w:val="20"/>
          <w:szCs w:val="20"/>
        </w:rPr>
      </w:pPr>
      <w:r w:rsidRPr="003549CA">
        <w:rPr>
          <w:rFonts w:ascii="Arial" w:hAnsi="Arial" w:cs="Arial"/>
          <w:i/>
          <w:iCs/>
          <w:color w:val="000000"/>
          <w:sz w:val="20"/>
          <w:szCs w:val="20"/>
        </w:rPr>
        <w:t>(Information sheet of imported automobile, trailer, semitrailer)</w:t>
      </w:r>
    </w:p>
    <w:p w14:paraId="233AF649" w14:textId="77777777" w:rsidR="003549CA" w:rsidRPr="003549CA" w:rsidRDefault="003549CA" w:rsidP="003549CA">
      <w:pPr>
        <w:widowControl w:val="0"/>
        <w:autoSpaceDE w:val="0"/>
        <w:autoSpaceDN w:val="0"/>
        <w:adjustRightInd w:val="0"/>
        <w:jc w:val="center"/>
        <w:rPr>
          <w:rFonts w:ascii="Arial" w:hAnsi="Arial" w:cs="Arial"/>
          <w:color w:val="000000"/>
          <w:sz w:val="20"/>
          <w:szCs w:val="20"/>
        </w:rPr>
      </w:pPr>
    </w:p>
    <w:p w14:paraId="5B7ED811"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 xml:space="preserve">I. THÔNG TIN CHUNG </w:t>
      </w:r>
      <w:r w:rsidRPr="003549CA">
        <w:rPr>
          <w:rFonts w:ascii="Arial" w:hAnsi="Arial" w:cs="Arial"/>
          <w:b/>
          <w:bCs/>
          <w:i/>
          <w:iCs/>
          <w:color w:val="000000"/>
          <w:sz w:val="20"/>
          <w:szCs w:val="20"/>
        </w:rPr>
        <w:t>(General information)</w:t>
      </w:r>
    </w:p>
    <w:p w14:paraId="2C33DCF8"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1. Người nhập khẩu </w:t>
      </w:r>
      <w:r w:rsidRPr="003549CA">
        <w:rPr>
          <w:rFonts w:ascii="Arial" w:hAnsi="Arial" w:cs="Arial"/>
          <w:i/>
          <w:iCs/>
          <w:color w:val="000000"/>
          <w:sz w:val="20"/>
          <w:szCs w:val="20"/>
        </w:rPr>
        <w:t>(Importer)</w:t>
      </w:r>
      <w:r w:rsidRPr="003549CA">
        <w:rPr>
          <w:rFonts w:ascii="Arial" w:hAnsi="Arial" w:cs="Arial"/>
          <w:color w:val="000000"/>
          <w:sz w:val="20"/>
          <w:szCs w:val="20"/>
        </w:rPr>
        <w:t>:</w:t>
      </w:r>
    </w:p>
    <w:p w14:paraId="5CB0D2EF"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 Địa chỉ </w:t>
      </w:r>
      <w:r w:rsidRPr="003549CA">
        <w:rPr>
          <w:rFonts w:ascii="Arial" w:hAnsi="Arial" w:cs="Arial"/>
          <w:i/>
          <w:iCs/>
          <w:color w:val="000000"/>
          <w:sz w:val="20"/>
          <w:szCs w:val="20"/>
        </w:rPr>
        <w:t>(Address)</w:t>
      </w:r>
      <w:r w:rsidRPr="003549CA">
        <w:rPr>
          <w:rFonts w:ascii="Arial" w:hAnsi="Arial" w:cs="Arial"/>
          <w:color w:val="000000"/>
          <w:sz w:val="20"/>
          <w:szCs w:val="20"/>
        </w:rPr>
        <w:t>:</w:t>
      </w:r>
    </w:p>
    <w:p w14:paraId="0699078D"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3. Người đại diện </w:t>
      </w:r>
      <w:r w:rsidRPr="003549CA">
        <w:rPr>
          <w:rFonts w:ascii="Arial" w:hAnsi="Arial" w:cs="Arial"/>
          <w:i/>
          <w:iCs/>
          <w:color w:val="000000"/>
          <w:sz w:val="20"/>
          <w:szCs w:val="20"/>
        </w:rPr>
        <w:t>(Representative)</w:t>
      </w:r>
      <w:r w:rsidRPr="003549CA">
        <w:rPr>
          <w:rFonts w:ascii="Arial" w:hAnsi="Arial" w:cs="Arial"/>
          <w:color w:val="000000"/>
          <w:sz w:val="20"/>
          <w:szCs w:val="20"/>
        </w:rPr>
        <w:t>:</w:t>
      </w:r>
    </w:p>
    <w:p w14:paraId="37C34ED7"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4. Số điện thoại </w:t>
      </w:r>
      <w:r w:rsidRPr="003549CA">
        <w:rPr>
          <w:rFonts w:ascii="Arial" w:hAnsi="Arial" w:cs="Arial"/>
          <w:i/>
          <w:iCs/>
          <w:color w:val="000000"/>
          <w:sz w:val="20"/>
          <w:szCs w:val="20"/>
        </w:rPr>
        <w:t>(Telephone N</w:t>
      </w:r>
      <w:r w:rsidR="00DA2E3B" w:rsidRPr="003549CA">
        <w:rPr>
          <w:rFonts w:ascii="Arial" w:hAnsi="Arial" w:cs="Arial"/>
          <w:i/>
          <w:iCs/>
          <w:color w:val="000000"/>
          <w:sz w:val="20"/>
          <w:szCs w:val="20"/>
          <w:vertAlign w:val="superscript"/>
        </w:rPr>
        <w:t>0</w:t>
      </w:r>
      <w:r w:rsidRPr="003549CA">
        <w:rPr>
          <w:rFonts w:ascii="Arial" w:hAnsi="Arial" w:cs="Arial"/>
          <w:i/>
          <w:iCs/>
          <w:color w:val="000000"/>
          <w:sz w:val="20"/>
          <w:szCs w:val="20"/>
        </w:rPr>
        <w:t>)</w:t>
      </w:r>
      <w:r w:rsidRPr="003549CA">
        <w:rPr>
          <w:rFonts w:ascii="Arial" w:hAnsi="Arial" w:cs="Arial"/>
          <w:color w:val="000000"/>
          <w:sz w:val="20"/>
          <w:szCs w:val="20"/>
        </w:rPr>
        <w:t>:</w:t>
      </w:r>
    </w:p>
    <w:p w14:paraId="5AB464CC"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 Thư điện tử </w:t>
      </w:r>
      <w:r w:rsidRPr="003549CA">
        <w:rPr>
          <w:rFonts w:ascii="Arial" w:hAnsi="Arial" w:cs="Arial"/>
          <w:i/>
          <w:iCs/>
          <w:color w:val="000000"/>
          <w:sz w:val="20"/>
          <w:szCs w:val="20"/>
        </w:rPr>
        <w:t>(Email)</w:t>
      </w:r>
      <w:r w:rsidRPr="003549CA">
        <w:rPr>
          <w:rFonts w:ascii="Arial" w:hAnsi="Arial" w:cs="Arial"/>
          <w:color w:val="000000"/>
          <w:sz w:val="20"/>
          <w:szCs w:val="20"/>
        </w:rPr>
        <w:t>:</w:t>
      </w:r>
    </w:p>
    <w:p w14:paraId="558BC604"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6. Số tham chiếu </w:t>
      </w:r>
      <w:r w:rsidRPr="003549CA">
        <w:rPr>
          <w:rFonts w:ascii="Arial" w:hAnsi="Arial" w:cs="Arial"/>
          <w:i/>
          <w:iCs/>
          <w:color w:val="000000"/>
          <w:sz w:val="20"/>
          <w:szCs w:val="20"/>
        </w:rPr>
        <w:t>(Reference certificate N</w:t>
      </w:r>
      <w:r w:rsidR="00DA2E3B" w:rsidRPr="003549CA">
        <w:rPr>
          <w:rFonts w:ascii="Arial" w:hAnsi="Arial" w:cs="Arial"/>
          <w:i/>
          <w:iCs/>
          <w:color w:val="000000"/>
          <w:sz w:val="20"/>
          <w:szCs w:val="20"/>
          <w:vertAlign w:val="superscript"/>
        </w:rPr>
        <w:t>0</w:t>
      </w:r>
      <w:r w:rsidRPr="003549CA">
        <w:rPr>
          <w:rFonts w:ascii="Arial" w:hAnsi="Arial" w:cs="Arial"/>
          <w:i/>
          <w:iCs/>
          <w:color w:val="000000"/>
          <w:sz w:val="20"/>
          <w:szCs w:val="20"/>
        </w:rPr>
        <w:t>)</w:t>
      </w:r>
      <w:r w:rsidRPr="003549CA">
        <w:rPr>
          <w:rFonts w:ascii="Arial" w:hAnsi="Arial" w:cs="Arial"/>
          <w:color w:val="000000"/>
          <w:sz w:val="20"/>
          <w:szCs w:val="20"/>
        </w:rPr>
        <w:t>:</w:t>
      </w:r>
    </w:p>
    <w:p w14:paraId="6E387479"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7. Số báo cáo thử nghiệm an toàn </w:t>
      </w:r>
      <w:r w:rsidRPr="003549CA">
        <w:rPr>
          <w:rFonts w:ascii="Arial" w:hAnsi="Arial" w:cs="Arial"/>
          <w:i/>
          <w:iCs/>
          <w:color w:val="000000"/>
          <w:sz w:val="20"/>
          <w:szCs w:val="20"/>
        </w:rPr>
        <w:t>(Safety test report N</w:t>
      </w:r>
      <w:r w:rsidR="00DA2E3B" w:rsidRPr="003549CA">
        <w:rPr>
          <w:rFonts w:ascii="Arial" w:hAnsi="Arial" w:cs="Arial"/>
          <w:i/>
          <w:iCs/>
          <w:color w:val="000000"/>
          <w:sz w:val="20"/>
          <w:szCs w:val="20"/>
          <w:vertAlign w:val="superscript"/>
        </w:rPr>
        <w:t>0</w:t>
      </w:r>
      <w:r w:rsidRPr="003549CA">
        <w:rPr>
          <w:rFonts w:ascii="Arial" w:hAnsi="Arial" w:cs="Arial"/>
          <w:i/>
          <w:iCs/>
          <w:color w:val="000000"/>
          <w:sz w:val="20"/>
          <w:szCs w:val="20"/>
        </w:rPr>
        <w:t>)</w:t>
      </w:r>
      <w:r w:rsidRPr="003549CA">
        <w:rPr>
          <w:rFonts w:ascii="Arial" w:hAnsi="Arial" w:cs="Arial"/>
          <w:color w:val="000000"/>
          <w:sz w:val="20"/>
          <w:szCs w:val="20"/>
        </w:rPr>
        <w:t>:</w:t>
      </w:r>
    </w:p>
    <w:p w14:paraId="06D92AD0"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8. Số báo cáo thử nghiệm khí thải </w:t>
      </w:r>
      <w:r w:rsidRPr="003549CA">
        <w:rPr>
          <w:rFonts w:ascii="Arial" w:hAnsi="Arial" w:cs="Arial"/>
          <w:i/>
          <w:iCs/>
          <w:color w:val="000000"/>
          <w:sz w:val="20"/>
          <w:szCs w:val="20"/>
        </w:rPr>
        <w:t>(Emission test report N</w:t>
      </w:r>
      <w:r w:rsidR="00DA2E3B" w:rsidRPr="003549CA">
        <w:rPr>
          <w:rFonts w:ascii="Arial" w:hAnsi="Arial" w:cs="Arial"/>
          <w:i/>
          <w:iCs/>
          <w:color w:val="000000"/>
          <w:sz w:val="20"/>
          <w:szCs w:val="20"/>
          <w:vertAlign w:val="superscript"/>
        </w:rPr>
        <w:t>0</w:t>
      </w:r>
      <w:r w:rsidRPr="003549CA">
        <w:rPr>
          <w:rFonts w:ascii="Arial" w:hAnsi="Arial" w:cs="Arial"/>
          <w:i/>
          <w:iCs/>
          <w:color w:val="000000"/>
          <w:sz w:val="20"/>
          <w:szCs w:val="20"/>
        </w:rPr>
        <w:t>)</w:t>
      </w:r>
      <w:r w:rsidRPr="003549CA">
        <w:rPr>
          <w:rFonts w:ascii="Arial" w:hAnsi="Arial" w:cs="Arial"/>
          <w:color w:val="000000"/>
          <w:sz w:val="20"/>
          <w:szCs w:val="20"/>
        </w:rPr>
        <w:t>:</w:t>
      </w:r>
    </w:p>
    <w:p w14:paraId="544C33EB"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9. Tài liệu đánh giá </w:t>
      </w:r>
      <w:r w:rsidR="00985232" w:rsidRPr="003549CA">
        <w:rPr>
          <w:rFonts w:ascii="Arial" w:hAnsi="Arial" w:cs="Arial"/>
          <w:color w:val="000000"/>
          <w:sz w:val="20"/>
          <w:szCs w:val="20"/>
        </w:rPr>
        <w:t>điều</w:t>
      </w:r>
      <w:r w:rsidRPr="003549CA">
        <w:rPr>
          <w:rFonts w:ascii="Arial" w:hAnsi="Arial" w:cs="Arial"/>
          <w:color w:val="000000"/>
          <w:sz w:val="20"/>
          <w:szCs w:val="20"/>
        </w:rPr>
        <w:t xml:space="preserve"> kiện đảm bảo chất lượng </w:t>
      </w:r>
      <w:r w:rsidRPr="003549CA">
        <w:rPr>
          <w:rFonts w:ascii="Arial" w:hAnsi="Arial" w:cs="Arial"/>
          <w:i/>
          <w:iCs/>
          <w:color w:val="000000"/>
          <w:sz w:val="20"/>
          <w:szCs w:val="20"/>
        </w:rPr>
        <w:t>(Conformity of Production)</w:t>
      </w:r>
      <w:r w:rsidRPr="003549CA">
        <w:rPr>
          <w:rFonts w:ascii="Arial" w:hAnsi="Arial" w:cs="Arial"/>
          <w:color w:val="000000"/>
          <w:sz w:val="20"/>
          <w:szCs w:val="20"/>
        </w:rPr>
        <w:t>:</w:t>
      </w:r>
    </w:p>
    <w:p w14:paraId="0A70ADB8"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10. Loại phương tiện </w:t>
      </w:r>
      <w:r w:rsidRPr="003549CA">
        <w:rPr>
          <w:rFonts w:ascii="Arial" w:hAnsi="Arial" w:cs="Arial"/>
          <w:i/>
          <w:iCs/>
          <w:color w:val="000000"/>
          <w:sz w:val="20"/>
          <w:szCs w:val="20"/>
        </w:rPr>
        <w:t>(Vehicle's type)</w:t>
      </w:r>
      <w:r w:rsidRPr="003549CA">
        <w:rPr>
          <w:rFonts w:ascii="Arial" w:hAnsi="Arial" w:cs="Arial"/>
          <w:color w:val="000000"/>
          <w:sz w:val="20"/>
          <w:szCs w:val="20"/>
        </w:rPr>
        <w:t>:</w:t>
      </w:r>
    </w:p>
    <w:p w14:paraId="1FC51C2D"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11. Nhãn hiệu </w:t>
      </w:r>
      <w:r w:rsidRPr="003549CA">
        <w:rPr>
          <w:rFonts w:ascii="Arial" w:hAnsi="Arial" w:cs="Arial"/>
          <w:i/>
          <w:iCs/>
          <w:color w:val="000000"/>
          <w:sz w:val="20"/>
          <w:szCs w:val="20"/>
        </w:rPr>
        <w:t>(Trademark)</w:t>
      </w:r>
      <w:r w:rsidRPr="003549CA">
        <w:rPr>
          <w:rFonts w:ascii="Arial" w:hAnsi="Arial" w:cs="Arial"/>
          <w:color w:val="000000"/>
          <w:sz w:val="20"/>
          <w:szCs w:val="20"/>
        </w:rPr>
        <w:t>:</w:t>
      </w:r>
    </w:p>
    <w:p w14:paraId="67D6A3E4"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12. Tên thương mại </w:t>
      </w:r>
      <w:r w:rsidRPr="003549CA">
        <w:rPr>
          <w:rFonts w:ascii="Arial" w:hAnsi="Arial" w:cs="Arial"/>
          <w:i/>
          <w:iCs/>
          <w:color w:val="000000"/>
          <w:sz w:val="20"/>
          <w:szCs w:val="20"/>
        </w:rPr>
        <w:t>(Commercial name)</w:t>
      </w:r>
      <w:r w:rsidRPr="003549CA">
        <w:rPr>
          <w:rFonts w:ascii="Arial" w:hAnsi="Arial" w:cs="Arial"/>
          <w:color w:val="000000"/>
          <w:sz w:val="20"/>
          <w:szCs w:val="20"/>
        </w:rPr>
        <w:t>:</w:t>
      </w:r>
    </w:p>
    <w:p w14:paraId="305A4EDA"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13. Mã kiểu loại </w:t>
      </w:r>
      <w:r w:rsidRPr="003549CA">
        <w:rPr>
          <w:rFonts w:ascii="Arial" w:hAnsi="Arial" w:cs="Arial"/>
          <w:i/>
          <w:iCs/>
          <w:color w:val="000000"/>
          <w:sz w:val="20"/>
          <w:szCs w:val="20"/>
        </w:rPr>
        <w:t>(Model code)</w:t>
      </w:r>
      <w:r w:rsidRPr="003549CA">
        <w:rPr>
          <w:rFonts w:ascii="Arial" w:hAnsi="Arial" w:cs="Arial"/>
          <w:color w:val="000000"/>
          <w:sz w:val="20"/>
          <w:szCs w:val="20"/>
        </w:rPr>
        <w:t>:</w:t>
      </w:r>
    </w:p>
    <w:p w14:paraId="138FBFB0"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14. Nước sản xuất </w:t>
      </w:r>
      <w:r w:rsidRPr="003549CA">
        <w:rPr>
          <w:rFonts w:ascii="Arial" w:hAnsi="Arial" w:cs="Arial"/>
          <w:i/>
          <w:iCs/>
          <w:color w:val="000000"/>
          <w:sz w:val="20"/>
          <w:szCs w:val="20"/>
        </w:rPr>
        <w:t>(Production country)</w:t>
      </w:r>
      <w:r w:rsidRPr="003549CA">
        <w:rPr>
          <w:rFonts w:ascii="Arial" w:hAnsi="Arial" w:cs="Arial"/>
          <w:color w:val="000000"/>
          <w:sz w:val="20"/>
          <w:szCs w:val="20"/>
        </w:rPr>
        <w:t>:</w:t>
      </w:r>
    </w:p>
    <w:p w14:paraId="0CB98926"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15. Nhà máy sản xuất </w:t>
      </w:r>
      <w:r w:rsidRPr="003549CA">
        <w:rPr>
          <w:rFonts w:ascii="Arial" w:hAnsi="Arial" w:cs="Arial"/>
          <w:i/>
          <w:iCs/>
          <w:color w:val="000000"/>
          <w:sz w:val="20"/>
          <w:szCs w:val="20"/>
        </w:rPr>
        <w:t>(Production Plant)</w:t>
      </w:r>
      <w:r w:rsidRPr="003549CA">
        <w:rPr>
          <w:rFonts w:ascii="Arial" w:hAnsi="Arial" w:cs="Arial"/>
          <w:color w:val="000000"/>
          <w:sz w:val="20"/>
          <w:szCs w:val="20"/>
        </w:rPr>
        <w:t>:</w:t>
      </w:r>
    </w:p>
    <w:p w14:paraId="44CF31D9"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16. Địa chỉ nhà máy sản xuất </w:t>
      </w:r>
      <w:r w:rsidRPr="003549CA">
        <w:rPr>
          <w:rFonts w:ascii="Arial" w:hAnsi="Arial" w:cs="Arial"/>
          <w:i/>
          <w:iCs/>
          <w:color w:val="000000"/>
          <w:sz w:val="20"/>
          <w:szCs w:val="20"/>
        </w:rPr>
        <w:t>(Address of Production Plant)</w:t>
      </w:r>
      <w:r w:rsidRPr="003549CA">
        <w:rPr>
          <w:rFonts w:ascii="Arial" w:hAnsi="Arial" w:cs="Arial"/>
          <w:color w:val="000000"/>
          <w:sz w:val="20"/>
          <w:szCs w:val="20"/>
        </w:rPr>
        <w:t>:</w:t>
      </w:r>
    </w:p>
    <w:p w14:paraId="5BB830C4"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17. Tiêu chuẩn khí thải </w:t>
      </w:r>
      <w:r w:rsidRPr="003549CA">
        <w:rPr>
          <w:rFonts w:ascii="Arial" w:hAnsi="Arial" w:cs="Arial"/>
          <w:i/>
          <w:iCs/>
          <w:color w:val="000000"/>
          <w:sz w:val="20"/>
          <w:szCs w:val="20"/>
        </w:rPr>
        <w:t>(Emission standard)</w:t>
      </w:r>
      <w:r w:rsidRPr="003549CA">
        <w:rPr>
          <w:rFonts w:ascii="Arial" w:hAnsi="Arial" w:cs="Arial"/>
          <w:color w:val="000000"/>
          <w:sz w:val="20"/>
          <w:szCs w:val="20"/>
        </w:rPr>
        <w:t>:</w:t>
      </w:r>
    </w:p>
    <w:p w14:paraId="4433AE5D"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18. Số đăng ký kiểm tra </w:t>
      </w:r>
      <w:r w:rsidRPr="003549CA">
        <w:rPr>
          <w:rFonts w:ascii="Arial" w:hAnsi="Arial" w:cs="Arial"/>
          <w:i/>
          <w:iCs/>
          <w:color w:val="000000"/>
          <w:sz w:val="20"/>
          <w:szCs w:val="20"/>
        </w:rPr>
        <w:t>(Registered N</w:t>
      </w:r>
      <w:r w:rsidR="00DA2E3B" w:rsidRPr="003549CA">
        <w:rPr>
          <w:rFonts w:ascii="Arial" w:hAnsi="Arial" w:cs="Arial"/>
          <w:i/>
          <w:iCs/>
          <w:color w:val="000000"/>
          <w:sz w:val="20"/>
          <w:szCs w:val="20"/>
          <w:vertAlign w:val="superscript"/>
        </w:rPr>
        <w:t>0</w:t>
      </w:r>
      <w:r w:rsidRPr="003549CA">
        <w:rPr>
          <w:rFonts w:ascii="Arial" w:hAnsi="Arial" w:cs="Arial"/>
          <w:i/>
          <w:iCs/>
          <w:color w:val="000000"/>
          <w:sz w:val="20"/>
          <w:szCs w:val="20"/>
        </w:rPr>
        <w:t xml:space="preserve"> for inspection)</w:t>
      </w:r>
      <w:r w:rsidRPr="003549CA">
        <w:rPr>
          <w:rFonts w:ascii="Arial" w:hAnsi="Arial" w:cs="Arial"/>
          <w:color w:val="000000"/>
          <w:sz w:val="20"/>
          <w:szCs w:val="20"/>
        </w:rPr>
        <w:t>:</w:t>
      </w:r>
    </w:p>
    <w:p w14:paraId="0DB4F37D"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 xml:space="preserve">II. THÔNG SỐ KỸ THUẬT CƠ BẢN </w:t>
      </w:r>
      <w:r w:rsidRPr="003549CA">
        <w:rPr>
          <w:rFonts w:ascii="Arial" w:hAnsi="Arial" w:cs="Arial"/>
          <w:b/>
          <w:bCs/>
          <w:i/>
          <w:iCs/>
          <w:color w:val="000000"/>
          <w:sz w:val="20"/>
          <w:szCs w:val="20"/>
        </w:rPr>
        <w:t>(Major technical specification)</w:t>
      </w:r>
    </w:p>
    <w:p w14:paraId="71EDC3BF"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1. Công thức bánh xe (</w:t>
      </w:r>
      <w:r w:rsidRPr="003549CA">
        <w:rPr>
          <w:rFonts w:ascii="Arial" w:hAnsi="Arial" w:cs="Arial"/>
          <w:b/>
          <w:bCs/>
          <w:i/>
          <w:iCs/>
          <w:color w:val="000000"/>
          <w:sz w:val="20"/>
          <w:szCs w:val="20"/>
        </w:rPr>
        <w:t>Drive configuration</w:t>
      </w:r>
      <w:r w:rsidRPr="003549CA">
        <w:rPr>
          <w:rFonts w:ascii="Arial" w:hAnsi="Arial" w:cs="Arial"/>
          <w:b/>
          <w:bCs/>
          <w:color w:val="000000"/>
          <w:sz w:val="20"/>
          <w:szCs w:val="20"/>
        </w:rPr>
        <w:t>):</w:t>
      </w:r>
    </w:p>
    <w:p w14:paraId="497B5F36"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 xml:space="preserve">2. Khối lượng </w:t>
      </w:r>
      <w:r w:rsidRPr="003549CA">
        <w:rPr>
          <w:rFonts w:ascii="Arial" w:hAnsi="Arial" w:cs="Arial"/>
          <w:b/>
          <w:bCs/>
          <w:i/>
          <w:iCs/>
          <w:color w:val="000000"/>
          <w:sz w:val="20"/>
          <w:szCs w:val="20"/>
        </w:rPr>
        <w:t>(mass)</w:t>
      </w:r>
      <w:r w:rsidRPr="003549CA">
        <w:rPr>
          <w:rFonts w:ascii="Arial" w:hAnsi="Arial" w:cs="Arial"/>
          <w:b/>
          <w:bCs/>
          <w:color w:val="000000"/>
          <w:sz w:val="20"/>
          <w:szCs w:val="20"/>
        </w:rPr>
        <w:t>(kg)</w:t>
      </w:r>
    </w:p>
    <w:p w14:paraId="1D0078F4"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2.1. Khối lượng bản thân </w:t>
      </w:r>
      <w:r w:rsidRPr="003549CA">
        <w:rPr>
          <w:rFonts w:ascii="Arial" w:hAnsi="Arial" w:cs="Arial"/>
          <w:i/>
          <w:iCs/>
          <w:color w:val="000000"/>
          <w:sz w:val="20"/>
          <w:szCs w:val="20"/>
        </w:rPr>
        <w:t>(Kerb mass)</w:t>
      </w:r>
      <w:r w:rsidRPr="003549CA">
        <w:rPr>
          <w:rFonts w:ascii="Arial" w:hAnsi="Arial" w:cs="Arial"/>
          <w:color w:val="000000"/>
          <w:sz w:val="20"/>
          <w:szCs w:val="20"/>
        </w:rPr>
        <w:t>:</w:t>
      </w:r>
    </w:p>
    <w:p w14:paraId="362CF66B"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2.1.1. Phân bố lên trục 1 </w:t>
      </w:r>
      <w:r w:rsidRPr="003549CA">
        <w:rPr>
          <w:rFonts w:ascii="Arial" w:hAnsi="Arial" w:cs="Arial"/>
          <w:i/>
          <w:iCs/>
          <w:color w:val="000000"/>
          <w:sz w:val="20"/>
          <w:szCs w:val="20"/>
        </w:rPr>
        <w:t>(Distributed on 1</w:t>
      </w:r>
      <w:r w:rsidR="00DA2E3B" w:rsidRPr="003549CA">
        <w:rPr>
          <w:rFonts w:ascii="Arial" w:hAnsi="Arial" w:cs="Arial"/>
          <w:i/>
          <w:iCs/>
          <w:color w:val="000000"/>
          <w:sz w:val="20"/>
          <w:szCs w:val="20"/>
          <w:vertAlign w:val="superscript"/>
        </w:rPr>
        <w:t>st</w:t>
      </w:r>
      <w:r w:rsidRPr="003549CA">
        <w:rPr>
          <w:rFonts w:ascii="Arial" w:hAnsi="Arial" w:cs="Arial"/>
          <w:i/>
          <w:iCs/>
          <w:color w:val="000000"/>
          <w:sz w:val="20"/>
          <w:szCs w:val="20"/>
        </w:rPr>
        <w:t xml:space="preserve"> axle)</w:t>
      </w:r>
      <w:r w:rsidRPr="003549CA">
        <w:rPr>
          <w:rFonts w:ascii="Arial" w:hAnsi="Arial" w:cs="Arial"/>
          <w:color w:val="000000"/>
          <w:sz w:val="20"/>
          <w:szCs w:val="20"/>
        </w:rPr>
        <w:t>: (*)</w:t>
      </w:r>
    </w:p>
    <w:p w14:paraId="75F62F2D"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w:t>
      </w:r>
    </w:p>
    <w:p w14:paraId="007CB60E"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2.1.10. Phân bố lên trục 10 </w:t>
      </w:r>
      <w:r w:rsidRPr="003549CA">
        <w:rPr>
          <w:rFonts w:ascii="Arial" w:hAnsi="Arial" w:cs="Arial"/>
          <w:i/>
          <w:iCs/>
          <w:color w:val="000000"/>
          <w:sz w:val="20"/>
          <w:szCs w:val="20"/>
        </w:rPr>
        <w:t>(Distributed on 10</w:t>
      </w:r>
      <w:r w:rsidR="00DA2E3B" w:rsidRPr="003549CA">
        <w:rPr>
          <w:rFonts w:ascii="Arial" w:hAnsi="Arial" w:cs="Arial"/>
          <w:i/>
          <w:iCs/>
          <w:color w:val="000000"/>
          <w:sz w:val="20"/>
          <w:szCs w:val="20"/>
          <w:vertAlign w:val="superscript"/>
        </w:rPr>
        <w:t>th</w:t>
      </w:r>
      <w:r w:rsidRPr="003549CA">
        <w:rPr>
          <w:rFonts w:ascii="Arial" w:hAnsi="Arial" w:cs="Arial"/>
          <w:i/>
          <w:iCs/>
          <w:color w:val="000000"/>
          <w:sz w:val="20"/>
          <w:szCs w:val="20"/>
        </w:rPr>
        <w:t xml:space="preserve"> axle)</w:t>
      </w:r>
      <w:r w:rsidRPr="003549CA">
        <w:rPr>
          <w:rFonts w:ascii="Arial" w:hAnsi="Arial" w:cs="Arial"/>
          <w:color w:val="000000"/>
          <w:sz w:val="20"/>
          <w:szCs w:val="20"/>
        </w:rPr>
        <w:t>: (*)</w:t>
      </w:r>
    </w:p>
    <w:p w14:paraId="4B60EF5B"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2.2. Khối lượng chuyên chở thiết kế lớn nhất </w:t>
      </w:r>
      <w:r w:rsidRPr="003549CA">
        <w:rPr>
          <w:rFonts w:ascii="Arial" w:hAnsi="Arial" w:cs="Arial"/>
          <w:i/>
          <w:iCs/>
          <w:color w:val="000000"/>
          <w:sz w:val="20"/>
          <w:szCs w:val="20"/>
        </w:rPr>
        <w:t>(Max. designed pay mass)</w:t>
      </w:r>
      <w:r w:rsidRPr="003549CA">
        <w:rPr>
          <w:rFonts w:ascii="Arial" w:hAnsi="Arial" w:cs="Arial"/>
          <w:color w:val="000000"/>
          <w:sz w:val="20"/>
          <w:szCs w:val="20"/>
        </w:rPr>
        <w:t>: (*)</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p>
    <w:p w14:paraId="60CB5FB5"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2.3. Khối lượng hàng chuyên chở cho phép lớn nhất </w:t>
      </w:r>
      <w:r w:rsidRPr="003549CA">
        <w:rPr>
          <w:rFonts w:ascii="Arial" w:hAnsi="Arial" w:cs="Arial"/>
          <w:i/>
          <w:iCs/>
          <w:color w:val="000000"/>
          <w:sz w:val="20"/>
          <w:szCs w:val="20"/>
        </w:rPr>
        <w:t>(Max. authorized pay mass)</w:t>
      </w:r>
      <w:r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   /    </w:t>
      </w:r>
    </w:p>
    <w:p w14:paraId="75238C66"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2.4. Khối lượng toàn bộ thiết kế </w:t>
      </w:r>
      <w:r w:rsidRPr="003549CA">
        <w:rPr>
          <w:rFonts w:ascii="Arial" w:hAnsi="Arial" w:cs="Arial"/>
          <w:i/>
          <w:iCs/>
          <w:color w:val="000000"/>
          <w:sz w:val="20"/>
          <w:szCs w:val="20"/>
        </w:rPr>
        <w:t>(Max. designed total mass)</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p>
    <w:p w14:paraId="6FCE299A"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2.4.1. Phân bố lên trục 1 </w:t>
      </w:r>
      <w:r w:rsidRPr="003549CA">
        <w:rPr>
          <w:rFonts w:ascii="Arial" w:hAnsi="Arial" w:cs="Arial"/>
          <w:i/>
          <w:iCs/>
          <w:color w:val="000000"/>
          <w:sz w:val="20"/>
          <w:szCs w:val="20"/>
        </w:rPr>
        <w:t>(Distributed on 1</w:t>
      </w:r>
      <w:r w:rsidR="00DA2E3B" w:rsidRPr="003549CA">
        <w:rPr>
          <w:rFonts w:ascii="Arial" w:hAnsi="Arial" w:cs="Arial"/>
          <w:i/>
          <w:iCs/>
          <w:color w:val="000000"/>
          <w:sz w:val="20"/>
          <w:szCs w:val="20"/>
          <w:vertAlign w:val="superscript"/>
        </w:rPr>
        <w:t>st</w:t>
      </w:r>
      <w:r w:rsidRPr="003549CA">
        <w:rPr>
          <w:rFonts w:ascii="Arial" w:hAnsi="Arial" w:cs="Arial"/>
          <w:i/>
          <w:iCs/>
          <w:color w:val="000000"/>
          <w:sz w:val="20"/>
          <w:szCs w:val="20"/>
        </w:rPr>
        <w:t xml:space="preserve"> axle)</w:t>
      </w:r>
      <w:r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   /    </w:t>
      </w:r>
    </w:p>
    <w:p w14:paraId="531EDF39"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w:t>
      </w:r>
    </w:p>
    <w:p w14:paraId="6266654C"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2.4.10. Phân bố lên trục 10 </w:t>
      </w:r>
      <w:r w:rsidRPr="003549CA">
        <w:rPr>
          <w:rFonts w:ascii="Arial" w:hAnsi="Arial" w:cs="Arial"/>
          <w:i/>
          <w:iCs/>
          <w:color w:val="000000"/>
          <w:sz w:val="20"/>
          <w:szCs w:val="20"/>
        </w:rPr>
        <w:t>(Distributed on 10</w:t>
      </w:r>
      <w:r w:rsidR="00DA2E3B" w:rsidRPr="003549CA">
        <w:rPr>
          <w:rFonts w:ascii="Arial" w:hAnsi="Arial" w:cs="Arial"/>
          <w:i/>
          <w:iCs/>
          <w:color w:val="000000"/>
          <w:sz w:val="20"/>
          <w:szCs w:val="20"/>
          <w:vertAlign w:val="superscript"/>
        </w:rPr>
        <w:t>th</w:t>
      </w:r>
      <w:r w:rsidRPr="003549CA">
        <w:rPr>
          <w:rFonts w:ascii="Arial" w:hAnsi="Arial" w:cs="Arial"/>
          <w:i/>
          <w:iCs/>
          <w:color w:val="000000"/>
          <w:sz w:val="20"/>
          <w:szCs w:val="20"/>
        </w:rPr>
        <w:t xml:space="preserve"> axle)</w:t>
      </w:r>
      <w:r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   /    </w:t>
      </w:r>
    </w:p>
    <w:p w14:paraId="0D48FB6A"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2.5. Khối lượng toàn bộ cho phép lớn nhất </w:t>
      </w:r>
      <w:r w:rsidRPr="003549CA">
        <w:rPr>
          <w:rFonts w:ascii="Arial" w:hAnsi="Arial" w:cs="Arial"/>
          <w:i/>
          <w:iCs/>
          <w:color w:val="000000"/>
          <w:sz w:val="20"/>
          <w:szCs w:val="20"/>
        </w:rPr>
        <w:t>(Max. authorized total mass)</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p>
    <w:p w14:paraId="43E1CD13"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2.5.1. Phân bố lên trục 1 </w:t>
      </w:r>
      <w:r w:rsidRPr="003549CA">
        <w:rPr>
          <w:rFonts w:ascii="Arial" w:hAnsi="Arial" w:cs="Arial"/>
          <w:i/>
          <w:iCs/>
          <w:color w:val="000000"/>
          <w:sz w:val="20"/>
          <w:szCs w:val="20"/>
        </w:rPr>
        <w:t>(Distributed on 1</w:t>
      </w:r>
      <w:r w:rsidR="00DA2E3B" w:rsidRPr="003549CA">
        <w:rPr>
          <w:rFonts w:ascii="Arial" w:hAnsi="Arial" w:cs="Arial"/>
          <w:i/>
          <w:iCs/>
          <w:color w:val="000000"/>
          <w:sz w:val="20"/>
          <w:szCs w:val="20"/>
          <w:vertAlign w:val="superscript"/>
        </w:rPr>
        <w:t>st</w:t>
      </w:r>
      <w:r w:rsidRPr="003549CA">
        <w:rPr>
          <w:rFonts w:ascii="Arial" w:hAnsi="Arial" w:cs="Arial"/>
          <w:i/>
          <w:iCs/>
          <w:color w:val="000000"/>
          <w:sz w:val="20"/>
          <w:szCs w:val="20"/>
        </w:rPr>
        <w:t xml:space="preserve"> axle)</w:t>
      </w:r>
      <w:r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   /    </w:t>
      </w:r>
    </w:p>
    <w:p w14:paraId="48853B40"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w:t>
      </w:r>
    </w:p>
    <w:p w14:paraId="3A3EEEED"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2.5.10. Phân bố lên trục 10 </w:t>
      </w:r>
      <w:r w:rsidRPr="003549CA">
        <w:rPr>
          <w:rFonts w:ascii="Arial" w:hAnsi="Arial" w:cs="Arial"/>
          <w:i/>
          <w:iCs/>
          <w:color w:val="000000"/>
          <w:sz w:val="20"/>
          <w:szCs w:val="20"/>
        </w:rPr>
        <w:t>(Distributed on 10</w:t>
      </w:r>
      <w:r w:rsidR="00DA2E3B" w:rsidRPr="003549CA">
        <w:rPr>
          <w:rFonts w:ascii="Arial" w:hAnsi="Arial" w:cs="Arial"/>
          <w:i/>
          <w:iCs/>
          <w:color w:val="000000"/>
          <w:sz w:val="20"/>
          <w:szCs w:val="20"/>
          <w:vertAlign w:val="superscript"/>
        </w:rPr>
        <w:t>th</w:t>
      </w:r>
      <w:r w:rsidRPr="003549CA">
        <w:rPr>
          <w:rFonts w:ascii="Arial" w:hAnsi="Arial" w:cs="Arial"/>
          <w:i/>
          <w:iCs/>
          <w:color w:val="000000"/>
          <w:sz w:val="20"/>
          <w:szCs w:val="20"/>
        </w:rPr>
        <w:t xml:space="preserve"> axle)</w:t>
      </w:r>
      <w:r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   /    </w:t>
      </w:r>
    </w:p>
    <w:p w14:paraId="1B60CA6C"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2.6. Khối lượng kéo theo theo thiết kế lớn nhất </w:t>
      </w:r>
      <w:r w:rsidRPr="003549CA">
        <w:rPr>
          <w:rFonts w:ascii="Arial" w:hAnsi="Arial" w:cs="Arial"/>
          <w:i/>
          <w:iCs/>
          <w:color w:val="000000"/>
          <w:sz w:val="20"/>
          <w:szCs w:val="20"/>
        </w:rPr>
        <w:t>(Max. designed towed mass)</w:t>
      </w:r>
      <w:r w:rsidRPr="003549CA">
        <w:rPr>
          <w:rFonts w:ascii="Arial" w:hAnsi="Arial" w:cs="Arial"/>
          <w:color w:val="000000"/>
          <w:sz w:val="20"/>
          <w:szCs w:val="20"/>
        </w:rPr>
        <w:t>: (**)</w:t>
      </w:r>
    </w:p>
    <w:p w14:paraId="6B426048"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2.7. Khối lượng kéo theo cho phép lớn nhất </w:t>
      </w:r>
      <w:r w:rsidRPr="003549CA">
        <w:rPr>
          <w:rFonts w:ascii="Arial" w:hAnsi="Arial" w:cs="Arial"/>
          <w:i/>
          <w:iCs/>
          <w:color w:val="000000"/>
          <w:sz w:val="20"/>
          <w:szCs w:val="20"/>
        </w:rPr>
        <w:t>(Max. authorized towed mass)</w:t>
      </w:r>
      <w:r w:rsidRPr="003549CA">
        <w:rPr>
          <w:rFonts w:ascii="Arial" w:hAnsi="Arial" w:cs="Arial"/>
          <w:color w:val="000000"/>
          <w:sz w:val="20"/>
          <w:szCs w:val="20"/>
        </w:rPr>
        <w:t>: (**)</w:t>
      </w:r>
    </w:p>
    <w:p w14:paraId="6C749C32"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 xml:space="preserve">3. Số người cho phép chở không kể người lái </w:t>
      </w:r>
      <w:r w:rsidRPr="003549CA">
        <w:rPr>
          <w:rFonts w:ascii="Arial" w:hAnsi="Arial" w:cs="Arial"/>
          <w:b/>
          <w:bCs/>
          <w:i/>
          <w:iCs/>
          <w:color w:val="000000"/>
          <w:sz w:val="20"/>
          <w:szCs w:val="20"/>
        </w:rPr>
        <w:t>(Passenger capacity excluding driver)</w:t>
      </w:r>
      <w:r w:rsidRPr="003549CA">
        <w:rPr>
          <w:rFonts w:ascii="Arial" w:hAnsi="Arial" w:cs="Arial"/>
          <w:b/>
          <w:bCs/>
          <w:color w:val="000000"/>
          <w:sz w:val="20"/>
          <w:szCs w:val="20"/>
        </w:rPr>
        <w:t>:</w:t>
      </w:r>
    </w:p>
    <w:p w14:paraId="509915AF"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3.1. Số người ngồi không kể người lái </w:t>
      </w:r>
      <w:r w:rsidRPr="003549CA">
        <w:rPr>
          <w:rFonts w:ascii="Arial" w:hAnsi="Arial" w:cs="Arial"/>
          <w:i/>
          <w:iCs/>
          <w:color w:val="000000"/>
          <w:sz w:val="20"/>
          <w:szCs w:val="20"/>
        </w:rPr>
        <w:t>(Seating passenger capacity excluding driver)</w:t>
      </w:r>
      <w:r w:rsidRPr="003549CA">
        <w:rPr>
          <w:rFonts w:ascii="Arial" w:hAnsi="Arial" w:cs="Arial"/>
          <w:color w:val="000000"/>
          <w:sz w:val="20"/>
          <w:szCs w:val="20"/>
        </w:rPr>
        <w:t>:</w:t>
      </w:r>
    </w:p>
    <w:p w14:paraId="1BE1CD97"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3.2. Số người đứng (</w:t>
      </w:r>
      <w:r w:rsidRPr="003549CA">
        <w:rPr>
          <w:rFonts w:ascii="Arial" w:hAnsi="Arial" w:cs="Arial"/>
          <w:i/>
          <w:iCs/>
          <w:color w:val="000000"/>
          <w:sz w:val="20"/>
          <w:szCs w:val="20"/>
        </w:rPr>
        <w:t>Standing passenger capacity</w:t>
      </w:r>
      <w:r w:rsidRPr="003549CA">
        <w:rPr>
          <w:rFonts w:ascii="Arial" w:hAnsi="Arial" w:cs="Arial"/>
          <w:color w:val="000000"/>
          <w:sz w:val="20"/>
          <w:szCs w:val="20"/>
        </w:rPr>
        <w:t>):</w:t>
      </w:r>
    </w:p>
    <w:p w14:paraId="4098ECBA"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3.3. Số người nằm </w:t>
      </w:r>
      <w:r w:rsidRPr="003549CA">
        <w:rPr>
          <w:rFonts w:ascii="Arial" w:hAnsi="Arial" w:cs="Arial"/>
          <w:i/>
          <w:iCs/>
          <w:color w:val="000000"/>
          <w:sz w:val="20"/>
          <w:szCs w:val="20"/>
        </w:rPr>
        <w:t>(Lying passenger capacity)</w:t>
      </w:r>
      <w:r w:rsidRPr="003549CA">
        <w:rPr>
          <w:rFonts w:ascii="Arial" w:hAnsi="Arial" w:cs="Arial"/>
          <w:color w:val="000000"/>
          <w:sz w:val="20"/>
          <w:szCs w:val="20"/>
        </w:rPr>
        <w:t>:</w:t>
      </w:r>
    </w:p>
    <w:p w14:paraId="45BE715D"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3.4. Số người ngồi xe lăn </w:t>
      </w:r>
      <w:r w:rsidRPr="003549CA">
        <w:rPr>
          <w:rFonts w:ascii="Arial" w:hAnsi="Arial" w:cs="Arial"/>
          <w:i/>
          <w:iCs/>
          <w:color w:val="000000"/>
          <w:sz w:val="20"/>
          <w:szCs w:val="20"/>
        </w:rPr>
        <w:t>(Wheelchair passenger capacity)</w:t>
      </w:r>
      <w:r w:rsidRPr="003549CA">
        <w:rPr>
          <w:rFonts w:ascii="Arial" w:hAnsi="Arial" w:cs="Arial"/>
          <w:color w:val="000000"/>
          <w:sz w:val="20"/>
          <w:szCs w:val="20"/>
        </w:rPr>
        <w:t>:</w:t>
      </w:r>
    </w:p>
    <w:p w14:paraId="360FD5CD"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 xml:space="preserve">4. Kích thước </w:t>
      </w:r>
      <w:r w:rsidRPr="003549CA">
        <w:rPr>
          <w:rFonts w:ascii="Arial" w:hAnsi="Arial" w:cs="Arial"/>
          <w:b/>
          <w:bCs/>
          <w:i/>
          <w:iCs/>
          <w:color w:val="000000"/>
          <w:sz w:val="20"/>
          <w:szCs w:val="20"/>
        </w:rPr>
        <w:t>(Dimensions)</w:t>
      </w:r>
      <w:r w:rsidRPr="003549CA">
        <w:rPr>
          <w:rFonts w:ascii="Arial" w:hAnsi="Arial" w:cs="Arial"/>
          <w:b/>
          <w:bCs/>
          <w:color w:val="000000"/>
          <w:sz w:val="20"/>
          <w:szCs w:val="20"/>
        </w:rPr>
        <w:t>(mm)</w:t>
      </w:r>
    </w:p>
    <w:p w14:paraId="1889EB39"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4.1. Kích thước bao: dài x rộng x cao </w:t>
      </w:r>
      <w:r w:rsidRPr="003549CA">
        <w:rPr>
          <w:rFonts w:ascii="Arial" w:hAnsi="Arial" w:cs="Arial"/>
          <w:i/>
          <w:iCs/>
          <w:color w:val="000000"/>
          <w:sz w:val="20"/>
          <w:szCs w:val="20"/>
        </w:rPr>
        <w:t>(Overall dimensions L x W x H)</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Pr="003549CA">
        <w:rPr>
          <w:rFonts w:ascii="Arial" w:hAnsi="Arial" w:cs="Arial"/>
          <w:color w:val="000000"/>
          <w:sz w:val="20"/>
          <w:szCs w:val="20"/>
        </w:rPr>
        <w:t>x</w:t>
      </w:r>
      <w:r w:rsidR="004F45C4" w:rsidRPr="003549CA">
        <w:rPr>
          <w:rFonts w:ascii="Arial" w:hAnsi="Arial" w:cs="Arial"/>
          <w:color w:val="000000"/>
          <w:sz w:val="20"/>
          <w:szCs w:val="20"/>
        </w:rPr>
        <w:t xml:space="preserve"> </w:t>
      </w:r>
      <w:r w:rsidRPr="003549CA">
        <w:rPr>
          <w:rFonts w:ascii="Arial" w:hAnsi="Arial" w:cs="Arial"/>
          <w:color w:val="000000"/>
          <w:sz w:val="20"/>
          <w:szCs w:val="20"/>
        </w:rPr>
        <w:t>x</w:t>
      </w:r>
    </w:p>
    <w:p w14:paraId="7E11A3B3"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4.2. </w:t>
      </w:r>
      <w:r w:rsidR="00985232" w:rsidRPr="003549CA">
        <w:rPr>
          <w:rFonts w:ascii="Arial" w:hAnsi="Arial" w:cs="Arial"/>
          <w:color w:val="000000"/>
          <w:sz w:val="20"/>
          <w:szCs w:val="20"/>
        </w:rPr>
        <w:t>Khoản</w:t>
      </w:r>
      <w:r w:rsidRPr="003549CA">
        <w:rPr>
          <w:rFonts w:ascii="Arial" w:hAnsi="Arial" w:cs="Arial"/>
          <w:color w:val="000000"/>
          <w:sz w:val="20"/>
          <w:szCs w:val="20"/>
        </w:rPr>
        <w:t xml:space="preserve">g cách trục </w:t>
      </w:r>
      <w:r w:rsidRPr="003549CA">
        <w:rPr>
          <w:rFonts w:ascii="Arial" w:hAnsi="Arial" w:cs="Arial"/>
          <w:i/>
          <w:iCs/>
          <w:color w:val="000000"/>
          <w:sz w:val="20"/>
          <w:szCs w:val="20"/>
        </w:rPr>
        <w:t>(Wheel space)</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p>
    <w:p w14:paraId="05C1FA80"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4.3. Vết bánh trước (</w:t>
      </w:r>
      <w:r w:rsidRPr="003549CA">
        <w:rPr>
          <w:rFonts w:ascii="Arial" w:hAnsi="Arial" w:cs="Arial"/>
          <w:i/>
          <w:iCs/>
          <w:color w:val="000000"/>
          <w:sz w:val="20"/>
          <w:szCs w:val="20"/>
        </w:rPr>
        <w:t>Front track</w:t>
      </w:r>
      <w:r w:rsidRPr="003549CA">
        <w:rPr>
          <w:rFonts w:ascii="Arial" w:hAnsi="Arial" w:cs="Arial"/>
          <w:color w:val="000000"/>
          <w:sz w:val="20"/>
          <w:szCs w:val="20"/>
        </w:rPr>
        <w:t>):</w:t>
      </w:r>
    </w:p>
    <w:p w14:paraId="7DB3A656"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4.4. Vết bánh sau (</w:t>
      </w:r>
      <w:r w:rsidRPr="003549CA">
        <w:rPr>
          <w:rFonts w:ascii="Arial" w:hAnsi="Arial" w:cs="Arial"/>
          <w:i/>
          <w:iCs/>
          <w:color w:val="000000"/>
          <w:sz w:val="20"/>
          <w:szCs w:val="20"/>
        </w:rPr>
        <w:t>Rear track</w:t>
      </w:r>
      <w:r w:rsidRPr="003549CA">
        <w:rPr>
          <w:rFonts w:ascii="Arial" w:hAnsi="Arial" w:cs="Arial"/>
          <w:color w:val="000000"/>
          <w:sz w:val="20"/>
          <w:szCs w:val="20"/>
        </w:rPr>
        <w:t>):</w:t>
      </w:r>
    </w:p>
    <w:p w14:paraId="70012707"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4.5. Chiều dài đầu xe (</w:t>
      </w:r>
      <w:r w:rsidRPr="003549CA">
        <w:rPr>
          <w:rFonts w:ascii="Arial" w:hAnsi="Arial" w:cs="Arial"/>
          <w:i/>
          <w:iCs/>
          <w:color w:val="000000"/>
          <w:sz w:val="20"/>
          <w:szCs w:val="20"/>
        </w:rPr>
        <w:t>Front overhang</w:t>
      </w:r>
      <w:r w:rsidRPr="003549CA">
        <w:rPr>
          <w:rFonts w:ascii="Arial" w:hAnsi="Arial" w:cs="Arial"/>
          <w:color w:val="000000"/>
          <w:sz w:val="20"/>
          <w:szCs w:val="20"/>
        </w:rPr>
        <w:t>)</w:t>
      </w:r>
    </w:p>
    <w:p w14:paraId="7743260F"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4.6. Chiều dài đuôi xe (</w:t>
      </w:r>
      <w:r w:rsidRPr="003549CA">
        <w:rPr>
          <w:rFonts w:ascii="Arial" w:hAnsi="Arial" w:cs="Arial"/>
          <w:i/>
          <w:iCs/>
          <w:color w:val="000000"/>
          <w:sz w:val="20"/>
          <w:szCs w:val="20"/>
        </w:rPr>
        <w:t>Rear overhang</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p>
    <w:p w14:paraId="66180AA7"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4.7. </w:t>
      </w:r>
      <w:r w:rsidR="00985232" w:rsidRPr="003549CA">
        <w:rPr>
          <w:rFonts w:ascii="Arial" w:hAnsi="Arial" w:cs="Arial"/>
          <w:color w:val="000000"/>
          <w:sz w:val="20"/>
          <w:szCs w:val="20"/>
        </w:rPr>
        <w:t>Khoản</w:t>
      </w:r>
      <w:r w:rsidRPr="003549CA">
        <w:rPr>
          <w:rFonts w:ascii="Arial" w:hAnsi="Arial" w:cs="Arial"/>
          <w:color w:val="000000"/>
          <w:sz w:val="20"/>
          <w:szCs w:val="20"/>
        </w:rPr>
        <w:t xml:space="preserve">g cách từ tâm lỗ lắp chốt kéo đến </w:t>
      </w:r>
      <w:r w:rsidR="00985232" w:rsidRPr="003549CA">
        <w:rPr>
          <w:rFonts w:ascii="Arial" w:hAnsi="Arial" w:cs="Arial"/>
          <w:color w:val="000000"/>
          <w:sz w:val="20"/>
          <w:szCs w:val="20"/>
        </w:rPr>
        <w:t>điểm</w:t>
      </w:r>
      <w:r w:rsidRPr="003549CA">
        <w:rPr>
          <w:rFonts w:ascii="Arial" w:hAnsi="Arial" w:cs="Arial"/>
          <w:color w:val="000000"/>
          <w:sz w:val="20"/>
          <w:szCs w:val="20"/>
        </w:rPr>
        <w:t xml:space="preserve"> đầu tiên của ô tô đầu kéo (</w:t>
      </w:r>
      <w:r w:rsidRPr="003549CA">
        <w:rPr>
          <w:rFonts w:ascii="Arial" w:hAnsi="Arial" w:cs="Arial"/>
          <w:i/>
          <w:iCs/>
          <w:color w:val="000000"/>
          <w:sz w:val="20"/>
          <w:szCs w:val="20"/>
        </w:rPr>
        <w:t>min/max</w:t>
      </w:r>
      <w:r w:rsidRPr="003549CA">
        <w:rPr>
          <w:rFonts w:ascii="Arial" w:hAnsi="Arial" w:cs="Arial"/>
          <w:color w:val="000000"/>
          <w:sz w:val="20"/>
          <w:szCs w:val="20"/>
        </w:rPr>
        <w:t>) (**)</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p>
    <w:p w14:paraId="435D9697"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000000"/>
          <w:sz w:val="20"/>
          <w:szCs w:val="20"/>
        </w:rPr>
        <w:t>(Distance between coupling pin and front end of tractor truck)</w:t>
      </w:r>
      <w:r w:rsidRPr="003549CA">
        <w:rPr>
          <w:rFonts w:ascii="Arial" w:hAnsi="Arial" w:cs="Arial"/>
          <w:color w:val="000000"/>
          <w:sz w:val="20"/>
          <w:szCs w:val="20"/>
        </w:rPr>
        <w:t>:</w:t>
      </w:r>
    </w:p>
    <w:p w14:paraId="7866E43C"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4.8. Kích thước (lớn nhất/nhỏ nhất) của lòng thùng xe hoặc bao ngoài xi téc: </w:t>
      </w:r>
      <w:r w:rsidRPr="003549CA">
        <w:rPr>
          <w:rFonts w:ascii="Arial" w:hAnsi="Arial" w:cs="Arial"/>
          <w:i/>
          <w:iCs/>
          <w:color w:val="000000"/>
          <w:sz w:val="20"/>
          <w:szCs w:val="20"/>
        </w:rPr>
        <w:t>(Inside dimensions</w:t>
      </w:r>
      <w:r w:rsidR="00DA2E3B" w:rsidRPr="003549CA">
        <w:rPr>
          <w:rFonts w:ascii="Arial" w:hAnsi="Arial" w:cs="Arial"/>
          <w:color w:val="000000"/>
          <w:sz w:val="20"/>
          <w:szCs w:val="20"/>
        </w:rPr>
        <w:t xml:space="preserve"> </w:t>
      </w:r>
      <w:r w:rsidRPr="003549CA">
        <w:rPr>
          <w:rFonts w:ascii="Arial" w:hAnsi="Arial" w:cs="Arial"/>
          <w:i/>
          <w:iCs/>
          <w:color w:val="000000"/>
          <w:sz w:val="20"/>
          <w:szCs w:val="20"/>
        </w:rPr>
        <w:t>(max/min) of cargo deck or outside dimensions (max/min) of tank)</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x</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x</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p>
    <w:p w14:paraId="1E4ED9A5"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4.9. Thể tích xi téc/khối lượng riêng hàng chuyên chở </w:t>
      </w:r>
      <w:r w:rsidRPr="003549CA">
        <w:rPr>
          <w:rFonts w:ascii="Arial" w:hAnsi="Arial" w:cs="Arial"/>
          <w:i/>
          <w:iCs/>
          <w:color w:val="000000"/>
          <w:sz w:val="20"/>
          <w:szCs w:val="20"/>
        </w:rPr>
        <w:t>(Tank volume/density)</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p>
    <w:p w14:paraId="52004E8E"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4.10. Kích thước khoang hành lý (Dài x Rộng x Cao)/số khoang </w:t>
      </w:r>
      <w:r w:rsidRPr="003549CA">
        <w:rPr>
          <w:rFonts w:ascii="Arial" w:hAnsi="Arial" w:cs="Arial"/>
          <w:i/>
          <w:iCs/>
          <w:color w:val="000000"/>
          <w:sz w:val="20"/>
          <w:szCs w:val="20"/>
        </w:rPr>
        <w:t>(Dimensions (LxWxH)/number of luggage compartment)</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x</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x</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p>
    <w:p w14:paraId="70D27F97"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4.11. Wt:</w:t>
      </w:r>
    </w:p>
    <w:p w14:paraId="5675B42C"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4.12. Offset: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p>
    <w:p w14:paraId="7C8DE09C"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 xml:space="preserve">5. Động cơ (Engine) </w:t>
      </w:r>
      <w:r w:rsidRPr="003549CA">
        <w:rPr>
          <w:rFonts w:ascii="Arial" w:hAnsi="Arial" w:cs="Arial"/>
          <w:b/>
          <w:bCs/>
          <w:i/>
          <w:iCs/>
          <w:color w:val="000000"/>
          <w:sz w:val="20"/>
          <w:szCs w:val="20"/>
        </w:rPr>
        <w:t>Lựa chọn 1 trong 3 loại động cơ (5.1 hoặc 5.2 hoặc 5.3)</w:t>
      </w:r>
    </w:p>
    <w:p w14:paraId="69EEBEB3"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 xml:space="preserve">5.1. Động cơ đốt trong </w:t>
      </w:r>
      <w:r w:rsidRPr="003549CA">
        <w:rPr>
          <w:rFonts w:ascii="Arial" w:hAnsi="Arial" w:cs="Arial"/>
          <w:b/>
          <w:bCs/>
          <w:i/>
          <w:iCs/>
          <w:color w:val="000000"/>
          <w:sz w:val="20"/>
          <w:szCs w:val="20"/>
        </w:rPr>
        <w:t>(Internal combustion engine)</w:t>
      </w:r>
    </w:p>
    <w:p w14:paraId="0716C6F3"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5.1.1.</w:t>
      </w:r>
      <w:r w:rsidR="004F45C4" w:rsidRPr="003549CA">
        <w:rPr>
          <w:rFonts w:ascii="Arial" w:hAnsi="Arial" w:cs="Arial"/>
          <w:color w:val="000000"/>
          <w:sz w:val="20"/>
          <w:szCs w:val="20"/>
        </w:rPr>
        <w:t xml:space="preserve"> </w:t>
      </w:r>
      <w:r w:rsidRPr="003549CA">
        <w:rPr>
          <w:rFonts w:ascii="Arial" w:hAnsi="Arial" w:cs="Arial"/>
          <w:color w:val="000000"/>
          <w:sz w:val="20"/>
          <w:szCs w:val="20"/>
        </w:rPr>
        <w:t>Ký</w:t>
      </w:r>
      <w:r w:rsidR="004F45C4" w:rsidRPr="003549CA">
        <w:rPr>
          <w:rFonts w:ascii="Arial" w:hAnsi="Arial" w:cs="Arial"/>
          <w:color w:val="000000"/>
          <w:sz w:val="20"/>
          <w:szCs w:val="20"/>
        </w:rPr>
        <w:t xml:space="preserve"> </w:t>
      </w:r>
      <w:r w:rsidRPr="003549CA">
        <w:rPr>
          <w:rFonts w:ascii="Arial" w:hAnsi="Arial" w:cs="Arial"/>
          <w:color w:val="000000"/>
          <w:sz w:val="20"/>
          <w:szCs w:val="20"/>
        </w:rPr>
        <w:t>hiệu,</w:t>
      </w:r>
      <w:r w:rsidR="004F45C4" w:rsidRPr="003549CA">
        <w:rPr>
          <w:rFonts w:ascii="Arial" w:hAnsi="Arial" w:cs="Arial"/>
          <w:color w:val="000000"/>
          <w:sz w:val="20"/>
          <w:szCs w:val="20"/>
        </w:rPr>
        <w:t xml:space="preserve"> </w:t>
      </w:r>
      <w:r w:rsidRPr="003549CA">
        <w:rPr>
          <w:rFonts w:ascii="Arial" w:hAnsi="Arial" w:cs="Arial"/>
          <w:color w:val="000000"/>
          <w:sz w:val="20"/>
          <w:szCs w:val="20"/>
        </w:rPr>
        <w:t>loại</w:t>
      </w:r>
      <w:r w:rsidR="004F45C4" w:rsidRPr="003549CA">
        <w:rPr>
          <w:rFonts w:ascii="Arial" w:hAnsi="Arial" w:cs="Arial"/>
          <w:color w:val="000000"/>
          <w:sz w:val="20"/>
          <w:szCs w:val="20"/>
        </w:rPr>
        <w:t xml:space="preserve"> </w:t>
      </w:r>
      <w:r w:rsidRPr="003549CA">
        <w:rPr>
          <w:rFonts w:ascii="Arial" w:hAnsi="Arial" w:cs="Arial"/>
          <w:color w:val="000000"/>
          <w:sz w:val="20"/>
          <w:szCs w:val="20"/>
        </w:rPr>
        <w:t>động</w:t>
      </w:r>
      <w:r w:rsidR="004F45C4" w:rsidRPr="003549CA">
        <w:rPr>
          <w:rFonts w:ascii="Arial" w:hAnsi="Arial" w:cs="Arial"/>
          <w:color w:val="000000"/>
          <w:sz w:val="20"/>
          <w:szCs w:val="20"/>
        </w:rPr>
        <w:t xml:space="preserve"> </w:t>
      </w:r>
      <w:r w:rsidRPr="003549CA">
        <w:rPr>
          <w:rFonts w:ascii="Arial" w:hAnsi="Arial" w:cs="Arial"/>
          <w:color w:val="000000"/>
          <w:sz w:val="20"/>
          <w:szCs w:val="20"/>
        </w:rPr>
        <w:t>cơ</w:t>
      </w:r>
      <w:r w:rsidR="004F45C4" w:rsidRPr="003549CA">
        <w:rPr>
          <w:rFonts w:ascii="Arial" w:hAnsi="Arial" w:cs="Arial"/>
          <w:color w:val="000000"/>
          <w:sz w:val="20"/>
          <w:szCs w:val="20"/>
        </w:rPr>
        <w:t xml:space="preserve"> </w:t>
      </w:r>
      <w:r w:rsidRPr="003549CA">
        <w:rPr>
          <w:rFonts w:ascii="Arial" w:hAnsi="Arial" w:cs="Arial"/>
          <w:i/>
          <w:iCs/>
          <w:color w:val="000000"/>
          <w:sz w:val="20"/>
          <w:szCs w:val="20"/>
        </w:rPr>
        <w:t>(Engine</w:t>
      </w:r>
      <w:r w:rsidR="004F45C4" w:rsidRPr="003549CA">
        <w:rPr>
          <w:rFonts w:ascii="Arial" w:hAnsi="Arial" w:cs="Arial"/>
          <w:i/>
          <w:iCs/>
          <w:color w:val="000000"/>
          <w:sz w:val="20"/>
          <w:szCs w:val="20"/>
        </w:rPr>
        <w:t xml:space="preserve"> </w:t>
      </w:r>
      <w:r w:rsidRPr="003549CA">
        <w:rPr>
          <w:rFonts w:ascii="Arial" w:hAnsi="Arial" w:cs="Arial"/>
          <w:i/>
          <w:iCs/>
          <w:color w:val="000000"/>
          <w:sz w:val="20"/>
          <w:szCs w:val="20"/>
        </w:rPr>
        <w:t>model,</w:t>
      </w:r>
      <w:r w:rsidR="004F45C4" w:rsidRPr="003549CA">
        <w:rPr>
          <w:rFonts w:ascii="Arial" w:hAnsi="Arial" w:cs="Arial"/>
          <w:i/>
          <w:iCs/>
          <w:color w:val="000000"/>
          <w:sz w:val="20"/>
          <w:szCs w:val="20"/>
        </w:rPr>
        <w:t xml:space="preserve"> </w:t>
      </w:r>
      <w:r w:rsidRPr="003549CA">
        <w:rPr>
          <w:rFonts w:ascii="Arial" w:hAnsi="Arial" w:cs="Arial"/>
          <w:i/>
          <w:iCs/>
          <w:color w:val="000000"/>
          <w:sz w:val="20"/>
          <w:szCs w:val="20"/>
        </w:rPr>
        <w:t>engine</w:t>
      </w:r>
      <w:r w:rsidR="004F45C4" w:rsidRPr="003549CA">
        <w:rPr>
          <w:rFonts w:ascii="Arial" w:hAnsi="Arial" w:cs="Arial"/>
          <w:i/>
          <w:iCs/>
          <w:color w:val="000000"/>
          <w:sz w:val="20"/>
          <w:szCs w:val="20"/>
        </w:rPr>
        <w:t xml:space="preserve"> </w:t>
      </w:r>
      <w:r w:rsidRPr="003549CA">
        <w:rPr>
          <w:rFonts w:ascii="Arial" w:hAnsi="Arial" w:cs="Arial"/>
          <w:i/>
          <w:iCs/>
          <w:color w:val="000000"/>
          <w:sz w:val="20"/>
          <w:szCs w:val="20"/>
        </w:rPr>
        <w:t>type)</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Tăng</w:t>
      </w:r>
      <w:r w:rsidR="004F45C4" w:rsidRPr="003549CA">
        <w:rPr>
          <w:rFonts w:ascii="Arial" w:hAnsi="Arial" w:cs="Arial"/>
          <w:color w:val="000000"/>
          <w:sz w:val="20"/>
          <w:szCs w:val="20"/>
        </w:rPr>
        <w:t xml:space="preserve"> </w:t>
      </w:r>
      <w:r w:rsidRPr="003549CA">
        <w:rPr>
          <w:rFonts w:ascii="Arial" w:hAnsi="Arial" w:cs="Arial"/>
          <w:color w:val="000000"/>
          <w:sz w:val="20"/>
          <w:szCs w:val="20"/>
        </w:rPr>
        <w:t>áp</w:t>
      </w:r>
      <w:r w:rsidR="004F45C4" w:rsidRPr="003549CA">
        <w:rPr>
          <w:rFonts w:ascii="Arial" w:hAnsi="Arial" w:cs="Arial"/>
          <w:color w:val="000000"/>
          <w:sz w:val="20"/>
          <w:szCs w:val="20"/>
        </w:rPr>
        <w:t xml:space="preserve"> </w:t>
      </w:r>
      <w:r w:rsidRPr="003549CA">
        <w:rPr>
          <w:rFonts w:ascii="Arial" w:hAnsi="Arial" w:cs="Arial"/>
          <w:i/>
          <w:iCs/>
          <w:color w:val="000000"/>
          <w:sz w:val="20"/>
          <w:szCs w:val="20"/>
        </w:rPr>
        <w:t>(Turbocharged, Supercharged...)</w:t>
      </w:r>
    </w:p>
    <w:p w14:paraId="0FDB1DAA"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5.1.2. Thể tích làm việc </w:t>
      </w:r>
      <w:r w:rsidRPr="003549CA">
        <w:rPr>
          <w:rFonts w:ascii="Arial" w:hAnsi="Arial" w:cs="Arial"/>
          <w:i/>
          <w:iCs/>
          <w:color w:val="000000"/>
          <w:sz w:val="20"/>
          <w:szCs w:val="20"/>
        </w:rPr>
        <w:t>(Displacement)</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(cm</w:t>
      </w:r>
      <w:r w:rsidR="00DA2E3B" w:rsidRPr="003549CA">
        <w:rPr>
          <w:rFonts w:ascii="Arial" w:hAnsi="Arial" w:cs="Arial"/>
          <w:color w:val="000000"/>
          <w:sz w:val="20"/>
          <w:szCs w:val="20"/>
          <w:vertAlign w:val="superscript"/>
        </w:rPr>
        <w:t>3</w:t>
      </w:r>
      <w:r w:rsidRPr="003549CA">
        <w:rPr>
          <w:rFonts w:ascii="Arial" w:hAnsi="Arial" w:cs="Arial"/>
          <w:color w:val="000000"/>
          <w:sz w:val="20"/>
          <w:szCs w:val="20"/>
        </w:rPr>
        <w:t>)</w:t>
      </w:r>
    </w:p>
    <w:p w14:paraId="640DBDE0"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5.1.3. Công suất lớn nhất/ tốc độ quay </w:t>
      </w:r>
      <w:r w:rsidRPr="003549CA">
        <w:rPr>
          <w:rFonts w:ascii="Arial" w:hAnsi="Arial" w:cs="Arial"/>
          <w:i/>
          <w:iCs/>
          <w:color w:val="000000"/>
          <w:sz w:val="20"/>
          <w:szCs w:val="20"/>
        </w:rPr>
        <w:t>(Max output/rpm)</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(kW/rpm)</w:t>
      </w:r>
    </w:p>
    <w:p w14:paraId="7E3A2046"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5.1.4. Mô men lớn nhất/ tốc độ quay </w:t>
      </w:r>
      <w:r w:rsidRPr="003549CA">
        <w:rPr>
          <w:rFonts w:ascii="Arial" w:hAnsi="Arial" w:cs="Arial"/>
          <w:i/>
          <w:iCs/>
          <w:color w:val="000000"/>
          <w:sz w:val="20"/>
          <w:szCs w:val="20"/>
        </w:rPr>
        <w:t>(Max Torque/rpm)</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(N.m/rpm)</w:t>
      </w:r>
    </w:p>
    <w:p w14:paraId="16F51ED5" w14:textId="02A64648"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5.1.5. Loại nhiên liệu </w:t>
      </w:r>
      <w:r w:rsidRPr="003549CA">
        <w:rPr>
          <w:rFonts w:ascii="Arial" w:hAnsi="Arial" w:cs="Arial"/>
          <w:i/>
          <w:iCs/>
          <w:color w:val="000000"/>
          <w:sz w:val="20"/>
          <w:szCs w:val="20"/>
        </w:rPr>
        <w:t>(Fuel)</w:t>
      </w:r>
      <w:r w:rsidR="003549CA" w:rsidRPr="003549CA">
        <w:rPr>
          <w:rStyle w:val="FootnoteReference"/>
          <w:rFonts w:ascii="Arial" w:hAnsi="Arial" w:cs="Arial"/>
          <w:sz w:val="20"/>
          <w:szCs w:val="20"/>
        </w:rPr>
        <w:footnoteReference w:id="38"/>
      </w:r>
      <w:r w:rsidRPr="003549CA">
        <w:rPr>
          <w:rFonts w:ascii="Arial" w:hAnsi="Arial" w:cs="Arial"/>
          <w:color w:val="000000"/>
          <w:sz w:val="20"/>
          <w:szCs w:val="20"/>
        </w:rPr>
        <w:t>:</w:t>
      </w:r>
    </w:p>
    <w:p w14:paraId="54AC9F87"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5.1.6. Thể tích thùng nhiên liệu </w:t>
      </w:r>
      <w:r w:rsidRPr="003549CA">
        <w:rPr>
          <w:rFonts w:ascii="Arial" w:hAnsi="Arial" w:cs="Arial"/>
          <w:i/>
          <w:iCs/>
          <w:color w:val="000000"/>
          <w:sz w:val="20"/>
          <w:szCs w:val="20"/>
        </w:rPr>
        <w:t>(Volume of fuel tank)</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(lít)</w:t>
      </w:r>
    </w:p>
    <w:p w14:paraId="7D70E930"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 xml:space="preserve">5.2. Động cơ xe hybrid </w:t>
      </w:r>
      <w:r w:rsidRPr="003549CA">
        <w:rPr>
          <w:rFonts w:ascii="Arial" w:hAnsi="Arial" w:cs="Arial"/>
          <w:b/>
          <w:bCs/>
          <w:i/>
          <w:iCs/>
          <w:color w:val="000000"/>
          <w:sz w:val="20"/>
          <w:szCs w:val="20"/>
        </w:rPr>
        <w:t>(Engine and motor for Hybrid vehicle)</w:t>
      </w:r>
    </w:p>
    <w:p w14:paraId="6FAECCE6"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5.2.1. Ký hiệu, loại động cơ đốt trong </w:t>
      </w:r>
      <w:r w:rsidRPr="003549CA">
        <w:rPr>
          <w:rFonts w:ascii="Arial" w:hAnsi="Arial" w:cs="Arial"/>
          <w:i/>
          <w:iCs/>
          <w:color w:val="000000"/>
          <w:sz w:val="20"/>
          <w:szCs w:val="20"/>
        </w:rPr>
        <w:t>(Engine model, engine type)</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 xml:space="preserve">Tăng áp </w:t>
      </w:r>
      <w:r w:rsidRPr="003549CA">
        <w:rPr>
          <w:rFonts w:ascii="Arial" w:hAnsi="Arial" w:cs="Arial"/>
          <w:i/>
          <w:iCs/>
          <w:color w:val="000000"/>
          <w:sz w:val="20"/>
          <w:szCs w:val="20"/>
        </w:rPr>
        <w:t>(Turbocharged, Supercharged...)</w:t>
      </w:r>
      <w:r w:rsidRPr="003549CA">
        <w:rPr>
          <w:rFonts w:ascii="Arial" w:hAnsi="Arial" w:cs="Arial"/>
          <w:color w:val="000000"/>
          <w:sz w:val="20"/>
          <w:szCs w:val="20"/>
        </w:rPr>
        <w:t>:</w:t>
      </w:r>
    </w:p>
    <w:p w14:paraId="1FF77424"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5.2.2. Thể tích làm việc </w:t>
      </w:r>
      <w:r w:rsidRPr="003549CA">
        <w:rPr>
          <w:rFonts w:ascii="Arial" w:hAnsi="Arial" w:cs="Arial"/>
          <w:i/>
          <w:iCs/>
          <w:color w:val="000000"/>
          <w:sz w:val="20"/>
          <w:szCs w:val="20"/>
        </w:rPr>
        <w:t>(Displacement)</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(cm</w:t>
      </w:r>
      <w:r w:rsidR="00DA2E3B" w:rsidRPr="003549CA">
        <w:rPr>
          <w:rFonts w:ascii="Arial" w:hAnsi="Arial" w:cs="Arial"/>
          <w:color w:val="000000"/>
          <w:sz w:val="20"/>
          <w:szCs w:val="20"/>
          <w:vertAlign w:val="superscript"/>
        </w:rPr>
        <w:t>3</w:t>
      </w:r>
      <w:r w:rsidRPr="003549CA">
        <w:rPr>
          <w:rFonts w:ascii="Arial" w:hAnsi="Arial" w:cs="Arial"/>
          <w:color w:val="000000"/>
          <w:sz w:val="20"/>
          <w:szCs w:val="20"/>
        </w:rPr>
        <w:t>)</w:t>
      </w:r>
    </w:p>
    <w:p w14:paraId="732F41CC"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5.2.3. Công suất lớn nhất/ tốc độ quay </w:t>
      </w:r>
      <w:r w:rsidRPr="003549CA">
        <w:rPr>
          <w:rFonts w:ascii="Arial" w:hAnsi="Arial" w:cs="Arial"/>
          <w:i/>
          <w:iCs/>
          <w:color w:val="000000"/>
          <w:sz w:val="20"/>
          <w:szCs w:val="20"/>
        </w:rPr>
        <w:t>(Max output/rpm)</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(kW/rpm)</w:t>
      </w:r>
    </w:p>
    <w:p w14:paraId="76FC1C34"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5.2.4. Mô men lớn nhất/ tốc độ quay </w:t>
      </w:r>
      <w:r w:rsidRPr="003549CA">
        <w:rPr>
          <w:rFonts w:ascii="Arial" w:hAnsi="Arial" w:cs="Arial"/>
          <w:i/>
          <w:iCs/>
          <w:color w:val="000000"/>
          <w:sz w:val="20"/>
          <w:szCs w:val="20"/>
        </w:rPr>
        <w:t>(Max Torque/rpm)</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(N.m/rpm)</w:t>
      </w:r>
    </w:p>
    <w:p w14:paraId="40D2E2B6" w14:textId="20F45D50"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5.2.5. Loại nhiên liệu </w:t>
      </w:r>
      <w:r w:rsidRPr="003549CA">
        <w:rPr>
          <w:rFonts w:ascii="Arial" w:hAnsi="Arial" w:cs="Arial"/>
          <w:i/>
          <w:iCs/>
          <w:color w:val="000000"/>
          <w:sz w:val="20"/>
          <w:szCs w:val="20"/>
        </w:rPr>
        <w:t>(Fuel)</w:t>
      </w:r>
      <w:r w:rsidR="003549CA" w:rsidRPr="003549CA">
        <w:rPr>
          <w:rStyle w:val="FootnoteReference"/>
          <w:rFonts w:ascii="Arial" w:hAnsi="Arial" w:cs="Arial"/>
          <w:sz w:val="20"/>
          <w:szCs w:val="20"/>
        </w:rPr>
        <w:footnoteReference w:id="39"/>
      </w:r>
      <w:r w:rsidRPr="003549CA">
        <w:rPr>
          <w:rFonts w:ascii="Arial" w:hAnsi="Arial" w:cs="Arial"/>
          <w:color w:val="000000"/>
          <w:sz w:val="20"/>
          <w:szCs w:val="20"/>
        </w:rPr>
        <w:t>:</w:t>
      </w:r>
    </w:p>
    <w:p w14:paraId="755048A4"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5.2.6. Thể tích thùng nhiên liệu </w:t>
      </w:r>
      <w:r w:rsidRPr="003549CA">
        <w:rPr>
          <w:rFonts w:ascii="Arial" w:hAnsi="Arial" w:cs="Arial"/>
          <w:i/>
          <w:iCs/>
          <w:color w:val="000000"/>
          <w:sz w:val="20"/>
          <w:szCs w:val="20"/>
        </w:rPr>
        <w:t>(Volume of fuel tank)</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(lít)</w:t>
      </w:r>
    </w:p>
    <w:p w14:paraId="23FFA454"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5.2.7. Công suất lớn nhất của toàn hệ thống </w:t>
      </w:r>
      <w:r w:rsidRPr="003549CA">
        <w:rPr>
          <w:rFonts w:ascii="Arial" w:hAnsi="Arial" w:cs="Arial"/>
          <w:i/>
          <w:iCs/>
          <w:color w:val="000000"/>
          <w:sz w:val="20"/>
          <w:szCs w:val="20"/>
        </w:rPr>
        <w:t>(Max. combined system rated power)</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(kW)</w:t>
      </w:r>
    </w:p>
    <w:p w14:paraId="215001F6"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5.2.8.</w:t>
      </w:r>
      <w:r w:rsidR="004F45C4" w:rsidRPr="003549CA">
        <w:rPr>
          <w:rFonts w:ascii="Arial" w:hAnsi="Arial" w:cs="Arial"/>
          <w:color w:val="000000"/>
          <w:sz w:val="20"/>
          <w:szCs w:val="20"/>
        </w:rPr>
        <w:t xml:space="preserve"> </w:t>
      </w:r>
      <w:r w:rsidRPr="003549CA">
        <w:rPr>
          <w:rFonts w:ascii="Arial" w:hAnsi="Arial" w:cs="Arial"/>
          <w:color w:val="000000"/>
          <w:sz w:val="20"/>
          <w:szCs w:val="20"/>
        </w:rPr>
        <w:t>Công</w:t>
      </w:r>
      <w:r w:rsidR="004F45C4" w:rsidRPr="003549CA">
        <w:rPr>
          <w:rFonts w:ascii="Arial" w:hAnsi="Arial" w:cs="Arial"/>
          <w:color w:val="000000"/>
          <w:sz w:val="20"/>
          <w:szCs w:val="20"/>
        </w:rPr>
        <w:t xml:space="preserve"> </w:t>
      </w:r>
      <w:r w:rsidRPr="003549CA">
        <w:rPr>
          <w:rFonts w:ascii="Arial" w:hAnsi="Arial" w:cs="Arial"/>
          <w:color w:val="000000"/>
          <w:sz w:val="20"/>
          <w:szCs w:val="20"/>
        </w:rPr>
        <w:t>suất</w:t>
      </w:r>
      <w:r w:rsidR="004F45C4" w:rsidRPr="003549CA">
        <w:rPr>
          <w:rFonts w:ascii="Arial" w:hAnsi="Arial" w:cs="Arial"/>
          <w:color w:val="000000"/>
          <w:sz w:val="20"/>
          <w:szCs w:val="20"/>
        </w:rPr>
        <w:t xml:space="preserve"> </w:t>
      </w:r>
      <w:r w:rsidRPr="003549CA">
        <w:rPr>
          <w:rFonts w:ascii="Arial" w:hAnsi="Arial" w:cs="Arial"/>
          <w:color w:val="000000"/>
          <w:sz w:val="20"/>
          <w:szCs w:val="20"/>
        </w:rPr>
        <w:t>lớn</w:t>
      </w:r>
      <w:r w:rsidR="004F45C4" w:rsidRPr="003549CA">
        <w:rPr>
          <w:rFonts w:ascii="Arial" w:hAnsi="Arial" w:cs="Arial"/>
          <w:color w:val="000000"/>
          <w:sz w:val="20"/>
          <w:szCs w:val="20"/>
        </w:rPr>
        <w:t xml:space="preserve"> </w:t>
      </w:r>
      <w:r w:rsidRPr="003549CA">
        <w:rPr>
          <w:rFonts w:ascii="Arial" w:hAnsi="Arial" w:cs="Arial"/>
          <w:color w:val="000000"/>
          <w:sz w:val="20"/>
          <w:szCs w:val="20"/>
        </w:rPr>
        <w:t>nhất</w:t>
      </w:r>
      <w:r w:rsidR="004F45C4" w:rsidRPr="003549CA">
        <w:rPr>
          <w:rFonts w:ascii="Arial" w:hAnsi="Arial" w:cs="Arial"/>
          <w:color w:val="000000"/>
          <w:sz w:val="20"/>
          <w:szCs w:val="20"/>
        </w:rPr>
        <w:t xml:space="preserve"> </w:t>
      </w:r>
      <w:r w:rsidRPr="003549CA">
        <w:rPr>
          <w:rFonts w:ascii="Arial" w:hAnsi="Arial" w:cs="Arial"/>
          <w:color w:val="000000"/>
          <w:sz w:val="20"/>
          <w:szCs w:val="20"/>
        </w:rPr>
        <w:t>của</w:t>
      </w:r>
      <w:r w:rsidR="004F45C4" w:rsidRPr="003549CA">
        <w:rPr>
          <w:rFonts w:ascii="Arial" w:hAnsi="Arial" w:cs="Arial"/>
          <w:color w:val="000000"/>
          <w:sz w:val="20"/>
          <w:szCs w:val="20"/>
        </w:rPr>
        <w:t xml:space="preserve"> </w:t>
      </w:r>
      <w:r w:rsidRPr="003549CA">
        <w:rPr>
          <w:rFonts w:ascii="Arial" w:hAnsi="Arial" w:cs="Arial"/>
          <w:color w:val="000000"/>
          <w:sz w:val="20"/>
          <w:szCs w:val="20"/>
        </w:rPr>
        <w:t>động</w:t>
      </w:r>
      <w:r w:rsidR="004F45C4" w:rsidRPr="003549CA">
        <w:rPr>
          <w:rFonts w:ascii="Arial" w:hAnsi="Arial" w:cs="Arial"/>
          <w:color w:val="000000"/>
          <w:sz w:val="20"/>
          <w:szCs w:val="20"/>
        </w:rPr>
        <w:t xml:space="preserve"> </w:t>
      </w:r>
      <w:r w:rsidRPr="003549CA">
        <w:rPr>
          <w:rFonts w:ascii="Arial" w:hAnsi="Arial" w:cs="Arial"/>
          <w:color w:val="000000"/>
          <w:sz w:val="20"/>
          <w:szCs w:val="20"/>
        </w:rPr>
        <w:t>cơ</w:t>
      </w:r>
      <w:r w:rsidR="004F45C4" w:rsidRPr="003549CA">
        <w:rPr>
          <w:rFonts w:ascii="Arial" w:hAnsi="Arial" w:cs="Arial"/>
          <w:color w:val="000000"/>
          <w:sz w:val="20"/>
          <w:szCs w:val="20"/>
        </w:rPr>
        <w:t xml:space="preserve"> </w:t>
      </w:r>
      <w:r w:rsidRPr="003549CA">
        <w:rPr>
          <w:rFonts w:ascii="Arial" w:hAnsi="Arial" w:cs="Arial"/>
          <w:color w:val="000000"/>
          <w:sz w:val="20"/>
          <w:szCs w:val="20"/>
        </w:rPr>
        <w:t>điện</w:t>
      </w:r>
      <w:r w:rsidR="004F45C4" w:rsidRPr="003549CA">
        <w:rPr>
          <w:rFonts w:ascii="Arial" w:hAnsi="Arial" w:cs="Arial"/>
          <w:color w:val="000000"/>
          <w:sz w:val="20"/>
          <w:szCs w:val="20"/>
        </w:rPr>
        <w:t xml:space="preserve"> </w:t>
      </w:r>
      <w:r w:rsidRPr="003549CA">
        <w:rPr>
          <w:rFonts w:ascii="Arial" w:hAnsi="Arial" w:cs="Arial"/>
          <w:color w:val="000000"/>
          <w:sz w:val="20"/>
          <w:szCs w:val="20"/>
        </w:rPr>
        <w:t>dẫn</w:t>
      </w:r>
      <w:r w:rsidR="004F45C4" w:rsidRPr="003549CA">
        <w:rPr>
          <w:rFonts w:ascii="Arial" w:hAnsi="Arial" w:cs="Arial"/>
          <w:color w:val="000000"/>
          <w:sz w:val="20"/>
          <w:szCs w:val="20"/>
        </w:rPr>
        <w:t xml:space="preserve"> </w:t>
      </w:r>
      <w:r w:rsidRPr="003549CA">
        <w:rPr>
          <w:rFonts w:ascii="Arial" w:hAnsi="Arial" w:cs="Arial"/>
          <w:color w:val="000000"/>
          <w:sz w:val="20"/>
          <w:szCs w:val="20"/>
        </w:rPr>
        <w:t>động</w:t>
      </w:r>
      <w:r w:rsidR="004F45C4" w:rsidRPr="003549CA">
        <w:rPr>
          <w:rFonts w:ascii="Arial" w:hAnsi="Arial" w:cs="Arial"/>
          <w:color w:val="000000"/>
          <w:sz w:val="20"/>
          <w:szCs w:val="20"/>
        </w:rPr>
        <w:t xml:space="preserve"> </w:t>
      </w:r>
      <w:r w:rsidRPr="003549CA">
        <w:rPr>
          <w:rFonts w:ascii="Arial" w:hAnsi="Arial" w:cs="Arial"/>
          <w:color w:val="000000"/>
          <w:sz w:val="20"/>
          <w:szCs w:val="20"/>
        </w:rPr>
        <w:t>cầu</w:t>
      </w:r>
      <w:r w:rsidR="004F45C4" w:rsidRPr="003549CA">
        <w:rPr>
          <w:rFonts w:ascii="Arial" w:hAnsi="Arial" w:cs="Arial"/>
          <w:color w:val="000000"/>
          <w:sz w:val="20"/>
          <w:szCs w:val="20"/>
        </w:rPr>
        <w:t xml:space="preserve"> </w:t>
      </w:r>
      <w:r w:rsidRPr="003549CA">
        <w:rPr>
          <w:rFonts w:ascii="Arial" w:hAnsi="Arial" w:cs="Arial"/>
          <w:color w:val="000000"/>
          <w:sz w:val="20"/>
          <w:szCs w:val="20"/>
        </w:rPr>
        <w:t>trước</w:t>
      </w:r>
      <w:r w:rsidR="004F45C4" w:rsidRPr="003549CA">
        <w:rPr>
          <w:rFonts w:ascii="Arial" w:hAnsi="Arial" w:cs="Arial"/>
          <w:color w:val="000000"/>
          <w:sz w:val="20"/>
          <w:szCs w:val="20"/>
        </w:rPr>
        <w:t xml:space="preserve"> </w:t>
      </w:r>
      <w:r w:rsidRPr="003549CA">
        <w:rPr>
          <w:rFonts w:ascii="Arial" w:hAnsi="Arial" w:cs="Arial"/>
          <w:i/>
          <w:iCs/>
          <w:color w:val="000000"/>
          <w:sz w:val="20"/>
          <w:szCs w:val="20"/>
        </w:rPr>
        <w:t>(Max.</w:t>
      </w:r>
      <w:r w:rsidR="004F45C4" w:rsidRPr="003549CA">
        <w:rPr>
          <w:rFonts w:ascii="Arial" w:hAnsi="Arial" w:cs="Arial"/>
          <w:i/>
          <w:iCs/>
          <w:color w:val="000000"/>
          <w:sz w:val="20"/>
          <w:szCs w:val="20"/>
        </w:rPr>
        <w:t xml:space="preserve"> </w:t>
      </w:r>
      <w:r w:rsidRPr="003549CA">
        <w:rPr>
          <w:rFonts w:ascii="Arial" w:hAnsi="Arial" w:cs="Arial"/>
          <w:i/>
          <w:iCs/>
          <w:color w:val="000000"/>
          <w:sz w:val="20"/>
          <w:szCs w:val="20"/>
        </w:rPr>
        <w:t>front</w:t>
      </w:r>
      <w:r w:rsidR="004F45C4" w:rsidRPr="003549CA">
        <w:rPr>
          <w:rFonts w:ascii="Arial" w:hAnsi="Arial" w:cs="Arial"/>
          <w:i/>
          <w:iCs/>
          <w:color w:val="000000"/>
          <w:sz w:val="20"/>
          <w:szCs w:val="20"/>
        </w:rPr>
        <w:t xml:space="preserve"> </w:t>
      </w:r>
      <w:r w:rsidRPr="003549CA">
        <w:rPr>
          <w:rFonts w:ascii="Arial" w:hAnsi="Arial" w:cs="Arial"/>
          <w:i/>
          <w:iCs/>
          <w:color w:val="000000"/>
          <w:sz w:val="20"/>
          <w:szCs w:val="20"/>
        </w:rPr>
        <w:t>motor</w:t>
      </w:r>
      <w:r w:rsidR="004F45C4" w:rsidRPr="003549CA">
        <w:rPr>
          <w:rFonts w:ascii="Arial" w:hAnsi="Arial" w:cs="Arial"/>
          <w:i/>
          <w:iCs/>
          <w:color w:val="000000"/>
          <w:sz w:val="20"/>
          <w:szCs w:val="20"/>
        </w:rPr>
        <w:t xml:space="preserve"> </w:t>
      </w:r>
      <w:r w:rsidRPr="003549CA">
        <w:rPr>
          <w:rFonts w:ascii="Arial" w:hAnsi="Arial" w:cs="Arial"/>
          <w:i/>
          <w:iCs/>
          <w:color w:val="000000"/>
          <w:sz w:val="20"/>
          <w:szCs w:val="20"/>
        </w:rPr>
        <w:t>rated power)</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(kW)</w:t>
      </w:r>
    </w:p>
    <w:p w14:paraId="1567ECDF"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5.2.9. Công suất lớn nhất của động cơ điện dẫn động cầu sau </w:t>
      </w:r>
      <w:r w:rsidRPr="003549CA">
        <w:rPr>
          <w:rFonts w:ascii="Arial" w:hAnsi="Arial" w:cs="Arial"/>
          <w:i/>
          <w:iCs/>
          <w:color w:val="000000"/>
          <w:sz w:val="20"/>
          <w:szCs w:val="20"/>
        </w:rPr>
        <w:t>(Max. rear motor rated power)</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(kW)</w:t>
      </w:r>
    </w:p>
    <w:p w14:paraId="4EF6EAD2"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5.3. Động cơ điện (</w:t>
      </w:r>
      <w:r w:rsidRPr="003549CA">
        <w:rPr>
          <w:rFonts w:ascii="Arial" w:hAnsi="Arial" w:cs="Arial"/>
          <w:b/>
          <w:bCs/>
          <w:i/>
          <w:iCs/>
          <w:color w:val="000000"/>
          <w:sz w:val="20"/>
          <w:szCs w:val="20"/>
        </w:rPr>
        <w:t>Electric motor</w:t>
      </w:r>
      <w:r w:rsidRPr="003549CA">
        <w:rPr>
          <w:rFonts w:ascii="Arial" w:hAnsi="Arial" w:cs="Arial"/>
          <w:b/>
          <w:bCs/>
          <w:color w:val="000000"/>
          <w:sz w:val="20"/>
          <w:szCs w:val="20"/>
        </w:rPr>
        <w:t>)</w:t>
      </w:r>
    </w:p>
    <w:p w14:paraId="719B62E3"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5.3.1. Ký hiệu, loại động cơ </w:t>
      </w:r>
      <w:r w:rsidRPr="003549CA">
        <w:rPr>
          <w:rFonts w:ascii="Arial" w:hAnsi="Arial" w:cs="Arial"/>
          <w:i/>
          <w:iCs/>
          <w:color w:val="000000"/>
          <w:sz w:val="20"/>
          <w:szCs w:val="20"/>
        </w:rPr>
        <w:t>(Motor model, motor type)</w:t>
      </w:r>
      <w:r w:rsidRPr="003549CA">
        <w:rPr>
          <w:rFonts w:ascii="Arial" w:hAnsi="Arial" w:cs="Arial"/>
          <w:color w:val="000000"/>
          <w:sz w:val="20"/>
          <w:szCs w:val="20"/>
        </w:rPr>
        <w:t>:</w:t>
      </w:r>
    </w:p>
    <w:p w14:paraId="712D8E2E"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5.3.2. Điện áp hoạt động </w:t>
      </w:r>
      <w:r w:rsidRPr="003549CA">
        <w:rPr>
          <w:rFonts w:ascii="Arial" w:hAnsi="Arial" w:cs="Arial"/>
          <w:i/>
          <w:iCs/>
          <w:color w:val="000000"/>
          <w:sz w:val="20"/>
          <w:szCs w:val="20"/>
        </w:rPr>
        <w:t>(Operating voltage)</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(V)</w:t>
      </w:r>
    </w:p>
    <w:p w14:paraId="7BB47451"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5.5.3. Công suất lớn nhất </w:t>
      </w:r>
      <w:r w:rsidRPr="003549CA">
        <w:rPr>
          <w:rFonts w:ascii="Arial" w:hAnsi="Arial" w:cs="Arial"/>
          <w:i/>
          <w:iCs/>
          <w:color w:val="000000"/>
          <w:sz w:val="20"/>
          <w:szCs w:val="20"/>
        </w:rPr>
        <w:t>(Max. rated power)</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(kW)</w:t>
      </w:r>
    </w:p>
    <w:p w14:paraId="54DF4022"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5.3.4. Loại ắc quy/Điện áp-Dung lượng </w:t>
      </w:r>
      <w:r w:rsidRPr="003549CA">
        <w:rPr>
          <w:rFonts w:ascii="Arial" w:hAnsi="Arial" w:cs="Arial"/>
          <w:i/>
          <w:iCs/>
          <w:color w:val="000000"/>
          <w:sz w:val="20"/>
          <w:szCs w:val="20"/>
        </w:rPr>
        <w:t>(Type of Battery/Voltage-capacity)</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Pr="003549CA">
        <w:rPr>
          <w:rFonts w:ascii="Arial" w:hAnsi="Arial" w:cs="Arial"/>
          <w:color w:val="000000"/>
          <w:sz w:val="20"/>
          <w:szCs w:val="20"/>
        </w:rPr>
        <w:t>V)-</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(Ah)</w:t>
      </w:r>
    </w:p>
    <w:p w14:paraId="13AC4A2C"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color w:val="000000"/>
          <w:sz w:val="20"/>
          <w:szCs w:val="20"/>
        </w:rPr>
        <w:t>6. Hệ thống truyền lực và chuyển động (</w:t>
      </w:r>
      <w:r w:rsidRPr="003549CA">
        <w:rPr>
          <w:rFonts w:ascii="Arial" w:hAnsi="Arial" w:cs="Arial"/>
          <w:b/>
          <w:bCs/>
          <w:i/>
          <w:iCs/>
          <w:color w:val="000000"/>
          <w:sz w:val="20"/>
          <w:szCs w:val="20"/>
        </w:rPr>
        <w:t>Transmission system</w:t>
      </w:r>
      <w:r w:rsidRPr="003549CA">
        <w:rPr>
          <w:rFonts w:ascii="Arial" w:hAnsi="Arial" w:cs="Arial"/>
          <w:b/>
          <w:bCs/>
          <w:color w:val="000000"/>
          <w:sz w:val="20"/>
          <w:szCs w:val="20"/>
        </w:rPr>
        <w:t>)</w:t>
      </w:r>
    </w:p>
    <w:p w14:paraId="53A62A16"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 xml:space="preserve">6.1. Loại/dẫn động ly hợp </w:t>
      </w:r>
      <w:r w:rsidRPr="003549CA">
        <w:rPr>
          <w:rFonts w:ascii="Arial" w:hAnsi="Arial" w:cs="Arial"/>
          <w:i/>
          <w:iCs/>
          <w:color w:val="000000"/>
          <w:sz w:val="20"/>
          <w:szCs w:val="20"/>
        </w:rPr>
        <w:t>(Type/actuation of clutch)</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p>
    <w:p w14:paraId="28A97F5C" w14:textId="77777777" w:rsidR="00971D03" w:rsidRPr="003549CA" w:rsidRDefault="00971D03"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6.2.</w:t>
      </w:r>
      <w:r w:rsidR="004F45C4" w:rsidRPr="003549CA">
        <w:rPr>
          <w:rFonts w:ascii="Arial" w:hAnsi="Arial" w:cs="Arial"/>
          <w:color w:val="000000"/>
          <w:sz w:val="20"/>
          <w:szCs w:val="20"/>
        </w:rPr>
        <w:t xml:space="preserve"> </w:t>
      </w:r>
      <w:r w:rsidRPr="003549CA">
        <w:rPr>
          <w:rFonts w:ascii="Arial" w:hAnsi="Arial" w:cs="Arial"/>
          <w:color w:val="000000"/>
          <w:sz w:val="20"/>
          <w:szCs w:val="20"/>
        </w:rPr>
        <w:t>Ký</w:t>
      </w:r>
      <w:r w:rsidR="004F45C4" w:rsidRPr="003549CA">
        <w:rPr>
          <w:rFonts w:ascii="Arial" w:hAnsi="Arial" w:cs="Arial"/>
          <w:color w:val="000000"/>
          <w:sz w:val="20"/>
          <w:szCs w:val="20"/>
        </w:rPr>
        <w:t xml:space="preserve"> </w:t>
      </w:r>
      <w:r w:rsidRPr="003549CA">
        <w:rPr>
          <w:rFonts w:ascii="Arial" w:hAnsi="Arial" w:cs="Arial"/>
          <w:color w:val="000000"/>
          <w:sz w:val="20"/>
          <w:szCs w:val="20"/>
        </w:rPr>
        <w:t>hiệu/loại/số</w:t>
      </w:r>
      <w:r w:rsidR="004F45C4" w:rsidRPr="003549CA">
        <w:rPr>
          <w:rFonts w:ascii="Arial" w:hAnsi="Arial" w:cs="Arial"/>
          <w:color w:val="000000"/>
          <w:sz w:val="20"/>
          <w:szCs w:val="20"/>
        </w:rPr>
        <w:t xml:space="preserve"> </w:t>
      </w:r>
      <w:r w:rsidRPr="003549CA">
        <w:rPr>
          <w:rFonts w:ascii="Arial" w:hAnsi="Arial" w:cs="Arial"/>
          <w:color w:val="000000"/>
          <w:sz w:val="20"/>
          <w:szCs w:val="20"/>
        </w:rPr>
        <w:t>cấp</w:t>
      </w:r>
      <w:r w:rsidR="004F45C4" w:rsidRPr="003549CA">
        <w:rPr>
          <w:rFonts w:ascii="Arial" w:hAnsi="Arial" w:cs="Arial"/>
          <w:color w:val="000000"/>
          <w:sz w:val="20"/>
          <w:szCs w:val="20"/>
        </w:rPr>
        <w:t xml:space="preserve"> </w:t>
      </w:r>
      <w:r w:rsidRPr="003549CA">
        <w:rPr>
          <w:rFonts w:ascii="Arial" w:hAnsi="Arial" w:cs="Arial"/>
          <w:color w:val="000000"/>
          <w:sz w:val="20"/>
          <w:szCs w:val="20"/>
        </w:rPr>
        <w:t>tiến-lùi/</w:t>
      </w:r>
      <w:r w:rsidR="00985232" w:rsidRPr="003549CA">
        <w:rPr>
          <w:rFonts w:ascii="Arial" w:hAnsi="Arial" w:cs="Arial"/>
          <w:color w:val="000000"/>
          <w:sz w:val="20"/>
          <w:szCs w:val="20"/>
        </w:rPr>
        <w:t>điều</w:t>
      </w:r>
      <w:r w:rsidR="004F45C4" w:rsidRPr="003549CA">
        <w:rPr>
          <w:rFonts w:ascii="Arial" w:hAnsi="Arial" w:cs="Arial"/>
          <w:color w:val="000000"/>
          <w:sz w:val="20"/>
          <w:szCs w:val="20"/>
        </w:rPr>
        <w:t xml:space="preserve"> </w:t>
      </w:r>
      <w:r w:rsidRPr="003549CA">
        <w:rPr>
          <w:rFonts w:ascii="Arial" w:hAnsi="Arial" w:cs="Arial"/>
          <w:color w:val="000000"/>
          <w:sz w:val="20"/>
          <w:szCs w:val="20"/>
        </w:rPr>
        <w:t>khiển</w:t>
      </w:r>
      <w:r w:rsidR="004F45C4" w:rsidRPr="003549CA">
        <w:rPr>
          <w:rFonts w:ascii="Arial" w:hAnsi="Arial" w:cs="Arial"/>
          <w:color w:val="000000"/>
          <w:sz w:val="20"/>
          <w:szCs w:val="20"/>
        </w:rPr>
        <w:t xml:space="preserve"> </w:t>
      </w:r>
      <w:r w:rsidRPr="003549CA">
        <w:rPr>
          <w:rFonts w:ascii="Arial" w:hAnsi="Arial" w:cs="Arial"/>
          <w:color w:val="000000"/>
          <w:sz w:val="20"/>
          <w:szCs w:val="20"/>
        </w:rPr>
        <w:t>hộp</w:t>
      </w:r>
      <w:r w:rsidR="004F45C4" w:rsidRPr="003549CA">
        <w:rPr>
          <w:rFonts w:ascii="Arial" w:hAnsi="Arial" w:cs="Arial"/>
          <w:color w:val="000000"/>
          <w:sz w:val="20"/>
          <w:szCs w:val="20"/>
        </w:rPr>
        <w:t xml:space="preserve"> </w:t>
      </w:r>
      <w:r w:rsidRPr="003549CA">
        <w:rPr>
          <w:rFonts w:ascii="Arial" w:hAnsi="Arial" w:cs="Arial"/>
          <w:color w:val="000000"/>
          <w:sz w:val="20"/>
          <w:szCs w:val="20"/>
        </w:rPr>
        <w:t>số</w:t>
      </w:r>
      <w:r w:rsidR="004F45C4" w:rsidRPr="003549CA">
        <w:rPr>
          <w:rFonts w:ascii="Arial" w:hAnsi="Arial" w:cs="Arial"/>
          <w:color w:val="000000"/>
          <w:sz w:val="20"/>
          <w:szCs w:val="20"/>
        </w:rPr>
        <w:t xml:space="preserve"> </w:t>
      </w:r>
      <w:r w:rsidRPr="003549CA">
        <w:rPr>
          <w:rFonts w:ascii="Arial" w:hAnsi="Arial" w:cs="Arial"/>
          <w:i/>
          <w:iCs/>
          <w:color w:val="000000"/>
          <w:sz w:val="20"/>
          <w:szCs w:val="20"/>
        </w:rPr>
        <w:t>(model/type/number</w:t>
      </w:r>
      <w:r w:rsidR="004F45C4" w:rsidRPr="003549CA">
        <w:rPr>
          <w:rFonts w:ascii="Arial" w:hAnsi="Arial" w:cs="Arial"/>
          <w:i/>
          <w:iCs/>
          <w:color w:val="000000"/>
          <w:sz w:val="20"/>
          <w:szCs w:val="20"/>
        </w:rPr>
        <w:t xml:space="preserve"> </w:t>
      </w:r>
      <w:r w:rsidRPr="003549CA">
        <w:rPr>
          <w:rFonts w:ascii="Arial" w:hAnsi="Arial" w:cs="Arial"/>
          <w:i/>
          <w:iCs/>
          <w:color w:val="000000"/>
          <w:sz w:val="20"/>
          <w:szCs w:val="20"/>
        </w:rPr>
        <w:t>of</w:t>
      </w:r>
      <w:r w:rsidR="004F45C4" w:rsidRPr="003549CA">
        <w:rPr>
          <w:rFonts w:ascii="Arial" w:hAnsi="Arial" w:cs="Arial"/>
          <w:i/>
          <w:iCs/>
          <w:color w:val="000000"/>
          <w:sz w:val="20"/>
          <w:szCs w:val="20"/>
        </w:rPr>
        <w:t xml:space="preserve"> </w:t>
      </w:r>
      <w:r w:rsidRPr="003549CA">
        <w:rPr>
          <w:rFonts w:ascii="Arial" w:hAnsi="Arial" w:cs="Arial"/>
          <w:i/>
          <w:iCs/>
          <w:color w:val="000000"/>
          <w:sz w:val="20"/>
          <w:szCs w:val="20"/>
        </w:rPr>
        <w:t>forward-backward speed/control of gearbox)</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Pr="003549CA">
        <w:rPr>
          <w:rFonts w:ascii="Arial" w:hAnsi="Arial" w:cs="Arial"/>
          <w:color w:val="000000"/>
          <w:sz w:val="20"/>
          <w:szCs w:val="20"/>
        </w:rPr>
        <w:t>/</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w:t>
      </w:r>
      <w:r w:rsidR="004F45C4" w:rsidRPr="003549CA">
        <w:rPr>
          <w:rFonts w:ascii="Arial" w:hAnsi="Arial" w:cs="Arial"/>
          <w:color w:val="000000"/>
          <w:sz w:val="20"/>
          <w:szCs w:val="20"/>
        </w:rPr>
        <w:t xml:space="preserve"> </w:t>
      </w:r>
      <w:r w:rsidR="00DA2E3B" w:rsidRPr="003549CA">
        <w:rPr>
          <w:rFonts w:ascii="Arial" w:hAnsi="Arial" w:cs="Arial"/>
          <w:color w:val="000000"/>
          <w:sz w:val="20"/>
          <w:szCs w:val="20"/>
        </w:rPr>
        <w:t xml:space="preserve"> </w:t>
      </w:r>
      <w:r w:rsidRPr="003549CA">
        <w:rPr>
          <w:rFonts w:ascii="Arial" w:hAnsi="Arial" w:cs="Arial"/>
          <w:color w:val="000000"/>
          <w:sz w:val="20"/>
          <w:szCs w:val="20"/>
        </w:rPr>
        <w:t>tiến-</w:t>
      </w:r>
      <w:r w:rsidR="00DA2E3B" w:rsidRPr="003549CA">
        <w:rPr>
          <w:rFonts w:ascii="Arial" w:hAnsi="Arial" w:cs="Arial"/>
          <w:color w:val="000000"/>
          <w:sz w:val="20"/>
          <w:szCs w:val="20"/>
        </w:rPr>
        <w:t xml:space="preserve">  </w:t>
      </w:r>
      <w:r w:rsidR="004F45C4" w:rsidRPr="003549CA">
        <w:rPr>
          <w:rFonts w:ascii="Arial" w:hAnsi="Arial" w:cs="Arial"/>
          <w:color w:val="000000"/>
          <w:sz w:val="20"/>
          <w:szCs w:val="20"/>
        </w:rPr>
        <w:t xml:space="preserve"> </w:t>
      </w:r>
      <w:r w:rsidRPr="003549CA">
        <w:rPr>
          <w:rFonts w:ascii="Arial" w:hAnsi="Arial" w:cs="Arial"/>
          <w:color w:val="000000"/>
          <w:sz w:val="20"/>
          <w:szCs w:val="20"/>
        </w:rPr>
        <w:t>lùi/</w:t>
      </w:r>
      <w:r w:rsidR="00DA2E3B" w:rsidRPr="003549CA">
        <w:rPr>
          <w:rFonts w:ascii="Arial" w:hAnsi="Arial" w:cs="Arial"/>
          <w:color w:val="000000"/>
          <w:sz w:val="20"/>
          <w:szCs w:val="20"/>
        </w:rPr>
        <w:t xml:space="preserve">  </w:t>
      </w:r>
    </w:p>
    <w:tbl>
      <w:tblPr>
        <w:tblW w:w="5000" w:type="pct"/>
        <w:tblCellMar>
          <w:left w:w="0" w:type="dxa"/>
          <w:right w:w="0" w:type="dxa"/>
        </w:tblCellMar>
        <w:tblLook w:val="01E0" w:firstRow="1" w:lastRow="1" w:firstColumn="1" w:lastColumn="1" w:noHBand="0" w:noVBand="0"/>
      </w:tblPr>
      <w:tblGrid>
        <w:gridCol w:w="513"/>
        <w:gridCol w:w="422"/>
        <w:gridCol w:w="422"/>
        <w:gridCol w:w="422"/>
        <w:gridCol w:w="422"/>
        <w:gridCol w:w="422"/>
        <w:gridCol w:w="423"/>
        <w:gridCol w:w="423"/>
        <w:gridCol w:w="423"/>
        <w:gridCol w:w="423"/>
        <w:gridCol w:w="423"/>
        <w:gridCol w:w="423"/>
        <w:gridCol w:w="423"/>
        <w:gridCol w:w="423"/>
        <w:gridCol w:w="423"/>
        <w:gridCol w:w="423"/>
        <w:gridCol w:w="423"/>
        <w:gridCol w:w="423"/>
        <w:gridCol w:w="423"/>
        <w:gridCol w:w="423"/>
        <w:gridCol w:w="526"/>
      </w:tblGrid>
      <w:tr w:rsidR="00DA2E3B" w:rsidRPr="003549CA" w14:paraId="43C6FEBF" w14:textId="77777777">
        <w:tc>
          <w:tcPr>
            <w:tcW w:w="1508" w:type="pct"/>
          </w:tcPr>
          <w:p w14:paraId="0987BF72"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Tỷ số truyền của số tiến</w:t>
            </w:r>
          </w:p>
        </w:tc>
        <w:tc>
          <w:tcPr>
            <w:tcW w:w="315" w:type="pct"/>
          </w:tcPr>
          <w:p w14:paraId="37C835C8"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75" w:type="pct"/>
          </w:tcPr>
          <w:p w14:paraId="16C40A6F"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79D0F074"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5FA591D1"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6DD7EC8B"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0F9A86BC"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362FA60D"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5D020CB3"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32AE0FE9"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5AA5322A"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0E824AE7"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37804AFF"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4FC9F2A0"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116DC3BD"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3AFAD472"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43B4E863"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0E44090A"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631B8DC3"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331A5678"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330" w:type="pct"/>
          </w:tcPr>
          <w:p w14:paraId="14741143"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r>
      <w:tr w:rsidR="00DA2E3B" w:rsidRPr="003549CA" w14:paraId="503983DE" w14:textId="77777777">
        <w:tc>
          <w:tcPr>
            <w:tcW w:w="1508" w:type="pct"/>
          </w:tcPr>
          <w:p w14:paraId="4427C332"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315" w:type="pct"/>
          </w:tcPr>
          <w:p w14:paraId="44783EE3"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75" w:type="pct"/>
          </w:tcPr>
          <w:p w14:paraId="54116F9E"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3BF3E27B"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1644599C"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572E6FBD"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2B819D19"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26749017"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60C88B2F"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08907932"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298634F4"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1CAA3A8D"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4994F8C1"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7317F387"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78E68610"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3EB2161D"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51072B94"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1B1FACD4"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157" w:type="pct"/>
          </w:tcPr>
          <w:p w14:paraId="2935EF40"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p>
        </w:tc>
        <w:tc>
          <w:tcPr>
            <w:tcW w:w="157" w:type="pct"/>
          </w:tcPr>
          <w:p w14:paraId="15282080"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tc>
        <w:tc>
          <w:tcPr>
            <w:tcW w:w="330" w:type="pct"/>
          </w:tcPr>
          <w:p w14:paraId="3F739575" w14:textId="77777777" w:rsidR="00DA2E3B" w:rsidRPr="003549CA" w:rsidRDefault="00DA2E3B"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i/>
                <w:sz w:val="20"/>
                <w:szCs w:val="20"/>
              </w:rPr>
              <w:t>(1)</w:t>
            </w:r>
          </w:p>
        </w:tc>
      </w:tr>
    </w:tbl>
    <w:p w14:paraId="4984B7BC" w14:textId="77777777" w:rsidR="00DA2E3B" w:rsidRPr="003549CA" w:rsidRDefault="00DA2E3B" w:rsidP="003549CA">
      <w:pPr>
        <w:widowControl w:val="0"/>
        <w:tabs>
          <w:tab w:val="left" w:pos="2985"/>
          <w:tab w:val="left" w:pos="3440"/>
          <w:tab w:val="left" w:pos="3896"/>
          <w:tab w:val="left" w:pos="4352"/>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Tỷ số truyền của số lùi     /     /      /    </w:t>
      </w:r>
      <w:r w:rsidRPr="003549CA">
        <w:rPr>
          <w:rFonts w:ascii="Arial" w:hAnsi="Arial" w:cs="Arial"/>
          <w:i/>
          <w:sz w:val="20"/>
          <w:szCs w:val="20"/>
        </w:rPr>
        <w:t>(2)</w:t>
      </w:r>
    </w:p>
    <w:p w14:paraId="03898A35" w14:textId="77777777" w:rsidR="00DA2E3B" w:rsidRPr="003549CA" w:rsidRDefault="00DA2E3B"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6.4. Ký hiệu/loại/số cấp/</w:t>
      </w:r>
      <w:r w:rsidR="00985232" w:rsidRPr="003549CA">
        <w:rPr>
          <w:rFonts w:ascii="Arial" w:hAnsi="Arial" w:cs="Arial"/>
          <w:sz w:val="20"/>
          <w:szCs w:val="20"/>
        </w:rPr>
        <w:t>điều</w:t>
      </w:r>
      <w:r w:rsidRPr="003549CA">
        <w:rPr>
          <w:rFonts w:ascii="Arial" w:hAnsi="Arial" w:cs="Arial"/>
          <w:sz w:val="20"/>
          <w:szCs w:val="20"/>
        </w:rPr>
        <w:t xml:space="preserve"> khiển hộp phân phối </w:t>
      </w:r>
      <w:r w:rsidRPr="003549CA">
        <w:rPr>
          <w:rFonts w:ascii="Arial" w:hAnsi="Arial" w:cs="Arial"/>
          <w:i/>
          <w:sz w:val="20"/>
          <w:szCs w:val="20"/>
        </w:rPr>
        <w:t>(type/model/control</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auxiliary</w:t>
      </w:r>
      <w:r w:rsidRPr="003549CA">
        <w:rPr>
          <w:rFonts w:ascii="Arial" w:hAnsi="Arial" w:cs="Arial"/>
          <w:sz w:val="20"/>
          <w:szCs w:val="20"/>
        </w:rPr>
        <w:t xml:space="preserve"> </w:t>
      </w:r>
      <w:r w:rsidRPr="003549CA">
        <w:rPr>
          <w:rFonts w:ascii="Arial" w:hAnsi="Arial" w:cs="Arial"/>
          <w:i/>
          <w:sz w:val="20"/>
          <w:szCs w:val="20"/>
        </w:rPr>
        <w:t>gearbox)</w:t>
      </w:r>
      <w:r w:rsidRPr="003549CA">
        <w:rPr>
          <w:rFonts w:ascii="Arial" w:hAnsi="Arial" w:cs="Arial"/>
          <w:sz w:val="20"/>
          <w:szCs w:val="20"/>
        </w:rPr>
        <w:t>:</w:t>
      </w:r>
    </w:p>
    <w:p w14:paraId="4E87BDBD" w14:textId="77777777" w:rsidR="00DA2E3B" w:rsidRPr="003549CA" w:rsidRDefault="00DA2E3B" w:rsidP="003549CA">
      <w:pPr>
        <w:widowControl w:val="0"/>
        <w:tabs>
          <w:tab w:val="left" w:pos="4013"/>
          <w:tab w:val="left" w:pos="436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  /    /    /  </w:t>
      </w:r>
    </w:p>
    <w:p w14:paraId="4886D520" w14:textId="77777777" w:rsidR="00DA2E3B" w:rsidRPr="003549CA" w:rsidRDefault="00DA2E3B" w:rsidP="003549CA">
      <w:pPr>
        <w:widowControl w:val="0"/>
        <w:tabs>
          <w:tab w:val="left" w:pos="1108"/>
          <w:tab w:val="left" w:pos="6729"/>
        </w:tabs>
        <w:autoSpaceDE w:val="0"/>
        <w:autoSpaceDN w:val="0"/>
        <w:spacing w:after="120"/>
        <w:ind w:firstLine="720"/>
        <w:jc w:val="both"/>
        <w:rPr>
          <w:rFonts w:ascii="Arial" w:hAnsi="Arial" w:cs="Arial"/>
          <w:sz w:val="20"/>
          <w:szCs w:val="20"/>
        </w:rPr>
      </w:pPr>
      <w:r w:rsidRPr="003549CA">
        <w:rPr>
          <w:rFonts w:ascii="Arial" w:hAnsi="Arial" w:cs="Arial"/>
          <w:sz w:val="20"/>
          <w:szCs w:val="20"/>
        </w:rPr>
        <w:t>6.5. Vị trí/tỷ số truyền cầu chủ động (</w:t>
      </w:r>
      <w:r w:rsidRPr="003549CA">
        <w:rPr>
          <w:rFonts w:ascii="Arial" w:hAnsi="Arial" w:cs="Arial"/>
          <w:i/>
          <w:sz w:val="20"/>
          <w:szCs w:val="20"/>
        </w:rPr>
        <w:t>Position/ratio</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drive</w:t>
      </w:r>
      <w:r w:rsidRPr="003549CA">
        <w:rPr>
          <w:rFonts w:ascii="Arial" w:hAnsi="Arial" w:cs="Arial"/>
          <w:sz w:val="20"/>
          <w:szCs w:val="20"/>
        </w:rPr>
        <w:t xml:space="preserve"> </w:t>
      </w:r>
      <w:r w:rsidRPr="003549CA">
        <w:rPr>
          <w:rFonts w:ascii="Arial" w:hAnsi="Arial" w:cs="Arial"/>
          <w:i/>
          <w:sz w:val="20"/>
          <w:szCs w:val="20"/>
        </w:rPr>
        <w:t>axles</w:t>
      </w:r>
      <w:r w:rsidRPr="003549CA">
        <w:rPr>
          <w:rFonts w:ascii="Arial" w:hAnsi="Arial" w:cs="Arial"/>
          <w:sz w:val="20"/>
          <w:szCs w:val="20"/>
        </w:rPr>
        <w:t xml:space="preserve">):   /   </w:t>
      </w:r>
    </w:p>
    <w:p w14:paraId="77AB01D1" w14:textId="77777777" w:rsidR="00DA2E3B" w:rsidRPr="003549CA" w:rsidRDefault="00DA2E3B" w:rsidP="003549CA">
      <w:pPr>
        <w:widowControl w:val="0"/>
        <w:tabs>
          <w:tab w:val="left" w:pos="1108"/>
          <w:tab w:val="left" w:pos="672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6.6. Ký hiệu/khả năng chịu tải của trục 1 </w:t>
      </w:r>
      <w:r w:rsidRPr="003549CA">
        <w:rPr>
          <w:rFonts w:ascii="Arial" w:hAnsi="Arial" w:cs="Arial"/>
          <w:i/>
          <w:sz w:val="20"/>
          <w:szCs w:val="20"/>
        </w:rPr>
        <w:t>(Model/capacity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 xml:space="preserve">:   /    … /   </w:t>
      </w:r>
    </w:p>
    <w:p w14:paraId="76719CEB" w14:textId="77777777" w:rsidR="00DA2E3B" w:rsidRPr="003549CA" w:rsidRDefault="00DA2E3B" w:rsidP="003549CA">
      <w:pPr>
        <w:widowControl w:val="0"/>
        <w:tabs>
          <w:tab w:val="left" w:pos="1108"/>
          <w:tab w:val="left" w:pos="6720"/>
        </w:tabs>
        <w:autoSpaceDE w:val="0"/>
        <w:autoSpaceDN w:val="0"/>
        <w:spacing w:after="120"/>
        <w:ind w:firstLine="720"/>
        <w:jc w:val="both"/>
        <w:rPr>
          <w:rFonts w:ascii="Arial" w:hAnsi="Arial" w:cs="Arial"/>
          <w:sz w:val="20"/>
          <w:szCs w:val="20"/>
        </w:rPr>
      </w:pPr>
      <w:r w:rsidRPr="003549CA">
        <w:rPr>
          <w:rFonts w:ascii="Arial" w:hAnsi="Arial" w:cs="Arial"/>
          <w:sz w:val="20"/>
          <w:szCs w:val="20"/>
        </w:rPr>
        <w:t>...</w:t>
      </w:r>
    </w:p>
    <w:p w14:paraId="7F9DD615" w14:textId="77777777" w:rsidR="00DA2E3B" w:rsidRPr="003549CA" w:rsidRDefault="00DA2E3B" w:rsidP="003549CA">
      <w:pPr>
        <w:widowControl w:val="0"/>
        <w:tabs>
          <w:tab w:val="left" w:pos="1108"/>
          <w:tab w:val="left" w:pos="677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6.7. Ký hiệu/khả năng chịu tải của trục 10 </w:t>
      </w:r>
      <w:r w:rsidRPr="003549CA">
        <w:rPr>
          <w:rFonts w:ascii="Arial" w:hAnsi="Arial" w:cs="Arial"/>
          <w:i/>
          <w:sz w:val="20"/>
          <w:szCs w:val="20"/>
        </w:rPr>
        <w:t>(Model/capacity</w:t>
      </w:r>
      <w:r w:rsidRPr="003549CA">
        <w:rPr>
          <w:rFonts w:ascii="Arial" w:hAnsi="Arial" w:cs="Arial"/>
          <w:sz w:val="20"/>
          <w:szCs w:val="20"/>
        </w:rPr>
        <w:t xml:space="preserve"> </w:t>
      </w:r>
      <w:r w:rsidRPr="003549CA">
        <w:rPr>
          <w:rFonts w:ascii="Arial" w:hAnsi="Arial" w:cs="Arial"/>
          <w:i/>
          <w:sz w:val="20"/>
          <w:szCs w:val="20"/>
        </w:rPr>
        <w:t>10</w:t>
      </w:r>
      <w:r w:rsidRPr="003549CA">
        <w:rPr>
          <w:rFonts w:ascii="Arial" w:hAnsi="Arial" w:cs="Arial"/>
          <w:i/>
          <w:sz w:val="20"/>
          <w:szCs w:val="20"/>
          <w:vertAlign w:val="superscript"/>
        </w:rPr>
        <w:t>th</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 xml:space="preserve">:    /   </w:t>
      </w:r>
    </w:p>
    <w:p w14:paraId="652AE76D" w14:textId="77777777" w:rsidR="00DA2E3B" w:rsidRPr="003549CA" w:rsidRDefault="00DA2E3B"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6.8. Số lượng/cỡ/khả năng chịu tải của một lốp trục 1 (</w:t>
      </w:r>
      <w:r w:rsidRPr="003549CA">
        <w:rPr>
          <w:rFonts w:ascii="Arial" w:hAnsi="Arial" w:cs="Arial"/>
          <w:i/>
          <w:sz w:val="20"/>
          <w:szCs w:val="20"/>
        </w:rPr>
        <w:t>Quantity/size/max</w:t>
      </w:r>
      <w:r w:rsidRPr="003549CA">
        <w:rPr>
          <w:rFonts w:ascii="Arial" w:hAnsi="Arial" w:cs="Arial"/>
          <w:sz w:val="20"/>
          <w:szCs w:val="20"/>
        </w:rPr>
        <w:t xml:space="preserve"> </w:t>
      </w:r>
      <w:r w:rsidRPr="003549CA">
        <w:rPr>
          <w:rFonts w:ascii="Arial" w:hAnsi="Arial" w:cs="Arial"/>
          <w:i/>
          <w:sz w:val="20"/>
          <w:szCs w:val="20"/>
        </w:rPr>
        <w:t>load</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tyre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39FD2DEB" w14:textId="77777777" w:rsidR="00DA2E3B" w:rsidRPr="003549CA" w:rsidRDefault="00DA2E3B" w:rsidP="003549CA">
      <w:pPr>
        <w:widowControl w:val="0"/>
        <w:tabs>
          <w:tab w:val="left" w:pos="605"/>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          /        /</w:t>
      </w:r>
    </w:p>
    <w:p w14:paraId="40D76ABC" w14:textId="77777777" w:rsidR="00DA2E3B" w:rsidRPr="003549CA" w:rsidRDefault="00DA2E3B" w:rsidP="003549CA">
      <w:pPr>
        <w:widowControl w:val="0"/>
        <w:tabs>
          <w:tab w:val="left" w:pos="499"/>
          <w:tab w:val="left" w:pos="955"/>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 /         / </w:t>
      </w:r>
    </w:p>
    <w:p w14:paraId="23268A63"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6.17. Số lượng/cỡ/khả năng chịu tải của một lốp trục 10 (</w:t>
      </w:r>
      <w:r w:rsidRPr="003549CA">
        <w:rPr>
          <w:rFonts w:ascii="Arial" w:hAnsi="Arial" w:cs="Arial"/>
          <w:i/>
          <w:sz w:val="20"/>
          <w:szCs w:val="20"/>
        </w:rPr>
        <w:t>Quantity/size/max</w:t>
      </w:r>
      <w:r w:rsidRPr="003549CA">
        <w:rPr>
          <w:rFonts w:ascii="Arial" w:hAnsi="Arial" w:cs="Arial"/>
          <w:sz w:val="20"/>
          <w:szCs w:val="20"/>
        </w:rPr>
        <w:t xml:space="preserve"> </w:t>
      </w:r>
      <w:r w:rsidRPr="003549CA">
        <w:rPr>
          <w:rFonts w:ascii="Arial" w:hAnsi="Arial" w:cs="Arial"/>
          <w:i/>
          <w:sz w:val="20"/>
          <w:szCs w:val="20"/>
        </w:rPr>
        <w:t>load</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tyre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1897B482" w14:textId="77777777" w:rsidR="00DA2E3B" w:rsidRPr="003549CA" w:rsidRDefault="00DA2E3B" w:rsidP="003549CA">
      <w:pPr>
        <w:widowControl w:val="0"/>
        <w:tabs>
          <w:tab w:val="left" w:pos="1513"/>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      /        /</w:t>
      </w:r>
    </w:p>
    <w:p w14:paraId="0EF4B014"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6.18. Số lượng lốp dự phòng (</w:t>
      </w:r>
      <w:r w:rsidRPr="003549CA">
        <w:rPr>
          <w:rFonts w:ascii="Arial" w:hAnsi="Arial" w:cs="Arial"/>
          <w:i/>
          <w:sz w:val="20"/>
          <w:szCs w:val="20"/>
        </w:rPr>
        <w:t>Quantity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spare</w:t>
      </w:r>
      <w:r w:rsidRPr="003549CA">
        <w:rPr>
          <w:rFonts w:ascii="Arial" w:hAnsi="Arial" w:cs="Arial"/>
          <w:sz w:val="20"/>
          <w:szCs w:val="20"/>
        </w:rPr>
        <w:t xml:space="preserve"> </w:t>
      </w:r>
      <w:r w:rsidRPr="003549CA">
        <w:rPr>
          <w:rFonts w:ascii="Arial" w:hAnsi="Arial" w:cs="Arial"/>
          <w:i/>
          <w:sz w:val="20"/>
          <w:szCs w:val="20"/>
        </w:rPr>
        <w:t>tyre</w:t>
      </w:r>
      <w:r w:rsidRPr="003549CA">
        <w:rPr>
          <w:rFonts w:ascii="Arial" w:hAnsi="Arial" w:cs="Arial"/>
          <w:sz w:val="20"/>
          <w:szCs w:val="20"/>
        </w:rPr>
        <w:t>)</w:t>
      </w:r>
    </w:p>
    <w:p w14:paraId="5C13A25E"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7. Hệ thống treo</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Suspension</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7848C557" w14:textId="77777777" w:rsidR="00DA2E3B" w:rsidRPr="003549CA" w:rsidRDefault="00DA2E3B"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7.1. Loại treo/loại giảm chấn/số lá nhíp + bầu khí trục 1 </w:t>
      </w:r>
      <w:r w:rsidRPr="003549CA">
        <w:rPr>
          <w:rFonts w:ascii="Arial" w:hAnsi="Arial" w:cs="Arial"/>
          <w:i/>
          <w:sz w:val="20"/>
          <w:szCs w:val="20"/>
        </w:rPr>
        <w:t>(Type/type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shock</w:t>
      </w:r>
      <w:r w:rsidRPr="003549CA">
        <w:rPr>
          <w:rFonts w:ascii="Arial" w:hAnsi="Arial" w:cs="Arial"/>
          <w:sz w:val="20"/>
          <w:szCs w:val="20"/>
        </w:rPr>
        <w:t xml:space="preserve"> </w:t>
      </w:r>
      <w:r w:rsidRPr="003549CA">
        <w:rPr>
          <w:rFonts w:ascii="Arial" w:hAnsi="Arial" w:cs="Arial"/>
          <w:i/>
          <w:sz w:val="20"/>
          <w:szCs w:val="20"/>
        </w:rPr>
        <w:t>absorber/Quantity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leaf</w:t>
      </w:r>
      <w:r w:rsidRPr="003549CA">
        <w:rPr>
          <w:rFonts w:ascii="Arial" w:hAnsi="Arial" w:cs="Arial"/>
          <w:sz w:val="20"/>
          <w:szCs w:val="20"/>
        </w:rPr>
        <w:t xml:space="preserve"> </w:t>
      </w:r>
      <w:r w:rsidRPr="003549CA">
        <w:rPr>
          <w:rFonts w:ascii="Arial" w:hAnsi="Arial" w:cs="Arial"/>
          <w:i/>
          <w:sz w:val="20"/>
          <w:szCs w:val="20"/>
        </w:rPr>
        <w:t>springs</w:t>
      </w:r>
      <w:r w:rsidRPr="003549CA">
        <w:rPr>
          <w:rFonts w:ascii="Arial" w:hAnsi="Arial" w:cs="Arial"/>
          <w:sz w:val="20"/>
          <w:szCs w:val="20"/>
        </w:rPr>
        <w:t xml:space="preserve"> </w:t>
      </w:r>
      <w:r w:rsidRPr="003549CA">
        <w:rPr>
          <w:rFonts w:ascii="Arial" w:hAnsi="Arial" w:cs="Arial"/>
          <w:i/>
          <w:sz w:val="20"/>
          <w:szCs w:val="20"/>
        </w:rPr>
        <w:t>+</w:t>
      </w:r>
      <w:r w:rsidRPr="003549CA">
        <w:rPr>
          <w:rFonts w:ascii="Arial" w:hAnsi="Arial" w:cs="Arial"/>
          <w:sz w:val="20"/>
          <w:szCs w:val="20"/>
        </w:rPr>
        <w:t xml:space="preserve"> </w:t>
      </w:r>
      <w:r w:rsidRPr="003549CA">
        <w:rPr>
          <w:rFonts w:ascii="Arial" w:hAnsi="Arial" w:cs="Arial"/>
          <w:i/>
          <w:sz w:val="20"/>
          <w:szCs w:val="20"/>
        </w:rPr>
        <w:t>air</w:t>
      </w:r>
      <w:r w:rsidRPr="003549CA">
        <w:rPr>
          <w:rFonts w:ascii="Arial" w:hAnsi="Arial" w:cs="Arial"/>
          <w:sz w:val="20"/>
          <w:szCs w:val="20"/>
        </w:rPr>
        <w:t xml:space="preserve"> </w:t>
      </w:r>
      <w:r w:rsidRPr="003549CA">
        <w:rPr>
          <w:rFonts w:ascii="Arial" w:hAnsi="Arial" w:cs="Arial"/>
          <w:i/>
          <w:sz w:val="20"/>
          <w:szCs w:val="20"/>
        </w:rPr>
        <w:t>springs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1AC7889A" w14:textId="77777777" w:rsidR="00DA2E3B" w:rsidRPr="003549CA" w:rsidRDefault="00DA2E3B" w:rsidP="003549CA">
      <w:pPr>
        <w:widowControl w:val="0"/>
        <w:tabs>
          <w:tab w:val="left" w:pos="3207"/>
          <w:tab w:val="left" w:pos="3663"/>
          <w:tab w:val="left" w:pos="411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                                        ,      /       /          +</w:t>
      </w:r>
    </w:p>
    <w:p w14:paraId="73D0484B"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p w14:paraId="187268F9"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7.10. Loại treo/loại giảm chấn/số lá nhíp + bầu khí trục 10 </w:t>
      </w:r>
      <w:r w:rsidRPr="003549CA">
        <w:rPr>
          <w:rFonts w:ascii="Arial" w:hAnsi="Arial" w:cs="Arial"/>
          <w:i/>
          <w:sz w:val="20"/>
          <w:szCs w:val="20"/>
        </w:rPr>
        <w:t>(Type/type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shock</w:t>
      </w:r>
      <w:r w:rsidRPr="003549CA">
        <w:rPr>
          <w:rFonts w:ascii="Arial" w:hAnsi="Arial" w:cs="Arial"/>
          <w:sz w:val="20"/>
          <w:szCs w:val="20"/>
        </w:rPr>
        <w:t xml:space="preserve"> </w:t>
      </w:r>
      <w:r w:rsidRPr="003549CA">
        <w:rPr>
          <w:rFonts w:ascii="Arial" w:hAnsi="Arial" w:cs="Arial"/>
          <w:i/>
          <w:sz w:val="20"/>
          <w:szCs w:val="20"/>
        </w:rPr>
        <w:t>absorber/Quantity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leaf</w:t>
      </w:r>
      <w:r w:rsidRPr="003549CA">
        <w:rPr>
          <w:rFonts w:ascii="Arial" w:hAnsi="Arial" w:cs="Arial"/>
          <w:sz w:val="20"/>
          <w:szCs w:val="20"/>
        </w:rPr>
        <w:t xml:space="preserve"> </w:t>
      </w:r>
      <w:r w:rsidRPr="003549CA">
        <w:rPr>
          <w:rFonts w:ascii="Arial" w:hAnsi="Arial" w:cs="Arial"/>
          <w:i/>
          <w:sz w:val="20"/>
          <w:szCs w:val="20"/>
        </w:rPr>
        <w:t>springs</w:t>
      </w:r>
      <w:r w:rsidRPr="003549CA">
        <w:rPr>
          <w:rFonts w:ascii="Arial" w:hAnsi="Arial" w:cs="Arial"/>
          <w:sz w:val="20"/>
          <w:szCs w:val="20"/>
        </w:rPr>
        <w:t xml:space="preserve"> </w:t>
      </w:r>
      <w:r w:rsidRPr="003549CA">
        <w:rPr>
          <w:rFonts w:ascii="Arial" w:hAnsi="Arial" w:cs="Arial"/>
          <w:i/>
          <w:sz w:val="20"/>
          <w:szCs w:val="20"/>
        </w:rPr>
        <w:t>+</w:t>
      </w:r>
      <w:r w:rsidRPr="003549CA">
        <w:rPr>
          <w:rFonts w:ascii="Arial" w:hAnsi="Arial" w:cs="Arial"/>
          <w:sz w:val="20"/>
          <w:szCs w:val="20"/>
        </w:rPr>
        <w:t xml:space="preserve"> </w:t>
      </w:r>
      <w:r w:rsidRPr="003549CA">
        <w:rPr>
          <w:rFonts w:ascii="Arial" w:hAnsi="Arial" w:cs="Arial"/>
          <w:i/>
          <w:sz w:val="20"/>
          <w:szCs w:val="20"/>
        </w:rPr>
        <w:t>air</w:t>
      </w:r>
      <w:r w:rsidRPr="003549CA">
        <w:rPr>
          <w:rFonts w:ascii="Arial" w:hAnsi="Arial" w:cs="Arial"/>
          <w:sz w:val="20"/>
          <w:szCs w:val="20"/>
        </w:rPr>
        <w:t xml:space="preserve"> </w:t>
      </w:r>
      <w:r w:rsidRPr="003549CA">
        <w:rPr>
          <w:rFonts w:ascii="Arial" w:hAnsi="Arial" w:cs="Arial"/>
          <w:i/>
          <w:sz w:val="20"/>
          <w:szCs w:val="20"/>
        </w:rPr>
        <w:t>springs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10</w:t>
      </w:r>
      <w:r w:rsidRPr="003549CA">
        <w:rPr>
          <w:rFonts w:ascii="Arial" w:hAnsi="Arial" w:cs="Arial"/>
          <w:i/>
          <w:sz w:val="20"/>
          <w:szCs w:val="20"/>
          <w:vertAlign w:val="superscript"/>
        </w:rPr>
        <w:t>th</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7831D885" w14:textId="77777777" w:rsidR="00DA2E3B" w:rsidRPr="003549CA" w:rsidRDefault="00DA2E3B" w:rsidP="003549CA">
      <w:pPr>
        <w:widowControl w:val="0"/>
        <w:tabs>
          <w:tab w:val="left" w:pos="3307"/>
          <w:tab w:val="left" w:pos="3713"/>
          <w:tab w:val="left" w:pos="421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                     ,       /        /         +</w:t>
      </w:r>
    </w:p>
    <w:p w14:paraId="2B4C4BC5" w14:textId="77777777" w:rsidR="00DA2E3B" w:rsidRPr="003549CA" w:rsidRDefault="00DA2E3B" w:rsidP="003549CA">
      <w:pPr>
        <w:widowControl w:val="0"/>
        <w:tabs>
          <w:tab w:val="left" w:pos="959"/>
        </w:tabs>
        <w:autoSpaceDE w:val="0"/>
        <w:autoSpaceDN w:val="0"/>
        <w:spacing w:after="120"/>
        <w:ind w:firstLine="720"/>
        <w:jc w:val="both"/>
        <w:rPr>
          <w:rFonts w:ascii="Arial" w:hAnsi="Arial" w:cs="Arial"/>
          <w:b/>
          <w:sz w:val="20"/>
          <w:szCs w:val="20"/>
        </w:rPr>
      </w:pPr>
      <w:r w:rsidRPr="003549CA">
        <w:rPr>
          <w:rFonts w:ascii="Arial" w:hAnsi="Arial" w:cs="Arial"/>
          <w:b/>
          <w:sz w:val="20"/>
          <w:szCs w:val="20"/>
        </w:rPr>
        <w:t>8. Hệ thống lái</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Steering</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29039C4F" w14:textId="77777777" w:rsidR="00DA2E3B" w:rsidRPr="003549CA" w:rsidRDefault="00DA2E3B" w:rsidP="003549CA">
      <w:pPr>
        <w:widowControl w:val="0"/>
        <w:tabs>
          <w:tab w:val="left" w:pos="2874"/>
          <w:tab w:val="left" w:pos="6034"/>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Ký hiệu </w:t>
      </w:r>
      <w:r w:rsidRPr="003549CA">
        <w:rPr>
          <w:rFonts w:ascii="Arial" w:hAnsi="Arial" w:cs="Arial"/>
          <w:i/>
          <w:sz w:val="20"/>
          <w:szCs w:val="20"/>
        </w:rPr>
        <w:t>(model)</w:t>
      </w:r>
      <w:r w:rsidRPr="003549CA">
        <w:rPr>
          <w:rFonts w:ascii="Arial" w:hAnsi="Arial" w:cs="Arial"/>
          <w:sz w:val="20"/>
          <w:szCs w:val="20"/>
        </w:rPr>
        <w:t xml:space="preserve">:            Loại cơ cấu lái </w:t>
      </w:r>
      <w:r w:rsidRPr="003549CA">
        <w:rPr>
          <w:rFonts w:ascii="Arial" w:hAnsi="Arial" w:cs="Arial"/>
          <w:i/>
          <w:sz w:val="20"/>
          <w:szCs w:val="20"/>
        </w:rPr>
        <w:t>(type)</w:t>
      </w:r>
      <w:r w:rsidRPr="003549CA">
        <w:rPr>
          <w:rFonts w:ascii="Arial" w:hAnsi="Arial" w:cs="Arial"/>
          <w:sz w:val="20"/>
          <w:szCs w:val="20"/>
        </w:rPr>
        <w:t>:             Trợ lực (</w:t>
      </w:r>
      <w:r w:rsidRPr="003549CA">
        <w:rPr>
          <w:rFonts w:ascii="Arial" w:hAnsi="Arial" w:cs="Arial"/>
          <w:i/>
          <w:sz w:val="20"/>
          <w:szCs w:val="20"/>
        </w:rPr>
        <w:t>powered</w:t>
      </w:r>
      <w:r w:rsidRPr="003549CA">
        <w:rPr>
          <w:rFonts w:ascii="Arial" w:hAnsi="Arial" w:cs="Arial"/>
          <w:sz w:val="20"/>
          <w:szCs w:val="20"/>
        </w:rPr>
        <w:t>)</w:t>
      </w:r>
    </w:p>
    <w:p w14:paraId="0A905114" w14:textId="77777777" w:rsidR="00DA2E3B" w:rsidRPr="003549CA" w:rsidRDefault="00DA2E3B" w:rsidP="003549CA">
      <w:pPr>
        <w:widowControl w:val="0"/>
        <w:tabs>
          <w:tab w:val="left" w:pos="959"/>
        </w:tabs>
        <w:autoSpaceDE w:val="0"/>
        <w:autoSpaceDN w:val="0"/>
        <w:spacing w:after="120"/>
        <w:ind w:firstLine="720"/>
        <w:jc w:val="both"/>
        <w:rPr>
          <w:rFonts w:ascii="Arial" w:hAnsi="Arial" w:cs="Arial"/>
          <w:b/>
          <w:sz w:val="20"/>
          <w:szCs w:val="20"/>
        </w:rPr>
      </w:pPr>
      <w:r w:rsidRPr="003549CA">
        <w:rPr>
          <w:rFonts w:ascii="Arial" w:hAnsi="Arial" w:cs="Arial"/>
          <w:b/>
          <w:sz w:val="20"/>
          <w:szCs w:val="20"/>
        </w:rPr>
        <w:t>9. Hệ thống phanh</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Brake</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5D831F97" w14:textId="77777777" w:rsidR="00DA2E3B" w:rsidRPr="003549CA" w:rsidRDefault="00DA2E3B" w:rsidP="003549CA">
      <w:pPr>
        <w:widowControl w:val="0"/>
        <w:tabs>
          <w:tab w:val="left" w:pos="1109"/>
        </w:tabs>
        <w:autoSpaceDE w:val="0"/>
        <w:autoSpaceDN w:val="0"/>
        <w:spacing w:after="120"/>
        <w:ind w:firstLine="720"/>
        <w:jc w:val="both"/>
        <w:rPr>
          <w:rFonts w:ascii="Arial" w:hAnsi="Arial" w:cs="Arial"/>
          <w:sz w:val="20"/>
          <w:szCs w:val="20"/>
        </w:rPr>
      </w:pPr>
      <w:r w:rsidRPr="003549CA">
        <w:rPr>
          <w:rFonts w:ascii="Arial" w:hAnsi="Arial" w:cs="Arial"/>
          <w:sz w:val="20"/>
          <w:szCs w:val="20"/>
        </w:rPr>
        <w:t>9.1. Hệ thống phanh chính (Type of braking system):</w:t>
      </w:r>
    </w:p>
    <w:p w14:paraId="0A5FCDF5" w14:textId="77777777" w:rsidR="00DA2E3B" w:rsidRPr="003549CA" w:rsidRDefault="00DA2E3B"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9.1.1. Loại cơ cấu phanh chính trục 1 </w:t>
      </w:r>
      <w:r w:rsidRPr="003549CA">
        <w:rPr>
          <w:rFonts w:ascii="Arial" w:hAnsi="Arial" w:cs="Arial"/>
          <w:i/>
          <w:sz w:val="20"/>
          <w:szCs w:val="20"/>
        </w:rPr>
        <w:t>(service</w:t>
      </w:r>
      <w:r w:rsidRPr="003549CA">
        <w:rPr>
          <w:rFonts w:ascii="Arial" w:hAnsi="Arial" w:cs="Arial"/>
          <w:sz w:val="20"/>
          <w:szCs w:val="20"/>
        </w:rPr>
        <w:t xml:space="preserve"> </w:t>
      </w:r>
      <w:r w:rsidRPr="003549CA">
        <w:rPr>
          <w:rFonts w:ascii="Arial" w:hAnsi="Arial" w:cs="Arial"/>
          <w:i/>
          <w:sz w:val="20"/>
          <w:szCs w:val="20"/>
        </w:rPr>
        <w:t>brake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186CEB46"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w:t>
      </w:r>
    </w:p>
    <w:p w14:paraId="258AA9E8"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9.1.10. Loại cơ cấu phanh chính trục 10 </w:t>
      </w:r>
      <w:r w:rsidRPr="003549CA">
        <w:rPr>
          <w:rFonts w:ascii="Arial" w:hAnsi="Arial" w:cs="Arial"/>
          <w:i/>
          <w:sz w:val="20"/>
          <w:szCs w:val="20"/>
        </w:rPr>
        <w:t>(service</w:t>
      </w:r>
      <w:r w:rsidRPr="003549CA">
        <w:rPr>
          <w:rFonts w:ascii="Arial" w:hAnsi="Arial" w:cs="Arial"/>
          <w:sz w:val="20"/>
          <w:szCs w:val="20"/>
        </w:rPr>
        <w:t xml:space="preserve"> </w:t>
      </w:r>
      <w:r w:rsidRPr="003549CA">
        <w:rPr>
          <w:rFonts w:ascii="Arial" w:hAnsi="Arial" w:cs="Arial"/>
          <w:i/>
          <w:sz w:val="20"/>
          <w:szCs w:val="20"/>
        </w:rPr>
        <w:t>brake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10</w:t>
      </w:r>
      <w:r w:rsidRPr="003549CA">
        <w:rPr>
          <w:rFonts w:ascii="Arial" w:hAnsi="Arial" w:cs="Arial"/>
          <w:i/>
          <w:sz w:val="20"/>
          <w:szCs w:val="20"/>
          <w:vertAlign w:val="superscript"/>
        </w:rPr>
        <w:t>th</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53A4FC13" w14:textId="77777777" w:rsidR="00DA2E3B" w:rsidRPr="003549CA" w:rsidRDefault="00DA2E3B" w:rsidP="003549CA">
      <w:pPr>
        <w:widowControl w:val="0"/>
        <w:tabs>
          <w:tab w:val="left" w:pos="1108"/>
          <w:tab w:val="left" w:pos="6323"/>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9.2. Loại phanh đỗ/vị trí tác động </w:t>
      </w:r>
      <w:r w:rsidRPr="003549CA">
        <w:rPr>
          <w:rFonts w:ascii="Arial" w:hAnsi="Arial" w:cs="Arial"/>
          <w:i/>
          <w:sz w:val="20"/>
          <w:szCs w:val="20"/>
        </w:rPr>
        <w:t>(Parking</w:t>
      </w:r>
      <w:r w:rsidRPr="003549CA">
        <w:rPr>
          <w:rFonts w:ascii="Arial" w:hAnsi="Arial" w:cs="Arial"/>
          <w:sz w:val="20"/>
          <w:szCs w:val="20"/>
        </w:rPr>
        <w:t xml:space="preserve"> </w:t>
      </w:r>
      <w:r w:rsidRPr="003549CA">
        <w:rPr>
          <w:rFonts w:ascii="Arial" w:hAnsi="Arial" w:cs="Arial"/>
          <w:i/>
          <w:sz w:val="20"/>
          <w:szCs w:val="20"/>
        </w:rPr>
        <w:t>brake/position)</w:t>
      </w:r>
      <w:r w:rsidRPr="003549CA">
        <w:rPr>
          <w:rFonts w:ascii="Arial" w:hAnsi="Arial" w:cs="Arial"/>
          <w:sz w:val="20"/>
          <w:szCs w:val="20"/>
        </w:rPr>
        <w:t xml:space="preserve">:             /      </w:t>
      </w:r>
    </w:p>
    <w:p w14:paraId="7B675A16" w14:textId="77777777" w:rsidR="00DA2E3B" w:rsidRPr="003549CA" w:rsidRDefault="00DA2E3B" w:rsidP="003549CA">
      <w:pPr>
        <w:widowControl w:val="0"/>
        <w:tabs>
          <w:tab w:val="left" w:pos="11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9.3. Loại phanh phụ trợ </w:t>
      </w:r>
      <w:r w:rsidRPr="003549CA">
        <w:rPr>
          <w:rFonts w:ascii="Arial" w:hAnsi="Arial" w:cs="Arial"/>
          <w:i/>
          <w:sz w:val="20"/>
          <w:szCs w:val="20"/>
        </w:rPr>
        <w:t>(Auxiliary</w:t>
      </w:r>
      <w:r w:rsidRPr="003549CA">
        <w:rPr>
          <w:rFonts w:ascii="Arial" w:hAnsi="Arial" w:cs="Arial"/>
          <w:sz w:val="20"/>
          <w:szCs w:val="20"/>
        </w:rPr>
        <w:t xml:space="preserve"> </w:t>
      </w:r>
      <w:r w:rsidRPr="003549CA">
        <w:rPr>
          <w:rFonts w:ascii="Arial" w:hAnsi="Arial" w:cs="Arial"/>
          <w:i/>
          <w:sz w:val="20"/>
          <w:szCs w:val="20"/>
        </w:rPr>
        <w:t>brake)</w:t>
      </w:r>
      <w:r w:rsidRPr="003549CA">
        <w:rPr>
          <w:rFonts w:ascii="Arial" w:hAnsi="Arial" w:cs="Arial"/>
          <w:sz w:val="20"/>
          <w:szCs w:val="20"/>
        </w:rPr>
        <w:t>:</w:t>
      </w:r>
    </w:p>
    <w:p w14:paraId="46F8017E"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10. Thân</w:t>
      </w:r>
      <w:r w:rsidRPr="003549CA">
        <w:rPr>
          <w:rFonts w:ascii="Arial" w:hAnsi="Arial" w:cs="Arial"/>
          <w:sz w:val="20"/>
          <w:szCs w:val="20"/>
        </w:rPr>
        <w:t xml:space="preserve"> </w:t>
      </w:r>
      <w:r w:rsidRPr="003549CA">
        <w:rPr>
          <w:rFonts w:ascii="Arial" w:hAnsi="Arial" w:cs="Arial"/>
          <w:b/>
          <w:sz w:val="20"/>
          <w:szCs w:val="20"/>
        </w:rPr>
        <w:t>xe</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Body</w:t>
      </w:r>
      <w:r w:rsidRPr="003549CA">
        <w:rPr>
          <w:rFonts w:ascii="Arial" w:hAnsi="Arial" w:cs="Arial"/>
          <w:b/>
          <w:sz w:val="20"/>
          <w:szCs w:val="20"/>
        </w:rPr>
        <w:t>)</w:t>
      </w:r>
    </w:p>
    <w:p w14:paraId="335E1039"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10.1. Loại thân xe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body</w:t>
      </w:r>
      <w:r w:rsidRPr="003549CA">
        <w:rPr>
          <w:rFonts w:ascii="Arial" w:hAnsi="Arial" w:cs="Arial"/>
          <w:sz w:val="20"/>
          <w:szCs w:val="20"/>
        </w:rPr>
        <w:t xml:space="preserve"> </w:t>
      </w:r>
      <w:r w:rsidRPr="003549CA">
        <w:rPr>
          <w:rFonts w:ascii="Arial" w:hAnsi="Arial" w:cs="Arial"/>
          <w:i/>
          <w:sz w:val="20"/>
          <w:szCs w:val="20"/>
        </w:rPr>
        <w:t>work)</w:t>
      </w:r>
      <w:r w:rsidRPr="003549CA">
        <w:rPr>
          <w:rFonts w:ascii="Arial" w:hAnsi="Arial" w:cs="Arial"/>
          <w:sz w:val="20"/>
          <w:szCs w:val="20"/>
        </w:rPr>
        <w:t>:</w:t>
      </w:r>
    </w:p>
    <w:p w14:paraId="3AA11F31"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10.2. Số lượng cửa sổ </w:t>
      </w:r>
      <w:r w:rsidRPr="003549CA">
        <w:rPr>
          <w:rFonts w:ascii="Arial" w:hAnsi="Arial" w:cs="Arial"/>
          <w:i/>
          <w:sz w:val="20"/>
          <w:szCs w:val="20"/>
        </w:rPr>
        <w:t>(Quantity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window)</w:t>
      </w:r>
      <w:r w:rsidRPr="003549CA">
        <w:rPr>
          <w:rFonts w:ascii="Arial" w:hAnsi="Arial" w:cs="Arial"/>
          <w:sz w:val="20"/>
          <w:szCs w:val="20"/>
        </w:rPr>
        <w:t>:(***)</w:t>
      </w:r>
    </w:p>
    <w:p w14:paraId="52367563"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10.3. Số lượng cửa thoát hiểm </w:t>
      </w:r>
      <w:r w:rsidRPr="003549CA">
        <w:rPr>
          <w:rFonts w:ascii="Arial" w:hAnsi="Arial" w:cs="Arial"/>
          <w:i/>
          <w:sz w:val="20"/>
          <w:szCs w:val="20"/>
        </w:rPr>
        <w:t>(Quantity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emergency</w:t>
      </w:r>
      <w:r w:rsidRPr="003549CA">
        <w:rPr>
          <w:rFonts w:ascii="Arial" w:hAnsi="Arial" w:cs="Arial"/>
          <w:sz w:val="20"/>
          <w:szCs w:val="20"/>
        </w:rPr>
        <w:t xml:space="preserve"> </w:t>
      </w:r>
      <w:r w:rsidRPr="003549CA">
        <w:rPr>
          <w:rFonts w:ascii="Arial" w:hAnsi="Arial" w:cs="Arial"/>
          <w:i/>
          <w:sz w:val="20"/>
          <w:szCs w:val="20"/>
        </w:rPr>
        <w:t>exits)</w:t>
      </w:r>
      <w:r w:rsidRPr="003549CA">
        <w:rPr>
          <w:rFonts w:ascii="Arial" w:hAnsi="Arial" w:cs="Arial"/>
          <w:sz w:val="20"/>
          <w:szCs w:val="20"/>
        </w:rPr>
        <w:t>: (***)</w:t>
      </w:r>
    </w:p>
    <w:p w14:paraId="0E4247F6" w14:textId="77777777" w:rsidR="00DA2E3B" w:rsidRPr="003549CA" w:rsidRDefault="00DA2E3B"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10.4. Số phê duyệt kiểu cửa kính/gương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approval</w:t>
      </w:r>
      <w:r w:rsidRPr="003549CA">
        <w:rPr>
          <w:rFonts w:ascii="Arial" w:hAnsi="Arial" w:cs="Arial"/>
          <w:sz w:val="20"/>
          <w:szCs w:val="20"/>
        </w:rPr>
        <w:t xml:space="preserve"> </w:t>
      </w:r>
      <w:r w:rsidRPr="003549CA">
        <w:rPr>
          <w:rFonts w:ascii="Arial" w:hAnsi="Arial" w:cs="Arial"/>
          <w:i/>
          <w:sz w:val="20"/>
          <w:szCs w:val="20"/>
        </w:rPr>
        <w:t>number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glass/mirror</w:t>
      </w:r>
      <w:r w:rsidRPr="003549CA">
        <w:rPr>
          <w:rFonts w:ascii="Arial" w:hAnsi="Arial" w:cs="Arial"/>
          <w:sz w:val="20"/>
          <w:szCs w:val="20"/>
        </w:rPr>
        <w:t>):</w:t>
      </w:r>
    </w:p>
    <w:p w14:paraId="1FCF588C"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10.5. Loại dây đai an toàn cho người lái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driver's</w:t>
      </w:r>
      <w:r w:rsidRPr="003549CA">
        <w:rPr>
          <w:rFonts w:ascii="Arial" w:hAnsi="Arial" w:cs="Arial"/>
          <w:sz w:val="20"/>
          <w:szCs w:val="20"/>
        </w:rPr>
        <w:t xml:space="preserve"> </w:t>
      </w:r>
      <w:r w:rsidRPr="003549CA">
        <w:rPr>
          <w:rFonts w:ascii="Arial" w:hAnsi="Arial" w:cs="Arial"/>
          <w:i/>
          <w:sz w:val="20"/>
          <w:szCs w:val="20"/>
        </w:rPr>
        <w:t>seat</w:t>
      </w:r>
      <w:r w:rsidRPr="003549CA">
        <w:rPr>
          <w:rFonts w:ascii="Arial" w:hAnsi="Arial" w:cs="Arial"/>
          <w:sz w:val="20"/>
          <w:szCs w:val="20"/>
        </w:rPr>
        <w:t xml:space="preserve"> </w:t>
      </w:r>
      <w:r w:rsidRPr="003549CA">
        <w:rPr>
          <w:rFonts w:ascii="Arial" w:hAnsi="Arial" w:cs="Arial"/>
          <w:i/>
          <w:sz w:val="20"/>
          <w:szCs w:val="20"/>
        </w:rPr>
        <w:t>belt</w:t>
      </w:r>
      <w:r w:rsidRPr="003549CA">
        <w:rPr>
          <w:rFonts w:ascii="Arial" w:hAnsi="Arial" w:cs="Arial"/>
          <w:sz w:val="20"/>
          <w:szCs w:val="20"/>
        </w:rPr>
        <w:t>):</w:t>
      </w:r>
    </w:p>
    <w:p w14:paraId="7084C4D4" w14:textId="77777777" w:rsidR="00DA2E3B" w:rsidRPr="003549CA" w:rsidRDefault="00DA2E3B" w:rsidP="003549CA">
      <w:pPr>
        <w:widowControl w:val="0"/>
        <w:tabs>
          <w:tab w:val="left" w:pos="1208"/>
          <w:tab w:val="left" w:pos="8490"/>
        </w:tabs>
        <w:autoSpaceDE w:val="0"/>
        <w:autoSpaceDN w:val="0"/>
        <w:spacing w:after="120"/>
        <w:ind w:firstLine="720"/>
        <w:jc w:val="both"/>
        <w:rPr>
          <w:rFonts w:ascii="Arial" w:hAnsi="Arial" w:cs="Arial"/>
          <w:sz w:val="20"/>
          <w:szCs w:val="20"/>
        </w:rPr>
      </w:pPr>
      <w:r w:rsidRPr="003549CA">
        <w:rPr>
          <w:rFonts w:ascii="Arial" w:hAnsi="Arial" w:cs="Arial"/>
          <w:sz w:val="20"/>
          <w:szCs w:val="20"/>
        </w:rPr>
        <w:t>10.6. Loại/số lượng dây đai an toàn cho hành khách (</w:t>
      </w:r>
      <w:r w:rsidRPr="003549CA">
        <w:rPr>
          <w:rFonts w:ascii="Arial" w:hAnsi="Arial" w:cs="Arial"/>
          <w:i/>
          <w:sz w:val="20"/>
          <w:szCs w:val="20"/>
        </w:rPr>
        <w:t>type/quantity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passenger's</w:t>
      </w:r>
      <w:r w:rsidRPr="003549CA">
        <w:rPr>
          <w:rFonts w:ascii="Arial" w:hAnsi="Arial" w:cs="Arial"/>
          <w:sz w:val="20"/>
          <w:szCs w:val="20"/>
        </w:rPr>
        <w:t xml:space="preserve"> </w:t>
      </w:r>
      <w:r w:rsidRPr="003549CA">
        <w:rPr>
          <w:rFonts w:ascii="Arial" w:hAnsi="Arial" w:cs="Arial"/>
          <w:i/>
          <w:sz w:val="20"/>
          <w:szCs w:val="20"/>
        </w:rPr>
        <w:t>seat</w:t>
      </w:r>
      <w:r w:rsidRPr="003549CA">
        <w:rPr>
          <w:rFonts w:ascii="Arial" w:hAnsi="Arial" w:cs="Arial"/>
          <w:sz w:val="20"/>
          <w:szCs w:val="20"/>
        </w:rPr>
        <w:t xml:space="preserve"> </w:t>
      </w:r>
      <w:r w:rsidRPr="003549CA">
        <w:rPr>
          <w:rFonts w:ascii="Arial" w:hAnsi="Arial" w:cs="Arial"/>
          <w:i/>
          <w:sz w:val="20"/>
          <w:szCs w:val="20"/>
        </w:rPr>
        <w:t>belt</w:t>
      </w:r>
      <w:r w:rsidRPr="003549CA">
        <w:rPr>
          <w:rFonts w:ascii="Arial" w:hAnsi="Arial" w:cs="Arial"/>
          <w:sz w:val="20"/>
          <w:szCs w:val="20"/>
        </w:rPr>
        <w:t xml:space="preserve">):   /  </w:t>
      </w:r>
    </w:p>
    <w:p w14:paraId="307FEE48"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11. Hệ thống chiếu sáng,</w:t>
      </w:r>
      <w:r w:rsidRPr="003549CA">
        <w:rPr>
          <w:rFonts w:ascii="Arial" w:hAnsi="Arial" w:cs="Arial"/>
          <w:sz w:val="20"/>
          <w:szCs w:val="20"/>
        </w:rPr>
        <w:t xml:space="preserve"> </w:t>
      </w:r>
      <w:r w:rsidRPr="003549CA">
        <w:rPr>
          <w:rFonts w:ascii="Arial" w:hAnsi="Arial" w:cs="Arial"/>
          <w:b/>
          <w:sz w:val="20"/>
          <w:szCs w:val="20"/>
        </w:rPr>
        <w:t>tín</w:t>
      </w:r>
      <w:r w:rsidRPr="003549CA">
        <w:rPr>
          <w:rFonts w:ascii="Arial" w:hAnsi="Arial" w:cs="Arial"/>
          <w:sz w:val="20"/>
          <w:szCs w:val="20"/>
        </w:rPr>
        <w:t xml:space="preserve"> </w:t>
      </w:r>
      <w:r w:rsidRPr="003549CA">
        <w:rPr>
          <w:rFonts w:ascii="Arial" w:hAnsi="Arial" w:cs="Arial"/>
          <w:b/>
          <w:sz w:val="20"/>
          <w:szCs w:val="20"/>
        </w:rPr>
        <w:t>hiệu và</w:t>
      </w:r>
      <w:r w:rsidRPr="003549CA">
        <w:rPr>
          <w:rFonts w:ascii="Arial" w:hAnsi="Arial" w:cs="Arial"/>
          <w:sz w:val="20"/>
          <w:szCs w:val="20"/>
        </w:rPr>
        <w:t xml:space="preserve"> </w:t>
      </w:r>
      <w:r w:rsidRPr="003549CA">
        <w:rPr>
          <w:rFonts w:ascii="Arial" w:hAnsi="Arial" w:cs="Arial"/>
          <w:b/>
          <w:sz w:val="20"/>
          <w:szCs w:val="20"/>
        </w:rPr>
        <w:t xml:space="preserve">thiết bị điện </w:t>
      </w:r>
      <w:r w:rsidRPr="003549CA">
        <w:rPr>
          <w:rFonts w:ascii="Arial" w:hAnsi="Arial" w:cs="Arial"/>
          <w:b/>
          <w:i/>
          <w:sz w:val="20"/>
          <w:szCs w:val="20"/>
        </w:rPr>
        <w:t>(Light,</w:t>
      </w:r>
      <w:r w:rsidRPr="003549CA">
        <w:rPr>
          <w:rFonts w:ascii="Arial" w:hAnsi="Arial" w:cs="Arial"/>
          <w:sz w:val="20"/>
          <w:szCs w:val="20"/>
        </w:rPr>
        <w:t xml:space="preserve"> </w:t>
      </w:r>
      <w:r w:rsidRPr="003549CA">
        <w:rPr>
          <w:rFonts w:ascii="Arial" w:hAnsi="Arial" w:cs="Arial"/>
          <w:b/>
          <w:i/>
          <w:sz w:val="20"/>
          <w:szCs w:val="20"/>
        </w:rPr>
        <w:t>light-</w:t>
      </w:r>
      <w:r w:rsidRPr="003549CA">
        <w:rPr>
          <w:rFonts w:ascii="Arial" w:hAnsi="Arial" w:cs="Arial"/>
          <w:sz w:val="20"/>
          <w:szCs w:val="20"/>
        </w:rPr>
        <w:t xml:space="preserve"> </w:t>
      </w:r>
      <w:r w:rsidRPr="003549CA">
        <w:rPr>
          <w:rFonts w:ascii="Arial" w:hAnsi="Arial" w:cs="Arial"/>
          <w:b/>
          <w:i/>
          <w:sz w:val="20"/>
          <w:szCs w:val="20"/>
        </w:rPr>
        <w:t>signaling</w:t>
      </w:r>
      <w:r w:rsidRPr="003549CA">
        <w:rPr>
          <w:rFonts w:ascii="Arial" w:hAnsi="Arial" w:cs="Arial"/>
          <w:sz w:val="20"/>
          <w:szCs w:val="20"/>
        </w:rPr>
        <w:t xml:space="preserve"> </w:t>
      </w:r>
      <w:r w:rsidRPr="003549CA">
        <w:rPr>
          <w:rFonts w:ascii="Arial" w:hAnsi="Arial" w:cs="Arial"/>
          <w:b/>
          <w:i/>
          <w:sz w:val="20"/>
          <w:szCs w:val="20"/>
        </w:rPr>
        <w:t>and</w:t>
      </w:r>
      <w:r w:rsidRPr="003549CA">
        <w:rPr>
          <w:rFonts w:ascii="Arial" w:hAnsi="Arial" w:cs="Arial"/>
          <w:sz w:val="20"/>
          <w:szCs w:val="20"/>
        </w:rPr>
        <w:t xml:space="preserve"> </w:t>
      </w:r>
      <w:r w:rsidRPr="003549CA">
        <w:rPr>
          <w:rFonts w:ascii="Arial" w:hAnsi="Arial" w:cs="Arial"/>
          <w:b/>
          <w:i/>
          <w:sz w:val="20"/>
          <w:szCs w:val="20"/>
        </w:rPr>
        <w:t>electrical</w:t>
      </w:r>
      <w:r w:rsidRPr="003549CA">
        <w:rPr>
          <w:rFonts w:ascii="Arial" w:hAnsi="Arial" w:cs="Arial"/>
          <w:sz w:val="20"/>
          <w:szCs w:val="20"/>
        </w:rPr>
        <w:t xml:space="preserve"> </w:t>
      </w:r>
      <w:r w:rsidRPr="003549CA">
        <w:rPr>
          <w:rFonts w:ascii="Arial" w:hAnsi="Arial" w:cs="Arial"/>
          <w:b/>
          <w:i/>
          <w:sz w:val="20"/>
          <w:szCs w:val="20"/>
        </w:rPr>
        <w:t>equipments)</w:t>
      </w:r>
    </w:p>
    <w:p w14:paraId="36E4FDF9"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11.1. Số lượng/màu sắc đèn chiếu sáng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head</w:t>
      </w:r>
      <w:r w:rsidRPr="003549CA">
        <w:rPr>
          <w:rFonts w:ascii="Arial" w:hAnsi="Arial" w:cs="Arial"/>
          <w:sz w:val="20"/>
          <w:szCs w:val="20"/>
        </w:rPr>
        <w:t xml:space="preserve"> </w:t>
      </w:r>
      <w:r w:rsidRPr="003549CA">
        <w:rPr>
          <w:rFonts w:ascii="Arial" w:hAnsi="Arial" w:cs="Arial"/>
          <w:i/>
          <w:sz w:val="20"/>
          <w:szCs w:val="20"/>
        </w:rPr>
        <w:t>lamps):</w:t>
      </w:r>
    </w:p>
    <w:p w14:paraId="09F00DAE"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11.2. Số lượng/màu sắc đèn sương mù phía trước (quantity/color of front fog lamps):</w:t>
      </w:r>
    </w:p>
    <w:p w14:paraId="594985FB"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11.3. Số lượng/màu sắc đèn sương mù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fog</w:t>
      </w:r>
      <w:r w:rsidRPr="003549CA">
        <w:rPr>
          <w:rFonts w:ascii="Arial" w:hAnsi="Arial" w:cs="Arial"/>
          <w:sz w:val="20"/>
          <w:szCs w:val="20"/>
        </w:rPr>
        <w:t xml:space="preserve"> </w:t>
      </w:r>
      <w:r w:rsidRPr="003549CA">
        <w:rPr>
          <w:rFonts w:ascii="Arial" w:hAnsi="Arial" w:cs="Arial"/>
          <w:i/>
          <w:sz w:val="20"/>
          <w:szCs w:val="20"/>
        </w:rPr>
        <w:t>lamps)</w:t>
      </w:r>
      <w:r w:rsidRPr="003549CA">
        <w:rPr>
          <w:rFonts w:ascii="Arial" w:hAnsi="Arial" w:cs="Arial"/>
          <w:sz w:val="20"/>
          <w:szCs w:val="20"/>
        </w:rPr>
        <w:t>:</w:t>
      </w:r>
    </w:p>
    <w:p w14:paraId="74A5C9BE"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11.4. Số lượng/màu sắc đèn báo rẽ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turn</w:t>
      </w:r>
      <w:r w:rsidRPr="003549CA">
        <w:rPr>
          <w:rFonts w:ascii="Arial" w:hAnsi="Arial" w:cs="Arial"/>
          <w:sz w:val="20"/>
          <w:szCs w:val="20"/>
        </w:rPr>
        <w:t xml:space="preserve"> </w:t>
      </w:r>
      <w:r w:rsidRPr="003549CA">
        <w:rPr>
          <w:rFonts w:ascii="Arial" w:hAnsi="Arial" w:cs="Arial"/>
          <w:i/>
          <w:sz w:val="20"/>
          <w:szCs w:val="20"/>
        </w:rPr>
        <w:t>signal</w:t>
      </w:r>
      <w:r w:rsidRPr="003549CA">
        <w:rPr>
          <w:rFonts w:ascii="Arial" w:hAnsi="Arial" w:cs="Arial"/>
          <w:sz w:val="20"/>
          <w:szCs w:val="20"/>
        </w:rPr>
        <w:t xml:space="preserve"> </w:t>
      </w:r>
      <w:r w:rsidRPr="003549CA">
        <w:rPr>
          <w:rFonts w:ascii="Arial" w:hAnsi="Arial" w:cs="Arial"/>
          <w:i/>
          <w:sz w:val="20"/>
          <w:szCs w:val="20"/>
        </w:rPr>
        <w:t>lamps):</w:t>
      </w:r>
    </w:p>
    <w:p w14:paraId="17397CE1"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11.5. Số lượng/màu sắc đèn báo rẽ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turn</w:t>
      </w:r>
      <w:r w:rsidRPr="003549CA">
        <w:rPr>
          <w:rFonts w:ascii="Arial" w:hAnsi="Arial" w:cs="Arial"/>
          <w:sz w:val="20"/>
          <w:szCs w:val="20"/>
        </w:rPr>
        <w:t xml:space="preserve"> </w:t>
      </w:r>
      <w:r w:rsidRPr="003549CA">
        <w:rPr>
          <w:rFonts w:ascii="Arial" w:hAnsi="Arial" w:cs="Arial"/>
          <w:i/>
          <w:sz w:val="20"/>
          <w:szCs w:val="20"/>
        </w:rPr>
        <w:t>signal</w:t>
      </w:r>
      <w:r w:rsidRPr="003549CA">
        <w:rPr>
          <w:rFonts w:ascii="Arial" w:hAnsi="Arial" w:cs="Arial"/>
          <w:sz w:val="20"/>
          <w:szCs w:val="20"/>
        </w:rPr>
        <w:t xml:space="preserve"> </w:t>
      </w:r>
      <w:r w:rsidRPr="003549CA">
        <w:rPr>
          <w:rFonts w:ascii="Arial" w:hAnsi="Arial" w:cs="Arial"/>
          <w:i/>
          <w:sz w:val="20"/>
          <w:szCs w:val="20"/>
        </w:rPr>
        <w:t>lamps):</w:t>
      </w:r>
    </w:p>
    <w:p w14:paraId="13788B26"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11.6. Số lượng/màu sắc đèn báo rẽ bên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side</w:t>
      </w:r>
      <w:r w:rsidRPr="003549CA">
        <w:rPr>
          <w:rFonts w:ascii="Arial" w:hAnsi="Arial" w:cs="Arial"/>
          <w:sz w:val="20"/>
          <w:szCs w:val="20"/>
        </w:rPr>
        <w:t xml:space="preserve"> </w:t>
      </w:r>
      <w:r w:rsidRPr="003549CA">
        <w:rPr>
          <w:rFonts w:ascii="Arial" w:hAnsi="Arial" w:cs="Arial"/>
          <w:i/>
          <w:sz w:val="20"/>
          <w:szCs w:val="20"/>
        </w:rPr>
        <w:t>turn</w:t>
      </w:r>
      <w:r w:rsidRPr="003549CA">
        <w:rPr>
          <w:rFonts w:ascii="Arial" w:hAnsi="Arial" w:cs="Arial"/>
          <w:sz w:val="20"/>
          <w:szCs w:val="20"/>
        </w:rPr>
        <w:t xml:space="preserve"> </w:t>
      </w:r>
      <w:r w:rsidRPr="003549CA">
        <w:rPr>
          <w:rFonts w:ascii="Arial" w:hAnsi="Arial" w:cs="Arial"/>
          <w:i/>
          <w:sz w:val="20"/>
          <w:szCs w:val="20"/>
        </w:rPr>
        <w:t>signal</w:t>
      </w:r>
      <w:r w:rsidRPr="003549CA">
        <w:rPr>
          <w:rFonts w:ascii="Arial" w:hAnsi="Arial" w:cs="Arial"/>
          <w:sz w:val="20"/>
          <w:szCs w:val="20"/>
        </w:rPr>
        <w:t xml:space="preserve"> </w:t>
      </w:r>
      <w:r w:rsidRPr="003549CA">
        <w:rPr>
          <w:rFonts w:ascii="Arial" w:hAnsi="Arial" w:cs="Arial"/>
          <w:i/>
          <w:sz w:val="20"/>
          <w:szCs w:val="20"/>
        </w:rPr>
        <w:t>lamps):</w:t>
      </w:r>
    </w:p>
    <w:p w14:paraId="127EE841"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11.7. Số lượng/màu sắc đèn vị trí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position</w:t>
      </w:r>
      <w:r w:rsidRPr="003549CA">
        <w:rPr>
          <w:rFonts w:ascii="Arial" w:hAnsi="Arial" w:cs="Arial"/>
          <w:sz w:val="20"/>
          <w:szCs w:val="20"/>
        </w:rPr>
        <w:t xml:space="preserve"> </w:t>
      </w:r>
      <w:r w:rsidRPr="003549CA">
        <w:rPr>
          <w:rFonts w:ascii="Arial" w:hAnsi="Arial" w:cs="Arial"/>
          <w:i/>
          <w:sz w:val="20"/>
          <w:szCs w:val="20"/>
        </w:rPr>
        <w:t>lamps):</w:t>
      </w:r>
    </w:p>
    <w:p w14:paraId="29A0C8FA"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11.8. Số lượng/màu sắc đèn vị trí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position</w:t>
      </w:r>
      <w:r w:rsidRPr="003549CA">
        <w:rPr>
          <w:rFonts w:ascii="Arial" w:hAnsi="Arial" w:cs="Arial"/>
          <w:sz w:val="20"/>
          <w:szCs w:val="20"/>
        </w:rPr>
        <w:t xml:space="preserve"> </w:t>
      </w:r>
      <w:r w:rsidRPr="003549CA">
        <w:rPr>
          <w:rFonts w:ascii="Arial" w:hAnsi="Arial" w:cs="Arial"/>
          <w:i/>
          <w:sz w:val="20"/>
          <w:szCs w:val="20"/>
        </w:rPr>
        <w:t>lamps):</w:t>
      </w:r>
    </w:p>
    <w:p w14:paraId="184ADD9D"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11.9. Số lượng/màu sắc đèn báo đỗ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parking</w:t>
      </w:r>
      <w:r w:rsidRPr="003549CA">
        <w:rPr>
          <w:rFonts w:ascii="Arial" w:hAnsi="Arial" w:cs="Arial"/>
          <w:sz w:val="20"/>
          <w:szCs w:val="20"/>
        </w:rPr>
        <w:t xml:space="preserve"> </w:t>
      </w:r>
      <w:r w:rsidRPr="003549CA">
        <w:rPr>
          <w:rFonts w:ascii="Arial" w:hAnsi="Arial" w:cs="Arial"/>
          <w:i/>
          <w:sz w:val="20"/>
          <w:szCs w:val="20"/>
        </w:rPr>
        <w:t>lamps):</w:t>
      </w:r>
    </w:p>
    <w:p w14:paraId="0B248BC2" w14:textId="77777777" w:rsidR="00DA2E3B" w:rsidRPr="003549CA" w:rsidRDefault="00DA2E3B"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11.10. Số lượng/màu sắc đèn báo đỗ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parking</w:t>
      </w:r>
      <w:r w:rsidRPr="003549CA">
        <w:rPr>
          <w:rFonts w:ascii="Arial" w:hAnsi="Arial" w:cs="Arial"/>
          <w:sz w:val="20"/>
          <w:szCs w:val="20"/>
        </w:rPr>
        <w:t xml:space="preserve"> </w:t>
      </w:r>
      <w:r w:rsidRPr="003549CA">
        <w:rPr>
          <w:rFonts w:ascii="Arial" w:hAnsi="Arial" w:cs="Arial"/>
          <w:i/>
          <w:sz w:val="20"/>
          <w:szCs w:val="20"/>
        </w:rPr>
        <w:t>lamps):</w:t>
      </w:r>
    </w:p>
    <w:p w14:paraId="14123C0A" w14:textId="77777777" w:rsidR="00DA2E3B" w:rsidRPr="003549CA" w:rsidRDefault="00DA2E3B"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11.11. Số lượng/màu sắc đèn phanh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stop</w:t>
      </w:r>
      <w:r w:rsidRPr="003549CA">
        <w:rPr>
          <w:rFonts w:ascii="Arial" w:hAnsi="Arial" w:cs="Arial"/>
          <w:sz w:val="20"/>
          <w:szCs w:val="20"/>
        </w:rPr>
        <w:t xml:space="preserve"> </w:t>
      </w:r>
      <w:r w:rsidRPr="003549CA">
        <w:rPr>
          <w:rFonts w:ascii="Arial" w:hAnsi="Arial" w:cs="Arial"/>
          <w:i/>
          <w:sz w:val="20"/>
          <w:szCs w:val="20"/>
        </w:rPr>
        <w:t>lamps):</w:t>
      </w:r>
    </w:p>
    <w:p w14:paraId="1A9605B4" w14:textId="77777777" w:rsidR="00DA2E3B" w:rsidRPr="003549CA" w:rsidRDefault="00DA2E3B"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11.12. Số lượng/màu sắc đèn soi biển số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licence</w:t>
      </w:r>
      <w:r w:rsidRPr="003549CA">
        <w:rPr>
          <w:rFonts w:ascii="Arial" w:hAnsi="Arial" w:cs="Arial"/>
          <w:sz w:val="20"/>
          <w:szCs w:val="20"/>
        </w:rPr>
        <w:t xml:space="preserve"> </w:t>
      </w:r>
      <w:r w:rsidRPr="003549CA">
        <w:rPr>
          <w:rFonts w:ascii="Arial" w:hAnsi="Arial" w:cs="Arial"/>
          <w:i/>
          <w:sz w:val="20"/>
          <w:szCs w:val="20"/>
        </w:rPr>
        <w:t>plate</w:t>
      </w:r>
      <w:r w:rsidRPr="003549CA">
        <w:rPr>
          <w:rFonts w:ascii="Arial" w:hAnsi="Arial" w:cs="Arial"/>
          <w:sz w:val="20"/>
          <w:szCs w:val="20"/>
        </w:rPr>
        <w:t xml:space="preserve"> </w:t>
      </w:r>
      <w:r w:rsidRPr="003549CA">
        <w:rPr>
          <w:rFonts w:ascii="Arial" w:hAnsi="Arial" w:cs="Arial"/>
          <w:i/>
          <w:sz w:val="20"/>
          <w:szCs w:val="20"/>
        </w:rPr>
        <w:t>lamps):</w:t>
      </w:r>
    </w:p>
    <w:p w14:paraId="08659B77" w14:textId="77777777" w:rsidR="00DA2E3B" w:rsidRPr="003549CA" w:rsidRDefault="00DA2E3B"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11.13. Số lượng/màu sắc đèn lùi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reversing</w:t>
      </w:r>
      <w:r w:rsidRPr="003549CA">
        <w:rPr>
          <w:rFonts w:ascii="Arial" w:hAnsi="Arial" w:cs="Arial"/>
          <w:sz w:val="20"/>
          <w:szCs w:val="20"/>
        </w:rPr>
        <w:t xml:space="preserve"> </w:t>
      </w:r>
      <w:r w:rsidRPr="003549CA">
        <w:rPr>
          <w:rFonts w:ascii="Arial" w:hAnsi="Arial" w:cs="Arial"/>
          <w:i/>
          <w:sz w:val="20"/>
          <w:szCs w:val="20"/>
        </w:rPr>
        <w:t>lamps):</w:t>
      </w:r>
    </w:p>
    <w:p w14:paraId="3D09EC3D" w14:textId="77777777" w:rsidR="00DA2E3B" w:rsidRPr="003549CA" w:rsidRDefault="00DA2E3B"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11.14. Số lượng/màu sắc tấm phản quang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reflective</w:t>
      </w:r>
      <w:r w:rsidRPr="003549CA">
        <w:rPr>
          <w:rFonts w:ascii="Arial" w:hAnsi="Arial" w:cs="Arial"/>
          <w:sz w:val="20"/>
          <w:szCs w:val="20"/>
        </w:rPr>
        <w:t xml:space="preserve"> </w:t>
      </w:r>
      <w:r w:rsidRPr="003549CA">
        <w:rPr>
          <w:rFonts w:ascii="Arial" w:hAnsi="Arial" w:cs="Arial"/>
          <w:i/>
          <w:sz w:val="20"/>
          <w:szCs w:val="20"/>
        </w:rPr>
        <w:t>panels):</w:t>
      </w:r>
    </w:p>
    <w:p w14:paraId="40B8A8FE" w14:textId="77777777" w:rsidR="00DA2E3B" w:rsidRPr="003549CA" w:rsidRDefault="00DA2E3B"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11.15. Loại ắc quy/điện áp-dung lượng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Battery/voltage-capacity):</w:t>
      </w:r>
    </w:p>
    <w:p w14:paraId="0737E108" w14:textId="77777777" w:rsidR="00DA2E3B" w:rsidRPr="003549CA" w:rsidRDefault="00DA2E3B"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11.16. Số lượng ắc quy </w:t>
      </w:r>
      <w:r w:rsidRPr="003549CA">
        <w:rPr>
          <w:rFonts w:ascii="Arial" w:hAnsi="Arial" w:cs="Arial"/>
          <w:i/>
          <w:sz w:val="20"/>
          <w:szCs w:val="20"/>
        </w:rPr>
        <w:t>(Quantity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batteries):</w:t>
      </w:r>
    </w:p>
    <w:p w14:paraId="05C0B1B2"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12. Thiết bị đặc trung</w:t>
      </w:r>
      <w:r w:rsidRPr="003549CA">
        <w:rPr>
          <w:rFonts w:ascii="Arial" w:hAnsi="Arial" w:cs="Arial"/>
          <w:sz w:val="20"/>
          <w:szCs w:val="20"/>
        </w:rPr>
        <w:t xml:space="preserve"> </w:t>
      </w:r>
      <w:r w:rsidRPr="003549CA">
        <w:rPr>
          <w:rFonts w:ascii="Arial" w:hAnsi="Arial" w:cs="Arial"/>
          <w:b/>
          <w:i/>
          <w:sz w:val="20"/>
          <w:szCs w:val="20"/>
        </w:rPr>
        <w:t>(Special</w:t>
      </w:r>
      <w:r w:rsidRPr="003549CA">
        <w:rPr>
          <w:rFonts w:ascii="Arial" w:hAnsi="Arial" w:cs="Arial"/>
          <w:sz w:val="20"/>
          <w:szCs w:val="20"/>
        </w:rPr>
        <w:t xml:space="preserve"> </w:t>
      </w:r>
      <w:r w:rsidRPr="003549CA">
        <w:rPr>
          <w:rFonts w:ascii="Arial" w:hAnsi="Arial" w:cs="Arial"/>
          <w:b/>
          <w:i/>
          <w:sz w:val="20"/>
          <w:szCs w:val="20"/>
        </w:rPr>
        <w:t>equipments)</w:t>
      </w:r>
      <w:r w:rsidRPr="003549CA">
        <w:rPr>
          <w:rFonts w:ascii="Arial" w:hAnsi="Arial" w:cs="Arial"/>
          <w:b/>
          <w:sz w:val="20"/>
          <w:szCs w:val="20"/>
        </w:rPr>
        <w:t>:</w:t>
      </w:r>
    </w:p>
    <w:p w14:paraId="4C6DBF92" w14:textId="77777777" w:rsidR="00DA2E3B" w:rsidRPr="003549CA" w:rsidRDefault="00DA2E3B" w:rsidP="003549CA">
      <w:pPr>
        <w:widowControl w:val="0"/>
        <w:tabs>
          <w:tab w:val="left" w:pos="1092"/>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III. </w:t>
      </w:r>
      <w:r w:rsidRPr="003549CA">
        <w:rPr>
          <w:rFonts w:ascii="Arial" w:hAnsi="Arial" w:cs="Arial"/>
          <w:b/>
          <w:sz w:val="20"/>
          <w:szCs w:val="20"/>
        </w:rPr>
        <w:t>GHI</w:t>
      </w:r>
      <w:r w:rsidRPr="003549CA">
        <w:rPr>
          <w:rFonts w:ascii="Arial" w:hAnsi="Arial" w:cs="Arial"/>
          <w:sz w:val="20"/>
          <w:szCs w:val="20"/>
        </w:rPr>
        <w:t xml:space="preserve"> </w:t>
      </w:r>
      <w:r w:rsidRPr="003549CA">
        <w:rPr>
          <w:rFonts w:ascii="Arial" w:hAnsi="Arial" w:cs="Arial"/>
          <w:b/>
          <w:sz w:val="20"/>
          <w:szCs w:val="20"/>
        </w:rPr>
        <w:t>CHÚ</w:t>
      </w:r>
      <w:r w:rsidRPr="003549CA">
        <w:rPr>
          <w:rFonts w:ascii="Arial" w:hAnsi="Arial" w:cs="Arial"/>
          <w:sz w:val="20"/>
          <w:szCs w:val="20"/>
        </w:rPr>
        <w:t xml:space="preserve"> </w:t>
      </w:r>
      <w:r w:rsidRPr="003549CA">
        <w:rPr>
          <w:rFonts w:ascii="Arial" w:hAnsi="Arial" w:cs="Arial"/>
          <w:b/>
          <w:i/>
          <w:sz w:val="20"/>
          <w:szCs w:val="20"/>
        </w:rPr>
        <w:t>(Remarks):</w:t>
      </w:r>
    </w:p>
    <w:p w14:paraId="295B2FF0" w14:textId="77777777" w:rsidR="00DA2E3B" w:rsidRPr="003549CA" w:rsidRDefault="00DA2E3B"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Nhóm phương tiện </w:t>
      </w:r>
      <w:r w:rsidRPr="003549CA">
        <w:rPr>
          <w:rFonts w:ascii="Arial" w:hAnsi="Arial" w:cs="Arial"/>
          <w:i/>
          <w:sz w:val="20"/>
          <w:szCs w:val="20"/>
        </w:rPr>
        <w:t>(Vehicle</w:t>
      </w:r>
      <w:r w:rsidRPr="003549CA">
        <w:rPr>
          <w:rFonts w:ascii="Arial" w:hAnsi="Arial" w:cs="Arial"/>
          <w:sz w:val="20"/>
          <w:szCs w:val="20"/>
        </w:rPr>
        <w:t xml:space="preserve"> </w:t>
      </w:r>
      <w:r w:rsidRPr="003549CA">
        <w:rPr>
          <w:rFonts w:ascii="Arial" w:hAnsi="Arial" w:cs="Arial"/>
          <w:i/>
          <w:sz w:val="20"/>
          <w:szCs w:val="20"/>
        </w:rPr>
        <w:t>category):</w:t>
      </w:r>
    </w:p>
    <w:p w14:paraId="2A4AD33F" w14:textId="77777777" w:rsidR="00DA2E3B" w:rsidRPr="003549CA" w:rsidRDefault="00DA2E3B"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Phương tiện giao thông thông minh </w:t>
      </w:r>
      <w:r w:rsidRPr="003549CA">
        <w:rPr>
          <w:rFonts w:ascii="Arial" w:hAnsi="Arial" w:cs="Arial"/>
          <w:i/>
          <w:sz w:val="20"/>
          <w:szCs w:val="20"/>
        </w:rPr>
        <w:t>(Intelligent</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vehicle):</w:t>
      </w:r>
      <w:r w:rsidRPr="003549CA">
        <w:rPr>
          <w:rFonts w:ascii="Arial" w:hAnsi="Arial" w:cs="Arial"/>
          <w:sz w:val="20"/>
          <w:szCs w:val="20"/>
        </w:rPr>
        <w:t xml:space="preserve"> Có / Không </w:t>
      </w:r>
      <w:r w:rsidRPr="003549CA">
        <w:rPr>
          <w:rFonts w:ascii="Arial" w:hAnsi="Arial" w:cs="Arial"/>
          <w:i/>
          <w:sz w:val="20"/>
          <w:szCs w:val="20"/>
        </w:rPr>
        <w:t>(Yes/</w:t>
      </w:r>
      <w:r w:rsidRPr="003549CA">
        <w:rPr>
          <w:rFonts w:ascii="Arial" w:hAnsi="Arial" w:cs="Arial"/>
          <w:sz w:val="20"/>
          <w:szCs w:val="20"/>
        </w:rPr>
        <w:t xml:space="preserve"> </w:t>
      </w:r>
      <w:r w:rsidRPr="003549CA">
        <w:rPr>
          <w:rFonts w:ascii="Arial" w:hAnsi="Arial" w:cs="Arial"/>
          <w:i/>
          <w:sz w:val="20"/>
          <w:szCs w:val="20"/>
        </w:rPr>
        <w:t>No)</w:t>
      </w:r>
    </w:p>
    <w:p w14:paraId="1396CF30"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Mức độ điện hóa </w:t>
      </w:r>
      <w:r w:rsidRPr="003549CA">
        <w:rPr>
          <w:rFonts w:ascii="Arial" w:hAnsi="Arial" w:cs="Arial"/>
          <w:i/>
          <w:sz w:val="20"/>
          <w:szCs w:val="20"/>
        </w:rPr>
        <w:t>(Degree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electrification):</w:t>
      </w:r>
      <w:r w:rsidRPr="003549CA">
        <w:rPr>
          <w:rFonts w:ascii="Arial" w:hAnsi="Arial" w:cs="Arial"/>
          <w:sz w:val="20"/>
          <w:szCs w:val="20"/>
        </w:rPr>
        <w:t xml:space="preserve"> MHEV / PHEV / REEV… </w:t>
      </w:r>
    </w:p>
    <w:p w14:paraId="1B9719DD" w14:textId="77777777" w:rsidR="00DA2E3B" w:rsidRPr="003549CA" w:rsidRDefault="00DA2E3B"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Chu trình thử nghiệm </w:t>
      </w:r>
      <w:r w:rsidRPr="003549CA">
        <w:rPr>
          <w:rFonts w:ascii="Arial" w:hAnsi="Arial" w:cs="Arial"/>
          <w:i/>
          <w:sz w:val="20"/>
          <w:szCs w:val="20"/>
        </w:rPr>
        <w:t>(Test</w:t>
      </w:r>
      <w:r w:rsidRPr="003549CA">
        <w:rPr>
          <w:rFonts w:ascii="Arial" w:hAnsi="Arial" w:cs="Arial"/>
          <w:sz w:val="20"/>
          <w:szCs w:val="20"/>
        </w:rPr>
        <w:t xml:space="preserve"> </w:t>
      </w:r>
      <w:r w:rsidRPr="003549CA">
        <w:rPr>
          <w:rFonts w:ascii="Arial" w:hAnsi="Arial" w:cs="Arial"/>
          <w:i/>
          <w:sz w:val="20"/>
          <w:szCs w:val="20"/>
        </w:rPr>
        <w:t>method):</w:t>
      </w:r>
    </w:p>
    <w:p w14:paraId="0EC7FA52" w14:textId="77777777" w:rsidR="00DA2E3B" w:rsidRPr="003549CA" w:rsidRDefault="00DA2E3B"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Mức tiêu thụ năng lượng </w:t>
      </w:r>
      <w:r w:rsidRPr="003549CA">
        <w:rPr>
          <w:rFonts w:ascii="Arial" w:hAnsi="Arial" w:cs="Arial"/>
          <w:i/>
          <w:sz w:val="20"/>
          <w:szCs w:val="20"/>
        </w:rPr>
        <w:t>(Energy</w:t>
      </w:r>
      <w:r w:rsidRPr="003549CA">
        <w:rPr>
          <w:rFonts w:ascii="Arial" w:hAnsi="Arial" w:cs="Arial"/>
          <w:sz w:val="20"/>
          <w:szCs w:val="20"/>
        </w:rPr>
        <w:t xml:space="preserve"> </w:t>
      </w:r>
      <w:r w:rsidRPr="003549CA">
        <w:rPr>
          <w:rFonts w:ascii="Arial" w:hAnsi="Arial" w:cs="Arial"/>
          <w:i/>
          <w:sz w:val="20"/>
          <w:szCs w:val="20"/>
        </w:rPr>
        <w:t>consumption):</w:t>
      </w:r>
    </w:p>
    <w:p w14:paraId="28DAD6C2" w14:textId="77777777" w:rsidR="00DA2E3B" w:rsidRPr="003549CA" w:rsidRDefault="00DA2E3B" w:rsidP="003549CA">
      <w:pPr>
        <w:widowControl w:val="0"/>
        <w:tabs>
          <w:tab w:val="left" w:pos="1081"/>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IV. </w:t>
      </w:r>
      <w:r w:rsidRPr="003549CA">
        <w:rPr>
          <w:rFonts w:ascii="Arial" w:hAnsi="Arial" w:cs="Arial"/>
          <w:b/>
          <w:sz w:val="20"/>
          <w:szCs w:val="20"/>
        </w:rPr>
        <w:t>TÀI</w:t>
      </w:r>
      <w:r w:rsidRPr="003549CA">
        <w:rPr>
          <w:rFonts w:ascii="Arial" w:hAnsi="Arial" w:cs="Arial"/>
          <w:sz w:val="20"/>
          <w:szCs w:val="20"/>
        </w:rPr>
        <w:t xml:space="preserve"> </w:t>
      </w:r>
      <w:r w:rsidRPr="003549CA">
        <w:rPr>
          <w:rFonts w:ascii="Arial" w:hAnsi="Arial" w:cs="Arial"/>
          <w:b/>
          <w:sz w:val="20"/>
          <w:szCs w:val="20"/>
        </w:rPr>
        <w:t>LIỆU ĐÍNH KÈM</w:t>
      </w:r>
      <w:r w:rsidRPr="003549CA">
        <w:rPr>
          <w:rFonts w:ascii="Arial" w:hAnsi="Arial" w:cs="Arial"/>
          <w:sz w:val="20"/>
          <w:szCs w:val="20"/>
        </w:rPr>
        <w:t xml:space="preserve"> </w:t>
      </w:r>
      <w:r w:rsidRPr="003549CA">
        <w:rPr>
          <w:rFonts w:ascii="Arial" w:hAnsi="Arial" w:cs="Arial"/>
          <w:b/>
          <w:i/>
          <w:sz w:val="20"/>
          <w:szCs w:val="20"/>
        </w:rPr>
        <w:t>(Attachments)</w:t>
      </w:r>
    </w:p>
    <w:p w14:paraId="6E6DA871" w14:textId="77777777" w:rsidR="00DA2E3B" w:rsidRPr="003549CA" w:rsidRDefault="00DA2E3B"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1. Tài liệu kỹ thuật </w:t>
      </w:r>
      <w:r w:rsidRPr="003549CA">
        <w:rPr>
          <w:rFonts w:ascii="Arial" w:hAnsi="Arial" w:cs="Arial"/>
          <w:i/>
          <w:sz w:val="20"/>
          <w:szCs w:val="20"/>
        </w:rPr>
        <w:t>(Technical</w:t>
      </w:r>
      <w:r w:rsidRPr="003549CA">
        <w:rPr>
          <w:rFonts w:ascii="Arial" w:hAnsi="Arial" w:cs="Arial"/>
          <w:sz w:val="20"/>
          <w:szCs w:val="20"/>
        </w:rPr>
        <w:t xml:space="preserve"> </w:t>
      </w:r>
      <w:r w:rsidRPr="003549CA">
        <w:rPr>
          <w:rFonts w:ascii="Arial" w:hAnsi="Arial" w:cs="Arial"/>
          <w:i/>
          <w:sz w:val="20"/>
          <w:szCs w:val="20"/>
        </w:rPr>
        <w:t>documents):</w:t>
      </w:r>
    </w:p>
    <w:p w14:paraId="7FE3DA54" w14:textId="77777777" w:rsidR="00DA2E3B" w:rsidRPr="003549CA" w:rsidRDefault="00DA2E3B"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2. Tài liệu khí thải </w:t>
      </w:r>
      <w:r w:rsidRPr="003549CA">
        <w:rPr>
          <w:rFonts w:ascii="Arial" w:hAnsi="Arial" w:cs="Arial"/>
          <w:i/>
          <w:sz w:val="20"/>
          <w:szCs w:val="20"/>
        </w:rPr>
        <w:t>(Emission</w:t>
      </w:r>
      <w:r w:rsidRPr="003549CA">
        <w:rPr>
          <w:rFonts w:ascii="Arial" w:hAnsi="Arial" w:cs="Arial"/>
          <w:sz w:val="20"/>
          <w:szCs w:val="20"/>
        </w:rPr>
        <w:t xml:space="preserve"> </w:t>
      </w:r>
      <w:r w:rsidRPr="003549CA">
        <w:rPr>
          <w:rFonts w:ascii="Arial" w:hAnsi="Arial" w:cs="Arial"/>
          <w:i/>
          <w:sz w:val="20"/>
          <w:szCs w:val="20"/>
        </w:rPr>
        <w:t>documents):</w:t>
      </w:r>
    </w:p>
    <w:p w14:paraId="633BBC47" w14:textId="77777777" w:rsidR="00DA2E3B" w:rsidRPr="003549CA" w:rsidRDefault="00DA2E3B"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3. Giấy chứng nhận kiểu loại </w:t>
      </w:r>
      <w:r w:rsidRPr="003549CA">
        <w:rPr>
          <w:rFonts w:ascii="Arial" w:hAnsi="Arial" w:cs="Arial"/>
          <w:i/>
          <w:sz w:val="20"/>
          <w:szCs w:val="20"/>
        </w:rPr>
        <w:t>(Certificates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approval):</w:t>
      </w:r>
    </w:p>
    <w:p w14:paraId="05B2E210" w14:textId="77777777" w:rsidR="00DA2E3B" w:rsidRPr="003549CA" w:rsidRDefault="00DA2E3B"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4. Giấy chứng nhận chất lượng của nhà sản xuất </w:t>
      </w:r>
      <w:r w:rsidRPr="003549CA">
        <w:rPr>
          <w:rFonts w:ascii="Arial" w:hAnsi="Arial" w:cs="Arial"/>
          <w:i/>
          <w:sz w:val="20"/>
          <w:szCs w:val="20"/>
        </w:rPr>
        <w:t>(Manufacture’s</w:t>
      </w:r>
      <w:r w:rsidRPr="003549CA">
        <w:rPr>
          <w:rFonts w:ascii="Arial" w:hAnsi="Arial" w:cs="Arial"/>
          <w:sz w:val="20"/>
          <w:szCs w:val="20"/>
        </w:rPr>
        <w:t xml:space="preserve"> </w:t>
      </w:r>
      <w:r w:rsidRPr="003549CA">
        <w:rPr>
          <w:rFonts w:ascii="Arial" w:hAnsi="Arial" w:cs="Arial"/>
          <w:i/>
          <w:sz w:val="20"/>
          <w:szCs w:val="20"/>
        </w:rPr>
        <w:t>Certificate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Quality):</w:t>
      </w:r>
    </w:p>
    <w:p w14:paraId="3A97335D" w14:textId="77777777" w:rsidR="00DA2E3B" w:rsidRPr="003549CA" w:rsidRDefault="00DA2E3B"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5. Giấy chứng nhận đăng ký xe </w:t>
      </w:r>
      <w:r w:rsidRPr="003549CA">
        <w:rPr>
          <w:rFonts w:ascii="Arial" w:hAnsi="Arial" w:cs="Arial"/>
          <w:i/>
          <w:sz w:val="20"/>
          <w:szCs w:val="20"/>
        </w:rPr>
        <w:t>(Certificates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Registration)</w:t>
      </w:r>
      <w:r w:rsidRPr="003549CA">
        <w:rPr>
          <w:rFonts w:ascii="Arial" w:hAnsi="Arial" w:cs="Arial"/>
          <w:sz w:val="20"/>
          <w:szCs w:val="20"/>
        </w:rPr>
        <w:t xml:space="preserve"> hoặc các giấy tờ tương đương </w:t>
      </w:r>
      <w:r w:rsidRPr="003549CA">
        <w:rPr>
          <w:rFonts w:ascii="Arial" w:hAnsi="Arial" w:cs="Arial"/>
          <w:i/>
          <w:sz w:val="20"/>
          <w:szCs w:val="20"/>
        </w:rPr>
        <w:t>(or</w:t>
      </w:r>
      <w:r w:rsidRPr="003549CA">
        <w:rPr>
          <w:rFonts w:ascii="Arial" w:hAnsi="Arial" w:cs="Arial"/>
          <w:sz w:val="20"/>
          <w:szCs w:val="20"/>
        </w:rPr>
        <w:t xml:space="preserve"> </w:t>
      </w:r>
      <w:r w:rsidRPr="003549CA">
        <w:rPr>
          <w:rFonts w:ascii="Arial" w:hAnsi="Arial" w:cs="Arial"/>
          <w:i/>
          <w:sz w:val="20"/>
          <w:szCs w:val="20"/>
        </w:rPr>
        <w:t>equivalent</w:t>
      </w:r>
      <w:r w:rsidRPr="003549CA">
        <w:rPr>
          <w:rFonts w:ascii="Arial" w:hAnsi="Arial" w:cs="Arial"/>
          <w:sz w:val="20"/>
          <w:szCs w:val="20"/>
        </w:rPr>
        <w:t xml:space="preserve"> </w:t>
      </w:r>
      <w:r w:rsidRPr="003549CA">
        <w:rPr>
          <w:rFonts w:ascii="Arial" w:hAnsi="Arial" w:cs="Arial"/>
          <w:i/>
          <w:sz w:val="20"/>
          <w:szCs w:val="20"/>
        </w:rPr>
        <w:t>documents):</w:t>
      </w:r>
    </w:p>
    <w:p w14:paraId="559A4F6D" w14:textId="77777777" w:rsidR="00DA2E3B" w:rsidRPr="003549CA" w:rsidRDefault="00DA2E3B"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6. Các giấy tờ khác </w:t>
      </w:r>
      <w:r w:rsidRPr="003549CA">
        <w:rPr>
          <w:rFonts w:ascii="Arial" w:hAnsi="Arial" w:cs="Arial"/>
          <w:i/>
          <w:sz w:val="20"/>
          <w:szCs w:val="20"/>
        </w:rPr>
        <w:t>(other</w:t>
      </w:r>
      <w:r w:rsidRPr="003549CA">
        <w:rPr>
          <w:rFonts w:ascii="Arial" w:hAnsi="Arial" w:cs="Arial"/>
          <w:sz w:val="20"/>
          <w:szCs w:val="20"/>
        </w:rPr>
        <w:t xml:space="preserve"> </w:t>
      </w:r>
      <w:r w:rsidRPr="003549CA">
        <w:rPr>
          <w:rFonts w:ascii="Arial" w:hAnsi="Arial" w:cs="Arial"/>
          <w:i/>
          <w:sz w:val="20"/>
          <w:szCs w:val="20"/>
        </w:rPr>
        <w:t>related</w:t>
      </w:r>
      <w:r w:rsidRPr="003549CA">
        <w:rPr>
          <w:rFonts w:ascii="Arial" w:hAnsi="Arial" w:cs="Arial"/>
          <w:sz w:val="20"/>
          <w:szCs w:val="20"/>
        </w:rPr>
        <w:t xml:space="preserve"> </w:t>
      </w:r>
      <w:r w:rsidRPr="003549CA">
        <w:rPr>
          <w:rFonts w:ascii="Arial" w:hAnsi="Arial" w:cs="Arial"/>
          <w:i/>
          <w:sz w:val="20"/>
          <w:szCs w:val="20"/>
        </w:rPr>
        <w:t>documents):</w:t>
      </w:r>
    </w:p>
    <w:p w14:paraId="1BE5DDDE" w14:textId="77777777" w:rsidR="00DA2E3B" w:rsidRPr="003549CA" w:rsidRDefault="00DA2E3B" w:rsidP="003549CA">
      <w:pPr>
        <w:widowControl w:val="0"/>
        <w:tabs>
          <w:tab w:val="left" w:pos="1003"/>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V. </w:t>
      </w:r>
      <w:r w:rsidRPr="003549CA">
        <w:rPr>
          <w:rFonts w:ascii="Arial" w:hAnsi="Arial" w:cs="Arial"/>
          <w:b/>
          <w:sz w:val="20"/>
          <w:szCs w:val="20"/>
        </w:rPr>
        <w:t>BẢN KÊ</w:t>
      </w:r>
      <w:r w:rsidRPr="003549CA">
        <w:rPr>
          <w:rFonts w:ascii="Arial" w:hAnsi="Arial" w:cs="Arial"/>
          <w:sz w:val="20"/>
          <w:szCs w:val="20"/>
        </w:rPr>
        <w:t xml:space="preserve"> </w:t>
      </w:r>
      <w:r w:rsidRPr="003549CA">
        <w:rPr>
          <w:rFonts w:ascii="Arial" w:hAnsi="Arial" w:cs="Arial"/>
          <w:b/>
          <w:sz w:val="20"/>
          <w:szCs w:val="20"/>
        </w:rPr>
        <w:t>CHI</w:t>
      </w:r>
      <w:r w:rsidRPr="003549CA">
        <w:rPr>
          <w:rFonts w:ascii="Arial" w:hAnsi="Arial" w:cs="Arial"/>
          <w:sz w:val="20"/>
          <w:szCs w:val="20"/>
        </w:rPr>
        <w:t xml:space="preserve"> </w:t>
      </w:r>
      <w:r w:rsidRPr="003549CA">
        <w:rPr>
          <w:rFonts w:ascii="Arial" w:hAnsi="Arial" w:cs="Arial"/>
          <w:b/>
          <w:sz w:val="20"/>
          <w:szCs w:val="20"/>
        </w:rPr>
        <w:t>TIẾT XE</w:t>
      </w:r>
      <w:r w:rsidRPr="003549CA">
        <w:rPr>
          <w:rFonts w:ascii="Arial" w:hAnsi="Arial" w:cs="Arial"/>
          <w:sz w:val="20"/>
          <w:szCs w:val="20"/>
        </w:rPr>
        <w:t xml:space="preserve"> </w:t>
      </w:r>
      <w:r w:rsidRPr="003549CA">
        <w:rPr>
          <w:rFonts w:ascii="Arial" w:hAnsi="Arial" w:cs="Arial"/>
          <w:b/>
          <w:sz w:val="20"/>
          <w:szCs w:val="20"/>
        </w:rPr>
        <w:t>NHẬP KHẨU CÙNG</w:t>
      </w:r>
      <w:r w:rsidRPr="003549CA">
        <w:rPr>
          <w:rFonts w:ascii="Arial" w:hAnsi="Arial" w:cs="Arial"/>
          <w:sz w:val="20"/>
          <w:szCs w:val="20"/>
        </w:rPr>
        <w:t xml:space="preserve"> </w:t>
      </w:r>
      <w:r w:rsidRPr="003549CA">
        <w:rPr>
          <w:rFonts w:ascii="Arial" w:hAnsi="Arial" w:cs="Arial"/>
          <w:b/>
          <w:sz w:val="20"/>
          <w:szCs w:val="20"/>
        </w:rPr>
        <w:t xml:space="preserve">KIỂU LOẠI </w:t>
      </w:r>
      <w:r w:rsidRPr="003549CA">
        <w:rPr>
          <w:rFonts w:ascii="Arial" w:hAnsi="Arial" w:cs="Arial"/>
          <w:b/>
          <w:i/>
          <w:sz w:val="20"/>
          <w:szCs w:val="20"/>
        </w:rPr>
        <w:t>(List</w:t>
      </w:r>
      <w:r w:rsidRPr="003549CA">
        <w:rPr>
          <w:rFonts w:ascii="Arial" w:hAnsi="Arial" w:cs="Arial"/>
          <w:sz w:val="20"/>
          <w:szCs w:val="20"/>
        </w:rPr>
        <w:t xml:space="preserve"> </w:t>
      </w:r>
      <w:r w:rsidRPr="003549CA">
        <w:rPr>
          <w:rFonts w:ascii="Arial" w:hAnsi="Arial" w:cs="Arial"/>
          <w:b/>
          <w:i/>
          <w:sz w:val="20"/>
          <w:szCs w:val="20"/>
        </w:rPr>
        <w:t>of</w:t>
      </w:r>
      <w:r w:rsidRPr="003549CA">
        <w:rPr>
          <w:rFonts w:ascii="Arial" w:hAnsi="Arial" w:cs="Arial"/>
          <w:sz w:val="20"/>
          <w:szCs w:val="20"/>
        </w:rPr>
        <w:t xml:space="preserve"> </w:t>
      </w:r>
      <w:r w:rsidRPr="003549CA">
        <w:rPr>
          <w:rFonts w:ascii="Arial" w:hAnsi="Arial" w:cs="Arial"/>
          <w:b/>
          <w:i/>
          <w:sz w:val="20"/>
          <w:szCs w:val="20"/>
        </w:rPr>
        <w:t>same</w:t>
      </w:r>
      <w:r w:rsidRPr="003549CA">
        <w:rPr>
          <w:rFonts w:ascii="Arial" w:hAnsi="Arial" w:cs="Arial"/>
          <w:sz w:val="20"/>
          <w:szCs w:val="20"/>
        </w:rPr>
        <w:t xml:space="preserve"> </w:t>
      </w:r>
      <w:r w:rsidRPr="003549CA">
        <w:rPr>
          <w:rFonts w:ascii="Arial" w:hAnsi="Arial" w:cs="Arial"/>
          <w:b/>
          <w:i/>
          <w:sz w:val="20"/>
          <w:szCs w:val="20"/>
        </w:rPr>
        <w:t>type-imported</w:t>
      </w:r>
      <w:r w:rsidRPr="003549CA">
        <w:rPr>
          <w:rFonts w:ascii="Arial" w:hAnsi="Arial" w:cs="Arial"/>
          <w:sz w:val="20"/>
          <w:szCs w:val="20"/>
        </w:rPr>
        <w:t xml:space="preserve"> </w:t>
      </w:r>
      <w:r w:rsidRPr="003549CA">
        <w:rPr>
          <w:rFonts w:ascii="Arial" w:hAnsi="Arial" w:cs="Arial"/>
          <w:b/>
          <w:i/>
          <w:sz w:val="20"/>
          <w:szCs w:val="20"/>
        </w:rPr>
        <w:t>motor</w:t>
      </w:r>
      <w:r w:rsidRPr="003549CA">
        <w:rPr>
          <w:rFonts w:ascii="Arial" w:hAnsi="Arial" w:cs="Arial"/>
          <w:sz w:val="20"/>
          <w:szCs w:val="20"/>
        </w:rPr>
        <w:t xml:space="preserve"> </w:t>
      </w:r>
      <w:r w:rsidRPr="003549CA">
        <w:rPr>
          <w:rFonts w:ascii="Arial" w:hAnsi="Arial" w:cs="Arial"/>
          <w:b/>
          <w:i/>
          <w:sz w:val="20"/>
          <w:szCs w:val="20"/>
        </w:rPr>
        <w:t>vehicles)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9"/>
        <w:gridCol w:w="1430"/>
        <w:gridCol w:w="1022"/>
        <w:gridCol w:w="1399"/>
        <w:gridCol w:w="917"/>
        <w:gridCol w:w="1046"/>
        <w:gridCol w:w="1294"/>
        <w:gridCol w:w="1394"/>
      </w:tblGrid>
      <w:tr w:rsidR="00DA2E3B" w:rsidRPr="003549CA" w14:paraId="3F40AC5D" w14:textId="77777777">
        <w:tc>
          <w:tcPr>
            <w:tcW w:w="309" w:type="pct"/>
            <w:vAlign w:val="center"/>
          </w:tcPr>
          <w:p w14:paraId="5C7D5C3F"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Số TT </w:t>
            </w:r>
            <w:r w:rsidRPr="003549CA">
              <w:rPr>
                <w:rFonts w:ascii="Arial" w:hAnsi="Arial" w:cs="Arial"/>
                <w:i/>
                <w:sz w:val="20"/>
                <w:szCs w:val="20"/>
              </w:rPr>
              <w:t>(N</w:t>
            </w:r>
            <w:r w:rsidRPr="003549CA">
              <w:rPr>
                <w:rFonts w:ascii="Arial" w:hAnsi="Arial" w:cs="Arial"/>
                <w:i/>
                <w:sz w:val="20"/>
                <w:szCs w:val="20"/>
                <w:u w:val="single"/>
                <w:vertAlign w:val="superscript"/>
              </w:rPr>
              <w:t>0</w:t>
            </w:r>
            <w:r w:rsidRPr="003549CA">
              <w:rPr>
                <w:rFonts w:ascii="Arial" w:hAnsi="Arial" w:cs="Arial"/>
                <w:i/>
                <w:sz w:val="20"/>
                <w:szCs w:val="20"/>
              </w:rPr>
              <w:t>)</w:t>
            </w:r>
          </w:p>
        </w:tc>
        <w:tc>
          <w:tcPr>
            <w:tcW w:w="789" w:type="pct"/>
            <w:vAlign w:val="center"/>
          </w:tcPr>
          <w:p w14:paraId="5048CB7B"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Số khung (hoặc số VIN) </w:t>
            </w:r>
            <w:r w:rsidRPr="003549CA">
              <w:rPr>
                <w:rFonts w:ascii="Arial" w:hAnsi="Arial" w:cs="Arial"/>
                <w:i/>
                <w:sz w:val="20"/>
                <w:szCs w:val="20"/>
              </w:rPr>
              <w:t>(Chassis</w:t>
            </w:r>
            <w:r w:rsidRPr="003549CA">
              <w:rPr>
                <w:rFonts w:ascii="Arial" w:hAnsi="Arial" w:cs="Arial"/>
                <w:sz w:val="20"/>
                <w:szCs w:val="20"/>
              </w:rPr>
              <w:t xml:space="preserve"> </w:t>
            </w:r>
            <w:r w:rsidRPr="003549CA">
              <w:rPr>
                <w:rFonts w:ascii="Arial" w:hAnsi="Arial" w:cs="Arial"/>
                <w:i/>
                <w:sz w:val="20"/>
                <w:szCs w:val="20"/>
              </w:rPr>
              <w:t>or</w:t>
            </w:r>
            <w:r w:rsidRPr="003549CA">
              <w:rPr>
                <w:rFonts w:ascii="Arial" w:hAnsi="Arial" w:cs="Arial"/>
                <w:sz w:val="20"/>
                <w:szCs w:val="20"/>
              </w:rPr>
              <w:t xml:space="preserve"> </w:t>
            </w:r>
            <w:r w:rsidRPr="003549CA">
              <w:rPr>
                <w:rFonts w:ascii="Arial" w:hAnsi="Arial" w:cs="Arial"/>
                <w:i/>
                <w:sz w:val="20"/>
                <w:szCs w:val="20"/>
              </w:rPr>
              <w:t>VIN</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u w:val="single"/>
                <w:vertAlign w:val="superscript"/>
              </w:rPr>
              <w:t>0</w:t>
            </w:r>
            <w:r w:rsidRPr="003549CA">
              <w:rPr>
                <w:rFonts w:ascii="Arial" w:hAnsi="Arial" w:cs="Arial"/>
                <w:i/>
                <w:sz w:val="20"/>
                <w:szCs w:val="20"/>
              </w:rPr>
              <w:t>)</w:t>
            </w:r>
          </w:p>
        </w:tc>
        <w:tc>
          <w:tcPr>
            <w:tcW w:w="564" w:type="pct"/>
            <w:vAlign w:val="center"/>
          </w:tcPr>
          <w:p w14:paraId="13B30B6C"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Số động cơ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u w:val="single"/>
                <w:vertAlign w:val="superscript"/>
              </w:rPr>
              <w:t>0</w:t>
            </w:r>
            <w:r w:rsidRPr="003549CA">
              <w:rPr>
                <w:rFonts w:ascii="Arial" w:hAnsi="Arial" w:cs="Arial"/>
                <w:i/>
                <w:sz w:val="20"/>
                <w:szCs w:val="20"/>
              </w:rPr>
              <w:t>)</w:t>
            </w:r>
          </w:p>
        </w:tc>
        <w:tc>
          <w:tcPr>
            <w:tcW w:w="772" w:type="pct"/>
            <w:vAlign w:val="center"/>
          </w:tcPr>
          <w:p w14:paraId="56C9EAA0"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Năm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year)</w:t>
            </w:r>
          </w:p>
        </w:tc>
        <w:tc>
          <w:tcPr>
            <w:tcW w:w="506" w:type="pct"/>
            <w:vAlign w:val="center"/>
          </w:tcPr>
          <w:p w14:paraId="1B3AE567"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Màu sơn </w:t>
            </w:r>
            <w:r w:rsidRPr="003549CA">
              <w:rPr>
                <w:rFonts w:ascii="Arial" w:hAnsi="Arial" w:cs="Arial"/>
                <w:i/>
                <w:sz w:val="20"/>
                <w:szCs w:val="20"/>
              </w:rPr>
              <w:t>(Color)</w:t>
            </w:r>
          </w:p>
        </w:tc>
        <w:tc>
          <w:tcPr>
            <w:tcW w:w="577" w:type="pct"/>
            <w:vAlign w:val="center"/>
          </w:tcPr>
          <w:p w14:paraId="3D7F5BC3"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Giá NK </w:t>
            </w:r>
            <w:r w:rsidRPr="003549CA">
              <w:rPr>
                <w:rFonts w:ascii="Arial" w:hAnsi="Arial" w:cs="Arial"/>
                <w:i/>
                <w:sz w:val="20"/>
                <w:szCs w:val="20"/>
              </w:rPr>
              <w:t>(Unit</w:t>
            </w:r>
            <w:r w:rsidRPr="003549CA">
              <w:rPr>
                <w:rFonts w:ascii="Arial" w:hAnsi="Arial" w:cs="Arial"/>
                <w:sz w:val="20"/>
                <w:szCs w:val="20"/>
              </w:rPr>
              <w:t xml:space="preserve"> </w:t>
            </w:r>
            <w:r w:rsidRPr="003549CA">
              <w:rPr>
                <w:rFonts w:ascii="Arial" w:hAnsi="Arial" w:cs="Arial"/>
                <w:i/>
                <w:sz w:val="20"/>
                <w:szCs w:val="20"/>
              </w:rPr>
              <w:t>Price)</w:t>
            </w:r>
          </w:p>
        </w:tc>
        <w:tc>
          <w:tcPr>
            <w:tcW w:w="714" w:type="pct"/>
            <w:vAlign w:val="center"/>
          </w:tcPr>
          <w:p w14:paraId="59F01C48"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Loại tiền tệ </w:t>
            </w:r>
            <w:r w:rsidRPr="003549CA">
              <w:rPr>
                <w:rFonts w:ascii="Arial" w:hAnsi="Arial" w:cs="Arial"/>
                <w:i/>
                <w:sz w:val="20"/>
                <w:szCs w:val="20"/>
              </w:rPr>
              <w:t>(Currency)</w:t>
            </w:r>
          </w:p>
        </w:tc>
        <w:tc>
          <w:tcPr>
            <w:tcW w:w="769" w:type="pct"/>
            <w:vAlign w:val="center"/>
          </w:tcPr>
          <w:p w14:paraId="6B79EB31"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Tình trạng phương tiện </w:t>
            </w:r>
            <w:r w:rsidRPr="003549CA">
              <w:rPr>
                <w:rFonts w:ascii="Arial" w:hAnsi="Arial" w:cs="Arial"/>
                <w:i/>
                <w:sz w:val="20"/>
                <w:szCs w:val="20"/>
              </w:rPr>
              <w:t>(Vehicle's</w:t>
            </w:r>
            <w:r w:rsidRPr="003549CA">
              <w:rPr>
                <w:rFonts w:ascii="Arial" w:hAnsi="Arial" w:cs="Arial"/>
                <w:sz w:val="20"/>
                <w:szCs w:val="20"/>
              </w:rPr>
              <w:t xml:space="preserve"> </w:t>
            </w:r>
            <w:r w:rsidRPr="003549CA">
              <w:rPr>
                <w:rFonts w:ascii="Arial" w:hAnsi="Arial" w:cs="Arial"/>
                <w:i/>
                <w:sz w:val="20"/>
                <w:szCs w:val="20"/>
              </w:rPr>
              <w:t>status)</w:t>
            </w:r>
          </w:p>
        </w:tc>
      </w:tr>
      <w:tr w:rsidR="00DA2E3B" w:rsidRPr="003549CA" w14:paraId="089CC275" w14:textId="77777777">
        <w:tc>
          <w:tcPr>
            <w:tcW w:w="309" w:type="pct"/>
            <w:vAlign w:val="center"/>
          </w:tcPr>
          <w:p w14:paraId="2F21457A" w14:textId="77777777" w:rsidR="00DA2E3B" w:rsidRPr="003549CA" w:rsidRDefault="00DA2E3B" w:rsidP="003549CA">
            <w:pPr>
              <w:widowControl w:val="0"/>
              <w:autoSpaceDE w:val="0"/>
              <w:autoSpaceDN w:val="0"/>
              <w:jc w:val="center"/>
              <w:rPr>
                <w:rFonts w:ascii="Arial" w:hAnsi="Arial" w:cs="Arial"/>
                <w:sz w:val="20"/>
                <w:szCs w:val="20"/>
              </w:rPr>
            </w:pPr>
            <w:r w:rsidRPr="003549CA">
              <w:rPr>
                <w:rFonts w:ascii="Arial" w:hAnsi="Arial" w:cs="Arial"/>
                <w:sz w:val="20"/>
                <w:szCs w:val="20"/>
              </w:rPr>
              <w:t>1.</w:t>
            </w:r>
          </w:p>
        </w:tc>
        <w:tc>
          <w:tcPr>
            <w:tcW w:w="789" w:type="pct"/>
            <w:vAlign w:val="center"/>
          </w:tcPr>
          <w:p w14:paraId="2A731D0F" w14:textId="77777777" w:rsidR="00DA2E3B" w:rsidRPr="003549CA" w:rsidRDefault="00DA2E3B" w:rsidP="003549CA">
            <w:pPr>
              <w:widowControl w:val="0"/>
              <w:autoSpaceDE w:val="0"/>
              <w:autoSpaceDN w:val="0"/>
              <w:jc w:val="center"/>
              <w:rPr>
                <w:rFonts w:ascii="Arial" w:hAnsi="Arial" w:cs="Arial"/>
                <w:sz w:val="20"/>
                <w:szCs w:val="20"/>
              </w:rPr>
            </w:pPr>
          </w:p>
        </w:tc>
        <w:tc>
          <w:tcPr>
            <w:tcW w:w="564" w:type="pct"/>
            <w:vAlign w:val="center"/>
          </w:tcPr>
          <w:p w14:paraId="1D2E83B8" w14:textId="77777777" w:rsidR="00DA2E3B" w:rsidRPr="003549CA" w:rsidRDefault="00DA2E3B" w:rsidP="003549CA">
            <w:pPr>
              <w:widowControl w:val="0"/>
              <w:autoSpaceDE w:val="0"/>
              <w:autoSpaceDN w:val="0"/>
              <w:jc w:val="center"/>
              <w:rPr>
                <w:rFonts w:ascii="Arial" w:hAnsi="Arial" w:cs="Arial"/>
                <w:sz w:val="20"/>
                <w:szCs w:val="20"/>
              </w:rPr>
            </w:pPr>
          </w:p>
        </w:tc>
        <w:tc>
          <w:tcPr>
            <w:tcW w:w="772" w:type="pct"/>
            <w:vAlign w:val="center"/>
          </w:tcPr>
          <w:p w14:paraId="1C7FF752" w14:textId="77777777" w:rsidR="00DA2E3B" w:rsidRPr="003549CA" w:rsidRDefault="00DA2E3B" w:rsidP="003549CA">
            <w:pPr>
              <w:widowControl w:val="0"/>
              <w:autoSpaceDE w:val="0"/>
              <w:autoSpaceDN w:val="0"/>
              <w:jc w:val="center"/>
              <w:rPr>
                <w:rFonts w:ascii="Arial" w:hAnsi="Arial" w:cs="Arial"/>
                <w:sz w:val="20"/>
                <w:szCs w:val="20"/>
              </w:rPr>
            </w:pPr>
          </w:p>
        </w:tc>
        <w:tc>
          <w:tcPr>
            <w:tcW w:w="506" w:type="pct"/>
            <w:vAlign w:val="center"/>
          </w:tcPr>
          <w:p w14:paraId="743FD795" w14:textId="77777777" w:rsidR="00DA2E3B" w:rsidRPr="003549CA" w:rsidRDefault="00DA2E3B" w:rsidP="003549CA">
            <w:pPr>
              <w:widowControl w:val="0"/>
              <w:autoSpaceDE w:val="0"/>
              <w:autoSpaceDN w:val="0"/>
              <w:jc w:val="center"/>
              <w:rPr>
                <w:rFonts w:ascii="Arial" w:hAnsi="Arial" w:cs="Arial"/>
                <w:sz w:val="20"/>
                <w:szCs w:val="20"/>
              </w:rPr>
            </w:pPr>
          </w:p>
        </w:tc>
        <w:tc>
          <w:tcPr>
            <w:tcW w:w="577" w:type="pct"/>
            <w:vAlign w:val="center"/>
          </w:tcPr>
          <w:p w14:paraId="503E6451" w14:textId="77777777" w:rsidR="00DA2E3B" w:rsidRPr="003549CA" w:rsidRDefault="00DA2E3B" w:rsidP="003549CA">
            <w:pPr>
              <w:widowControl w:val="0"/>
              <w:autoSpaceDE w:val="0"/>
              <w:autoSpaceDN w:val="0"/>
              <w:jc w:val="center"/>
              <w:rPr>
                <w:rFonts w:ascii="Arial" w:hAnsi="Arial" w:cs="Arial"/>
                <w:sz w:val="20"/>
                <w:szCs w:val="20"/>
              </w:rPr>
            </w:pPr>
          </w:p>
        </w:tc>
        <w:tc>
          <w:tcPr>
            <w:tcW w:w="714" w:type="pct"/>
            <w:vAlign w:val="center"/>
          </w:tcPr>
          <w:p w14:paraId="049B5491" w14:textId="77777777" w:rsidR="00DA2E3B" w:rsidRPr="003549CA" w:rsidRDefault="00DA2E3B" w:rsidP="003549CA">
            <w:pPr>
              <w:widowControl w:val="0"/>
              <w:autoSpaceDE w:val="0"/>
              <w:autoSpaceDN w:val="0"/>
              <w:jc w:val="center"/>
              <w:rPr>
                <w:rFonts w:ascii="Arial" w:hAnsi="Arial" w:cs="Arial"/>
                <w:sz w:val="20"/>
                <w:szCs w:val="20"/>
              </w:rPr>
            </w:pPr>
          </w:p>
        </w:tc>
        <w:tc>
          <w:tcPr>
            <w:tcW w:w="769" w:type="pct"/>
            <w:vAlign w:val="center"/>
          </w:tcPr>
          <w:p w14:paraId="5607E9AF" w14:textId="77777777" w:rsidR="00DA2E3B" w:rsidRPr="003549CA" w:rsidRDefault="00DA2E3B" w:rsidP="003549CA">
            <w:pPr>
              <w:widowControl w:val="0"/>
              <w:autoSpaceDE w:val="0"/>
              <w:autoSpaceDN w:val="0"/>
              <w:jc w:val="center"/>
              <w:rPr>
                <w:rFonts w:ascii="Arial" w:hAnsi="Arial" w:cs="Arial"/>
                <w:sz w:val="20"/>
                <w:szCs w:val="20"/>
              </w:rPr>
            </w:pPr>
          </w:p>
        </w:tc>
      </w:tr>
      <w:tr w:rsidR="00DA2E3B" w:rsidRPr="003549CA" w14:paraId="32E94E2D" w14:textId="77777777">
        <w:tc>
          <w:tcPr>
            <w:tcW w:w="309" w:type="pct"/>
            <w:vAlign w:val="center"/>
          </w:tcPr>
          <w:p w14:paraId="00DCBADB" w14:textId="77777777" w:rsidR="00DA2E3B" w:rsidRPr="003549CA" w:rsidRDefault="00DA2E3B" w:rsidP="003549CA">
            <w:pPr>
              <w:widowControl w:val="0"/>
              <w:autoSpaceDE w:val="0"/>
              <w:autoSpaceDN w:val="0"/>
              <w:jc w:val="center"/>
              <w:rPr>
                <w:rFonts w:ascii="Arial" w:hAnsi="Arial" w:cs="Arial"/>
                <w:sz w:val="20"/>
                <w:szCs w:val="20"/>
              </w:rPr>
            </w:pPr>
            <w:r w:rsidRPr="003549CA">
              <w:rPr>
                <w:rFonts w:ascii="Arial" w:hAnsi="Arial" w:cs="Arial"/>
                <w:sz w:val="20"/>
                <w:szCs w:val="20"/>
              </w:rPr>
              <w:t>2.</w:t>
            </w:r>
          </w:p>
        </w:tc>
        <w:tc>
          <w:tcPr>
            <w:tcW w:w="789" w:type="pct"/>
            <w:vAlign w:val="center"/>
          </w:tcPr>
          <w:p w14:paraId="2EF90773" w14:textId="77777777" w:rsidR="00DA2E3B" w:rsidRPr="003549CA" w:rsidRDefault="00DA2E3B" w:rsidP="003549CA">
            <w:pPr>
              <w:widowControl w:val="0"/>
              <w:autoSpaceDE w:val="0"/>
              <w:autoSpaceDN w:val="0"/>
              <w:jc w:val="center"/>
              <w:rPr>
                <w:rFonts w:ascii="Arial" w:hAnsi="Arial" w:cs="Arial"/>
                <w:sz w:val="20"/>
                <w:szCs w:val="20"/>
              </w:rPr>
            </w:pPr>
          </w:p>
        </w:tc>
        <w:tc>
          <w:tcPr>
            <w:tcW w:w="564" w:type="pct"/>
            <w:vAlign w:val="center"/>
          </w:tcPr>
          <w:p w14:paraId="229FA0D8" w14:textId="77777777" w:rsidR="00DA2E3B" w:rsidRPr="003549CA" w:rsidRDefault="00DA2E3B" w:rsidP="003549CA">
            <w:pPr>
              <w:widowControl w:val="0"/>
              <w:autoSpaceDE w:val="0"/>
              <w:autoSpaceDN w:val="0"/>
              <w:jc w:val="center"/>
              <w:rPr>
                <w:rFonts w:ascii="Arial" w:hAnsi="Arial" w:cs="Arial"/>
                <w:sz w:val="20"/>
                <w:szCs w:val="20"/>
              </w:rPr>
            </w:pPr>
          </w:p>
        </w:tc>
        <w:tc>
          <w:tcPr>
            <w:tcW w:w="772" w:type="pct"/>
            <w:vAlign w:val="center"/>
          </w:tcPr>
          <w:p w14:paraId="60EA4A2F" w14:textId="77777777" w:rsidR="00DA2E3B" w:rsidRPr="003549CA" w:rsidRDefault="00DA2E3B" w:rsidP="003549CA">
            <w:pPr>
              <w:widowControl w:val="0"/>
              <w:autoSpaceDE w:val="0"/>
              <w:autoSpaceDN w:val="0"/>
              <w:jc w:val="center"/>
              <w:rPr>
                <w:rFonts w:ascii="Arial" w:hAnsi="Arial" w:cs="Arial"/>
                <w:sz w:val="20"/>
                <w:szCs w:val="20"/>
              </w:rPr>
            </w:pPr>
          </w:p>
        </w:tc>
        <w:tc>
          <w:tcPr>
            <w:tcW w:w="506" w:type="pct"/>
            <w:vAlign w:val="center"/>
          </w:tcPr>
          <w:p w14:paraId="172CC8C0" w14:textId="77777777" w:rsidR="00DA2E3B" w:rsidRPr="003549CA" w:rsidRDefault="00DA2E3B" w:rsidP="003549CA">
            <w:pPr>
              <w:widowControl w:val="0"/>
              <w:autoSpaceDE w:val="0"/>
              <w:autoSpaceDN w:val="0"/>
              <w:jc w:val="center"/>
              <w:rPr>
                <w:rFonts w:ascii="Arial" w:hAnsi="Arial" w:cs="Arial"/>
                <w:sz w:val="20"/>
                <w:szCs w:val="20"/>
              </w:rPr>
            </w:pPr>
          </w:p>
        </w:tc>
        <w:tc>
          <w:tcPr>
            <w:tcW w:w="577" w:type="pct"/>
            <w:vAlign w:val="center"/>
          </w:tcPr>
          <w:p w14:paraId="2C1E3D7A" w14:textId="77777777" w:rsidR="00DA2E3B" w:rsidRPr="003549CA" w:rsidRDefault="00DA2E3B" w:rsidP="003549CA">
            <w:pPr>
              <w:widowControl w:val="0"/>
              <w:autoSpaceDE w:val="0"/>
              <w:autoSpaceDN w:val="0"/>
              <w:jc w:val="center"/>
              <w:rPr>
                <w:rFonts w:ascii="Arial" w:hAnsi="Arial" w:cs="Arial"/>
                <w:sz w:val="20"/>
                <w:szCs w:val="20"/>
              </w:rPr>
            </w:pPr>
          </w:p>
        </w:tc>
        <w:tc>
          <w:tcPr>
            <w:tcW w:w="714" w:type="pct"/>
            <w:vAlign w:val="center"/>
          </w:tcPr>
          <w:p w14:paraId="1F292EFD" w14:textId="77777777" w:rsidR="00DA2E3B" w:rsidRPr="003549CA" w:rsidRDefault="00DA2E3B" w:rsidP="003549CA">
            <w:pPr>
              <w:widowControl w:val="0"/>
              <w:autoSpaceDE w:val="0"/>
              <w:autoSpaceDN w:val="0"/>
              <w:jc w:val="center"/>
              <w:rPr>
                <w:rFonts w:ascii="Arial" w:hAnsi="Arial" w:cs="Arial"/>
                <w:sz w:val="20"/>
                <w:szCs w:val="20"/>
              </w:rPr>
            </w:pPr>
          </w:p>
        </w:tc>
        <w:tc>
          <w:tcPr>
            <w:tcW w:w="769" w:type="pct"/>
            <w:vAlign w:val="center"/>
          </w:tcPr>
          <w:p w14:paraId="09FC6632" w14:textId="77777777" w:rsidR="00DA2E3B" w:rsidRPr="003549CA" w:rsidRDefault="00DA2E3B" w:rsidP="003549CA">
            <w:pPr>
              <w:widowControl w:val="0"/>
              <w:autoSpaceDE w:val="0"/>
              <w:autoSpaceDN w:val="0"/>
              <w:jc w:val="center"/>
              <w:rPr>
                <w:rFonts w:ascii="Arial" w:hAnsi="Arial" w:cs="Arial"/>
                <w:sz w:val="20"/>
                <w:szCs w:val="20"/>
              </w:rPr>
            </w:pPr>
          </w:p>
        </w:tc>
      </w:tr>
      <w:tr w:rsidR="00DA2E3B" w:rsidRPr="003549CA" w14:paraId="2F68BC0F" w14:textId="77777777">
        <w:tc>
          <w:tcPr>
            <w:tcW w:w="309" w:type="pct"/>
            <w:vAlign w:val="center"/>
          </w:tcPr>
          <w:p w14:paraId="3B68EF29" w14:textId="77777777" w:rsidR="00DA2E3B" w:rsidRPr="003549CA" w:rsidRDefault="00DA2E3B" w:rsidP="003549CA">
            <w:pPr>
              <w:widowControl w:val="0"/>
              <w:autoSpaceDE w:val="0"/>
              <w:autoSpaceDN w:val="0"/>
              <w:jc w:val="center"/>
              <w:rPr>
                <w:rFonts w:ascii="Arial" w:hAnsi="Arial" w:cs="Arial"/>
                <w:sz w:val="20"/>
                <w:szCs w:val="20"/>
              </w:rPr>
            </w:pPr>
            <w:r w:rsidRPr="003549CA">
              <w:rPr>
                <w:rFonts w:ascii="Arial" w:hAnsi="Arial" w:cs="Arial"/>
                <w:sz w:val="20"/>
                <w:szCs w:val="20"/>
              </w:rPr>
              <w:t>3.</w:t>
            </w:r>
          </w:p>
        </w:tc>
        <w:tc>
          <w:tcPr>
            <w:tcW w:w="789" w:type="pct"/>
            <w:vAlign w:val="center"/>
          </w:tcPr>
          <w:p w14:paraId="43ABD76E" w14:textId="77777777" w:rsidR="00DA2E3B" w:rsidRPr="003549CA" w:rsidRDefault="00DA2E3B" w:rsidP="003549CA">
            <w:pPr>
              <w:widowControl w:val="0"/>
              <w:autoSpaceDE w:val="0"/>
              <w:autoSpaceDN w:val="0"/>
              <w:jc w:val="center"/>
              <w:rPr>
                <w:rFonts w:ascii="Arial" w:hAnsi="Arial" w:cs="Arial"/>
                <w:sz w:val="20"/>
                <w:szCs w:val="20"/>
              </w:rPr>
            </w:pPr>
          </w:p>
        </w:tc>
        <w:tc>
          <w:tcPr>
            <w:tcW w:w="564" w:type="pct"/>
            <w:vAlign w:val="center"/>
          </w:tcPr>
          <w:p w14:paraId="32746124" w14:textId="77777777" w:rsidR="00DA2E3B" w:rsidRPr="003549CA" w:rsidRDefault="00DA2E3B" w:rsidP="003549CA">
            <w:pPr>
              <w:widowControl w:val="0"/>
              <w:autoSpaceDE w:val="0"/>
              <w:autoSpaceDN w:val="0"/>
              <w:jc w:val="center"/>
              <w:rPr>
                <w:rFonts w:ascii="Arial" w:hAnsi="Arial" w:cs="Arial"/>
                <w:sz w:val="20"/>
                <w:szCs w:val="20"/>
              </w:rPr>
            </w:pPr>
          </w:p>
        </w:tc>
        <w:tc>
          <w:tcPr>
            <w:tcW w:w="772" w:type="pct"/>
            <w:vAlign w:val="center"/>
          </w:tcPr>
          <w:p w14:paraId="35BF752D" w14:textId="77777777" w:rsidR="00DA2E3B" w:rsidRPr="003549CA" w:rsidRDefault="00DA2E3B" w:rsidP="003549CA">
            <w:pPr>
              <w:widowControl w:val="0"/>
              <w:autoSpaceDE w:val="0"/>
              <w:autoSpaceDN w:val="0"/>
              <w:jc w:val="center"/>
              <w:rPr>
                <w:rFonts w:ascii="Arial" w:hAnsi="Arial" w:cs="Arial"/>
                <w:sz w:val="20"/>
                <w:szCs w:val="20"/>
              </w:rPr>
            </w:pPr>
          </w:p>
        </w:tc>
        <w:tc>
          <w:tcPr>
            <w:tcW w:w="506" w:type="pct"/>
            <w:vAlign w:val="center"/>
          </w:tcPr>
          <w:p w14:paraId="0CFF03B0" w14:textId="77777777" w:rsidR="00DA2E3B" w:rsidRPr="003549CA" w:rsidRDefault="00DA2E3B" w:rsidP="003549CA">
            <w:pPr>
              <w:widowControl w:val="0"/>
              <w:autoSpaceDE w:val="0"/>
              <w:autoSpaceDN w:val="0"/>
              <w:jc w:val="center"/>
              <w:rPr>
                <w:rFonts w:ascii="Arial" w:hAnsi="Arial" w:cs="Arial"/>
                <w:sz w:val="20"/>
                <w:szCs w:val="20"/>
              </w:rPr>
            </w:pPr>
          </w:p>
        </w:tc>
        <w:tc>
          <w:tcPr>
            <w:tcW w:w="577" w:type="pct"/>
            <w:vAlign w:val="center"/>
          </w:tcPr>
          <w:p w14:paraId="2E3D1D3A" w14:textId="77777777" w:rsidR="00DA2E3B" w:rsidRPr="003549CA" w:rsidRDefault="00DA2E3B" w:rsidP="003549CA">
            <w:pPr>
              <w:widowControl w:val="0"/>
              <w:autoSpaceDE w:val="0"/>
              <w:autoSpaceDN w:val="0"/>
              <w:jc w:val="center"/>
              <w:rPr>
                <w:rFonts w:ascii="Arial" w:hAnsi="Arial" w:cs="Arial"/>
                <w:sz w:val="20"/>
                <w:szCs w:val="20"/>
              </w:rPr>
            </w:pPr>
          </w:p>
        </w:tc>
        <w:tc>
          <w:tcPr>
            <w:tcW w:w="714" w:type="pct"/>
            <w:vAlign w:val="center"/>
          </w:tcPr>
          <w:p w14:paraId="79970CF0" w14:textId="77777777" w:rsidR="00DA2E3B" w:rsidRPr="003549CA" w:rsidRDefault="00DA2E3B" w:rsidP="003549CA">
            <w:pPr>
              <w:widowControl w:val="0"/>
              <w:autoSpaceDE w:val="0"/>
              <w:autoSpaceDN w:val="0"/>
              <w:jc w:val="center"/>
              <w:rPr>
                <w:rFonts w:ascii="Arial" w:hAnsi="Arial" w:cs="Arial"/>
                <w:sz w:val="20"/>
                <w:szCs w:val="20"/>
              </w:rPr>
            </w:pPr>
          </w:p>
        </w:tc>
        <w:tc>
          <w:tcPr>
            <w:tcW w:w="769" w:type="pct"/>
            <w:vAlign w:val="center"/>
          </w:tcPr>
          <w:p w14:paraId="32D84F58" w14:textId="77777777" w:rsidR="00DA2E3B" w:rsidRPr="003549CA" w:rsidRDefault="00DA2E3B" w:rsidP="003549CA">
            <w:pPr>
              <w:widowControl w:val="0"/>
              <w:autoSpaceDE w:val="0"/>
              <w:autoSpaceDN w:val="0"/>
              <w:jc w:val="center"/>
              <w:rPr>
                <w:rFonts w:ascii="Arial" w:hAnsi="Arial" w:cs="Arial"/>
                <w:sz w:val="20"/>
                <w:szCs w:val="20"/>
              </w:rPr>
            </w:pPr>
          </w:p>
        </w:tc>
      </w:tr>
      <w:tr w:rsidR="00DA2E3B" w:rsidRPr="003549CA" w14:paraId="7DB8F6CE" w14:textId="77777777">
        <w:tc>
          <w:tcPr>
            <w:tcW w:w="309" w:type="pct"/>
            <w:vAlign w:val="center"/>
          </w:tcPr>
          <w:p w14:paraId="6003642A" w14:textId="77777777" w:rsidR="00DA2E3B" w:rsidRPr="003549CA" w:rsidRDefault="00DA2E3B" w:rsidP="003549CA">
            <w:pPr>
              <w:widowControl w:val="0"/>
              <w:autoSpaceDE w:val="0"/>
              <w:autoSpaceDN w:val="0"/>
              <w:jc w:val="center"/>
              <w:rPr>
                <w:rFonts w:ascii="Arial" w:hAnsi="Arial" w:cs="Arial"/>
                <w:sz w:val="20"/>
                <w:szCs w:val="20"/>
              </w:rPr>
            </w:pPr>
            <w:r w:rsidRPr="003549CA">
              <w:rPr>
                <w:rFonts w:ascii="Arial" w:hAnsi="Arial" w:cs="Arial"/>
                <w:sz w:val="20"/>
                <w:szCs w:val="20"/>
              </w:rPr>
              <w:t>4.</w:t>
            </w:r>
          </w:p>
        </w:tc>
        <w:tc>
          <w:tcPr>
            <w:tcW w:w="789" w:type="pct"/>
            <w:vAlign w:val="center"/>
          </w:tcPr>
          <w:p w14:paraId="7D267B7E" w14:textId="77777777" w:rsidR="00DA2E3B" w:rsidRPr="003549CA" w:rsidRDefault="00DA2E3B" w:rsidP="003549CA">
            <w:pPr>
              <w:widowControl w:val="0"/>
              <w:autoSpaceDE w:val="0"/>
              <w:autoSpaceDN w:val="0"/>
              <w:jc w:val="center"/>
              <w:rPr>
                <w:rFonts w:ascii="Arial" w:hAnsi="Arial" w:cs="Arial"/>
                <w:sz w:val="20"/>
                <w:szCs w:val="20"/>
              </w:rPr>
            </w:pPr>
          </w:p>
        </w:tc>
        <w:tc>
          <w:tcPr>
            <w:tcW w:w="564" w:type="pct"/>
            <w:vAlign w:val="center"/>
          </w:tcPr>
          <w:p w14:paraId="485C819E" w14:textId="77777777" w:rsidR="00DA2E3B" w:rsidRPr="003549CA" w:rsidRDefault="00DA2E3B" w:rsidP="003549CA">
            <w:pPr>
              <w:widowControl w:val="0"/>
              <w:autoSpaceDE w:val="0"/>
              <w:autoSpaceDN w:val="0"/>
              <w:jc w:val="center"/>
              <w:rPr>
                <w:rFonts w:ascii="Arial" w:hAnsi="Arial" w:cs="Arial"/>
                <w:sz w:val="20"/>
                <w:szCs w:val="20"/>
              </w:rPr>
            </w:pPr>
          </w:p>
        </w:tc>
        <w:tc>
          <w:tcPr>
            <w:tcW w:w="772" w:type="pct"/>
            <w:vAlign w:val="center"/>
          </w:tcPr>
          <w:p w14:paraId="1FE55328" w14:textId="77777777" w:rsidR="00DA2E3B" w:rsidRPr="003549CA" w:rsidRDefault="00DA2E3B" w:rsidP="003549CA">
            <w:pPr>
              <w:widowControl w:val="0"/>
              <w:autoSpaceDE w:val="0"/>
              <w:autoSpaceDN w:val="0"/>
              <w:jc w:val="center"/>
              <w:rPr>
                <w:rFonts w:ascii="Arial" w:hAnsi="Arial" w:cs="Arial"/>
                <w:sz w:val="20"/>
                <w:szCs w:val="20"/>
              </w:rPr>
            </w:pPr>
          </w:p>
        </w:tc>
        <w:tc>
          <w:tcPr>
            <w:tcW w:w="506" w:type="pct"/>
            <w:vAlign w:val="center"/>
          </w:tcPr>
          <w:p w14:paraId="3BB3E752" w14:textId="77777777" w:rsidR="00DA2E3B" w:rsidRPr="003549CA" w:rsidRDefault="00DA2E3B" w:rsidP="003549CA">
            <w:pPr>
              <w:widowControl w:val="0"/>
              <w:autoSpaceDE w:val="0"/>
              <w:autoSpaceDN w:val="0"/>
              <w:jc w:val="center"/>
              <w:rPr>
                <w:rFonts w:ascii="Arial" w:hAnsi="Arial" w:cs="Arial"/>
                <w:sz w:val="20"/>
                <w:szCs w:val="20"/>
              </w:rPr>
            </w:pPr>
          </w:p>
        </w:tc>
        <w:tc>
          <w:tcPr>
            <w:tcW w:w="577" w:type="pct"/>
            <w:vAlign w:val="center"/>
          </w:tcPr>
          <w:p w14:paraId="7FBDFAB2" w14:textId="77777777" w:rsidR="00DA2E3B" w:rsidRPr="003549CA" w:rsidRDefault="00DA2E3B" w:rsidP="003549CA">
            <w:pPr>
              <w:widowControl w:val="0"/>
              <w:autoSpaceDE w:val="0"/>
              <w:autoSpaceDN w:val="0"/>
              <w:jc w:val="center"/>
              <w:rPr>
                <w:rFonts w:ascii="Arial" w:hAnsi="Arial" w:cs="Arial"/>
                <w:sz w:val="20"/>
                <w:szCs w:val="20"/>
              </w:rPr>
            </w:pPr>
          </w:p>
        </w:tc>
        <w:tc>
          <w:tcPr>
            <w:tcW w:w="714" w:type="pct"/>
            <w:vAlign w:val="center"/>
          </w:tcPr>
          <w:p w14:paraId="36476A90" w14:textId="77777777" w:rsidR="00DA2E3B" w:rsidRPr="003549CA" w:rsidRDefault="00DA2E3B" w:rsidP="003549CA">
            <w:pPr>
              <w:widowControl w:val="0"/>
              <w:autoSpaceDE w:val="0"/>
              <w:autoSpaceDN w:val="0"/>
              <w:jc w:val="center"/>
              <w:rPr>
                <w:rFonts w:ascii="Arial" w:hAnsi="Arial" w:cs="Arial"/>
                <w:sz w:val="20"/>
                <w:szCs w:val="20"/>
              </w:rPr>
            </w:pPr>
          </w:p>
        </w:tc>
        <w:tc>
          <w:tcPr>
            <w:tcW w:w="769" w:type="pct"/>
            <w:vAlign w:val="center"/>
          </w:tcPr>
          <w:p w14:paraId="6CCFDF5D" w14:textId="77777777" w:rsidR="00DA2E3B" w:rsidRPr="003549CA" w:rsidRDefault="00DA2E3B" w:rsidP="003549CA">
            <w:pPr>
              <w:widowControl w:val="0"/>
              <w:autoSpaceDE w:val="0"/>
              <w:autoSpaceDN w:val="0"/>
              <w:jc w:val="center"/>
              <w:rPr>
                <w:rFonts w:ascii="Arial" w:hAnsi="Arial" w:cs="Arial"/>
                <w:sz w:val="20"/>
                <w:szCs w:val="20"/>
              </w:rPr>
            </w:pPr>
          </w:p>
        </w:tc>
      </w:tr>
      <w:tr w:rsidR="00DA2E3B" w:rsidRPr="003549CA" w14:paraId="0C863E59" w14:textId="77777777">
        <w:tc>
          <w:tcPr>
            <w:tcW w:w="309" w:type="pct"/>
            <w:vAlign w:val="center"/>
          </w:tcPr>
          <w:p w14:paraId="3BE13F23" w14:textId="77777777" w:rsidR="00DA2E3B" w:rsidRPr="003549CA" w:rsidRDefault="00DA2E3B" w:rsidP="003549CA">
            <w:pPr>
              <w:widowControl w:val="0"/>
              <w:autoSpaceDE w:val="0"/>
              <w:autoSpaceDN w:val="0"/>
              <w:jc w:val="center"/>
              <w:rPr>
                <w:rFonts w:ascii="Arial" w:hAnsi="Arial" w:cs="Arial"/>
                <w:sz w:val="20"/>
                <w:szCs w:val="20"/>
              </w:rPr>
            </w:pPr>
            <w:r w:rsidRPr="003549CA">
              <w:rPr>
                <w:rFonts w:ascii="Arial" w:hAnsi="Arial" w:cs="Arial"/>
                <w:sz w:val="20"/>
                <w:szCs w:val="20"/>
              </w:rPr>
              <w:t>5.</w:t>
            </w:r>
          </w:p>
        </w:tc>
        <w:tc>
          <w:tcPr>
            <w:tcW w:w="789" w:type="pct"/>
            <w:vAlign w:val="center"/>
          </w:tcPr>
          <w:p w14:paraId="4B3FF6C2" w14:textId="77777777" w:rsidR="00DA2E3B" w:rsidRPr="003549CA" w:rsidRDefault="00DA2E3B" w:rsidP="003549CA">
            <w:pPr>
              <w:widowControl w:val="0"/>
              <w:autoSpaceDE w:val="0"/>
              <w:autoSpaceDN w:val="0"/>
              <w:jc w:val="center"/>
              <w:rPr>
                <w:rFonts w:ascii="Arial" w:hAnsi="Arial" w:cs="Arial"/>
                <w:sz w:val="20"/>
                <w:szCs w:val="20"/>
              </w:rPr>
            </w:pPr>
          </w:p>
        </w:tc>
        <w:tc>
          <w:tcPr>
            <w:tcW w:w="564" w:type="pct"/>
            <w:vAlign w:val="center"/>
          </w:tcPr>
          <w:p w14:paraId="6FEA5088" w14:textId="77777777" w:rsidR="00DA2E3B" w:rsidRPr="003549CA" w:rsidRDefault="00DA2E3B" w:rsidP="003549CA">
            <w:pPr>
              <w:widowControl w:val="0"/>
              <w:autoSpaceDE w:val="0"/>
              <w:autoSpaceDN w:val="0"/>
              <w:jc w:val="center"/>
              <w:rPr>
                <w:rFonts w:ascii="Arial" w:hAnsi="Arial" w:cs="Arial"/>
                <w:sz w:val="20"/>
                <w:szCs w:val="20"/>
              </w:rPr>
            </w:pPr>
          </w:p>
        </w:tc>
        <w:tc>
          <w:tcPr>
            <w:tcW w:w="772" w:type="pct"/>
            <w:vAlign w:val="center"/>
          </w:tcPr>
          <w:p w14:paraId="0B206C5E" w14:textId="77777777" w:rsidR="00DA2E3B" w:rsidRPr="003549CA" w:rsidRDefault="00DA2E3B" w:rsidP="003549CA">
            <w:pPr>
              <w:widowControl w:val="0"/>
              <w:autoSpaceDE w:val="0"/>
              <w:autoSpaceDN w:val="0"/>
              <w:jc w:val="center"/>
              <w:rPr>
                <w:rFonts w:ascii="Arial" w:hAnsi="Arial" w:cs="Arial"/>
                <w:sz w:val="20"/>
                <w:szCs w:val="20"/>
              </w:rPr>
            </w:pPr>
          </w:p>
        </w:tc>
        <w:tc>
          <w:tcPr>
            <w:tcW w:w="506" w:type="pct"/>
            <w:vAlign w:val="center"/>
          </w:tcPr>
          <w:p w14:paraId="75EA0878" w14:textId="77777777" w:rsidR="00DA2E3B" w:rsidRPr="003549CA" w:rsidRDefault="00DA2E3B" w:rsidP="003549CA">
            <w:pPr>
              <w:widowControl w:val="0"/>
              <w:autoSpaceDE w:val="0"/>
              <w:autoSpaceDN w:val="0"/>
              <w:jc w:val="center"/>
              <w:rPr>
                <w:rFonts w:ascii="Arial" w:hAnsi="Arial" w:cs="Arial"/>
                <w:sz w:val="20"/>
                <w:szCs w:val="20"/>
              </w:rPr>
            </w:pPr>
          </w:p>
        </w:tc>
        <w:tc>
          <w:tcPr>
            <w:tcW w:w="577" w:type="pct"/>
            <w:vAlign w:val="center"/>
          </w:tcPr>
          <w:p w14:paraId="2E53D7E2" w14:textId="77777777" w:rsidR="00DA2E3B" w:rsidRPr="003549CA" w:rsidRDefault="00DA2E3B" w:rsidP="003549CA">
            <w:pPr>
              <w:widowControl w:val="0"/>
              <w:autoSpaceDE w:val="0"/>
              <w:autoSpaceDN w:val="0"/>
              <w:jc w:val="center"/>
              <w:rPr>
                <w:rFonts w:ascii="Arial" w:hAnsi="Arial" w:cs="Arial"/>
                <w:sz w:val="20"/>
                <w:szCs w:val="20"/>
              </w:rPr>
            </w:pPr>
          </w:p>
        </w:tc>
        <w:tc>
          <w:tcPr>
            <w:tcW w:w="714" w:type="pct"/>
            <w:vAlign w:val="center"/>
          </w:tcPr>
          <w:p w14:paraId="618DCF58" w14:textId="77777777" w:rsidR="00DA2E3B" w:rsidRPr="003549CA" w:rsidRDefault="00DA2E3B" w:rsidP="003549CA">
            <w:pPr>
              <w:widowControl w:val="0"/>
              <w:autoSpaceDE w:val="0"/>
              <w:autoSpaceDN w:val="0"/>
              <w:jc w:val="center"/>
              <w:rPr>
                <w:rFonts w:ascii="Arial" w:hAnsi="Arial" w:cs="Arial"/>
                <w:sz w:val="20"/>
                <w:szCs w:val="20"/>
              </w:rPr>
            </w:pPr>
          </w:p>
        </w:tc>
        <w:tc>
          <w:tcPr>
            <w:tcW w:w="769" w:type="pct"/>
            <w:vAlign w:val="center"/>
          </w:tcPr>
          <w:p w14:paraId="18583F6F" w14:textId="77777777" w:rsidR="00DA2E3B" w:rsidRPr="003549CA" w:rsidRDefault="00DA2E3B" w:rsidP="003549CA">
            <w:pPr>
              <w:widowControl w:val="0"/>
              <w:autoSpaceDE w:val="0"/>
              <w:autoSpaceDN w:val="0"/>
              <w:jc w:val="center"/>
              <w:rPr>
                <w:rFonts w:ascii="Arial" w:hAnsi="Arial" w:cs="Arial"/>
                <w:sz w:val="20"/>
                <w:szCs w:val="20"/>
              </w:rPr>
            </w:pPr>
          </w:p>
        </w:tc>
      </w:tr>
    </w:tbl>
    <w:p w14:paraId="15129894" w14:textId="77777777" w:rsidR="00DA2E3B" w:rsidRPr="003549CA" w:rsidRDefault="00DA2E3B" w:rsidP="003549CA">
      <w:pPr>
        <w:widowControl w:val="0"/>
        <w:autoSpaceDE w:val="0"/>
        <w:autoSpaceDN w:val="0"/>
        <w:rPr>
          <w:rFonts w:ascii="Arial" w:hAnsi="Arial" w:cs="Arial"/>
          <w:b/>
          <w:i/>
          <w:sz w:val="20"/>
          <w:szCs w:val="20"/>
        </w:rPr>
      </w:pPr>
    </w:p>
    <w:tbl>
      <w:tblPr>
        <w:tblW w:w="5000" w:type="pct"/>
        <w:tblLook w:val="01E0" w:firstRow="1" w:lastRow="1" w:firstColumn="1" w:lastColumn="1" w:noHBand="0" w:noVBand="0"/>
      </w:tblPr>
      <w:tblGrid>
        <w:gridCol w:w="4535"/>
        <w:gridCol w:w="4536"/>
      </w:tblGrid>
      <w:tr w:rsidR="00DA2E3B" w:rsidRPr="003549CA" w14:paraId="7D616A5D" w14:textId="77777777">
        <w:tc>
          <w:tcPr>
            <w:tcW w:w="4428" w:type="dxa"/>
            <w:shd w:val="clear" w:color="auto" w:fill="auto"/>
          </w:tcPr>
          <w:p w14:paraId="05741ABE" w14:textId="77777777" w:rsidR="00DA2E3B" w:rsidRPr="003549CA" w:rsidRDefault="00DA2E3B" w:rsidP="003549CA">
            <w:pPr>
              <w:widowControl w:val="0"/>
              <w:autoSpaceDE w:val="0"/>
              <w:autoSpaceDN w:val="0"/>
              <w:rPr>
                <w:rFonts w:ascii="Arial" w:hAnsi="Arial" w:cs="Arial"/>
                <w:sz w:val="20"/>
                <w:szCs w:val="20"/>
              </w:rPr>
            </w:pPr>
          </w:p>
        </w:tc>
        <w:tc>
          <w:tcPr>
            <w:tcW w:w="4428" w:type="dxa"/>
            <w:shd w:val="clear" w:color="auto" w:fill="auto"/>
          </w:tcPr>
          <w:p w14:paraId="5232AE9C" w14:textId="77777777" w:rsidR="00DA2E3B" w:rsidRPr="003549CA" w:rsidRDefault="00DA2E3B" w:rsidP="003549CA">
            <w:pPr>
              <w:widowControl w:val="0"/>
              <w:autoSpaceDE w:val="0"/>
              <w:autoSpaceDN w:val="0"/>
              <w:jc w:val="center"/>
              <w:rPr>
                <w:rFonts w:ascii="Arial" w:hAnsi="Arial" w:cs="Arial"/>
                <w:b/>
                <w:sz w:val="20"/>
                <w:szCs w:val="20"/>
              </w:rPr>
            </w:pPr>
            <w:r w:rsidRPr="003549CA">
              <w:rPr>
                <w:rFonts w:ascii="Arial" w:hAnsi="Arial" w:cs="Arial"/>
                <w:i/>
                <w:sz w:val="20"/>
                <w:szCs w:val="20"/>
              </w:rPr>
              <w:t>(Date)</w:t>
            </w:r>
            <w:r w:rsidRPr="003549CA">
              <w:rPr>
                <w:rFonts w:ascii="Arial" w:hAnsi="Arial" w:cs="Arial"/>
                <w:sz w:val="20"/>
                <w:szCs w:val="20"/>
              </w:rPr>
              <w:t xml:space="preserve"> </w:t>
            </w:r>
            <w:r w:rsidRPr="003549CA">
              <w:rPr>
                <w:rFonts w:ascii="Arial" w:hAnsi="Arial" w:cs="Arial"/>
                <w:i/>
                <w:sz w:val="20"/>
                <w:szCs w:val="20"/>
              </w:rPr>
              <w:t>,</w:t>
            </w:r>
            <w:r w:rsidRPr="003549CA">
              <w:rPr>
                <w:rFonts w:ascii="Arial" w:hAnsi="Arial" w:cs="Arial"/>
                <w:sz w:val="20"/>
                <w:szCs w:val="20"/>
              </w:rPr>
              <w:t xml:space="preserve"> </w:t>
            </w:r>
            <w:r w:rsidRPr="003549CA">
              <w:rPr>
                <w:rFonts w:ascii="Arial" w:hAnsi="Arial" w:cs="Arial"/>
                <w:i/>
                <w:sz w:val="20"/>
                <w:szCs w:val="20"/>
              </w:rPr>
              <w:t xml:space="preserve">ngày </w:t>
            </w:r>
            <w:r w:rsidRPr="003549CA">
              <w:rPr>
                <w:rFonts w:ascii="Arial" w:hAnsi="Arial" w:cs="Arial"/>
                <w:sz w:val="20"/>
                <w:szCs w:val="20"/>
              </w:rPr>
              <w:t xml:space="preserve"> </w:t>
            </w:r>
            <w:r w:rsidRPr="003549CA">
              <w:rPr>
                <w:rFonts w:ascii="Arial" w:hAnsi="Arial" w:cs="Arial"/>
                <w:i/>
                <w:sz w:val="20"/>
                <w:szCs w:val="20"/>
              </w:rPr>
              <w:t xml:space="preserve">tháng </w:t>
            </w:r>
            <w:r w:rsidRPr="003549CA">
              <w:rPr>
                <w:rFonts w:ascii="Arial" w:hAnsi="Arial" w:cs="Arial"/>
                <w:sz w:val="20"/>
                <w:szCs w:val="20"/>
              </w:rPr>
              <w:t xml:space="preserve"> </w:t>
            </w:r>
            <w:r w:rsidRPr="003549CA">
              <w:rPr>
                <w:rFonts w:ascii="Arial" w:hAnsi="Arial" w:cs="Arial"/>
                <w:i/>
                <w:sz w:val="20"/>
                <w:szCs w:val="20"/>
              </w:rPr>
              <w:t xml:space="preserve">năm  </w:t>
            </w:r>
            <w:r w:rsidRPr="003549CA">
              <w:rPr>
                <w:rFonts w:ascii="Arial" w:hAnsi="Arial" w:cs="Arial"/>
                <w:i/>
                <w:sz w:val="20"/>
                <w:szCs w:val="20"/>
              </w:rPr>
              <w:br/>
            </w:r>
            <w:r w:rsidRPr="003549CA">
              <w:rPr>
                <w:rFonts w:ascii="Arial" w:hAnsi="Arial" w:cs="Arial"/>
                <w:b/>
                <w:sz w:val="20"/>
                <w:szCs w:val="20"/>
              </w:rPr>
              <w:t>Người nhập khẩu</w:t>
            </w:r>
            <w:r w:rsidRPr="003549CA">
              <w:rPr>
                <w:rFonts w:ascii="Arial" w:hAnsi="Arial" w:cs="Arial"/>
                <w:b/>
                <w:sz w:val="20"/>
                <w:szCs w:val="20"/>
              </w:rPr>
              <w:br/>
            </w:r>
            <w:r w:rsidRPr="003549CA">
              <w:rPr>
                <w:rFonts w:ascii="Arial" w:hAnsi="Arial" w:cs="Arial"/>
                <w:i/>
                <w:sz w:val="20"/>
                <w:szCs w:val="20"/>
              </w:rPr>
              <w:t>(Importer)</w:t>
            </w:r>
          </w:p>
        </w:tc>
      </w:tr>
    </w:tbl>
    <w:p w14:paraId="1D3A6DDE" w14:textId="77777777" w:rsidR="00DA2E3B" w:rsidRPr="003549CA" w:rsidRDefault="00DA2E3B" w:rsidP="003549CA">
      <w:pPr>
        <w:widowControl w:val="0"/>
        <w:autoSpaceDE w:val="0"/>
        <w:autoSpaceDN w:val="0"/>
        <w:spacing w:after="120"/>
        <w:ind w:firstLine="720"/>
        <w:jc w:val="both"/>
        <w:rPr>
          <w:rFonts w:ascii="Arial" w:hAnsi="Arial" w:cs="Arial"/>
          <w:b/>
          <w:i/>
          <w:sz w:val="20"/>
          <w:szCs w:val="20"/>
        </w:rPr>
      </w:pPr>
      <w:r w:rsidRPr="003549CA">
        <w:rPr>
          <w:rFonts w:ascii="Arial" w:hAnsi="Arial" w:cs="Arial"/>
          <w:b/>
          <w:i/>
          <w:sz w:val="20"/>
          <w:szCs w:val="20"/>
        </w:rPr>
        <w:t>Chú</w:t>
      </w:r>
      <w:r w:rsidRPr="003549CA">
        <w:rPr>
          <w:rFonts w:ascii="Arial" w:hAnsi="Arial" w:cs="Arial"/>
          <w:sz w:val="20"/>
          <w:szCs w:val="20"/>
        </w:rPr>
        <w:t xml:space="preserve"> </w:t>
      </w:r>
      <w:r w:rsidRPr="003549CA">
        <w:rPr>
          <w:rFonts w:ascii="Arial" w:hAnsi="Arial" w:cs="Arial"/>
          <w:b/>
          <w:i/>
          <w:sz w:val="20"/>
          <w:szCs w:val="20"/>
        </w:rPr>
        <w:t>thích:</w:t>
      </w:r>
    </w:p>
    <w:p w14:paraId="6595AFB1" w14:textId="77777777" w:rsidR="00DA2E3B" w:rsidRPr="003549CA" w:rsidRDefault="00DA2E3B"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i/>
          <w:sz w:val="20"/>
          <w:szCs w:val="20"/>
        </w:rPr>
        <w:t>(*)</w:t>
      </w:r>
      <w:r w:rsidRPr="003549CA">
        <w:rPr>
          <w:rFonts w:ascii="Arial" w:hAnsi="Arial" w:cs="Arial"/>
          <w:sz w:val="20"/>
          <w:szCs w:val="20"/>
        </w:rPr>
        <w:t xml:space="preserve"> </w:t>
      </w:r>
      <w:r w:rsidRPr="003549CA">
        <w:rPr>
          <w:rFonts w:ascii="Arial" w:hAnsi="Arial" w:cs="Arial"/>
          <w:i/>
          <w:sz w:val="20"/>
          <w:szCs w:val="20"/>
        </w:rPr>
        <w:t>Không</w:t>
      </w:r>
      <w:r w:rsidRPr="003549CA">
        <w:rPr>
          <w:rFonts w:ascii="Arial" w:hAnsi="Arial" w:cs="Arial"/>
          <w:sz w:val="20"/>
          <w:szCs w:val="20"/>
        </w:rPr>
        <w:t xml:space="preserve"> </w:t>
      </w:r>
      <w:r w:rsidRPr="003549CA">
        <w:rPr>
          <w:rFonts w:ascii="Arial" w:hAnsi="Arial" w:cs="Arial"/>
          <w:i/>
          <w:sz w:val="20"/>
          <w:szCs w:val="20"/>
        </w:rPr>
        <w:t>áp</w:t>
      </w:r>
      <w:r w:rsidRPr="003549CA">
        <w:rPr>
          <w:rFonts w:ascii="Arial" w:hAnsi="Arial" w:cs="Arial"/>
          <w:sz w:val="20"/>
          <w:szCs w:val="20"/>
        </w:rPr>
        <w:t xml:space="preserve"> </w:t>
      </w:r>
      <w:r w:rsidRPr="003549CA">
        <w:rPr>
          <w:rFonts w:ascii="Arial" w:hAnsi="Arial" w:cs="Arial"/>
          <w:i/>
          <w:sz w:val="20"/>
          <w:szCs w:val="20"/>
        </w:rPr>
        <w:t>dụng với ô</w:t>
      </w:r>
      <w:r w:rsidRPr="003549CA">
        <w:rPr>
          <w:rFonts w:ascii="Arial" w:hAnsi="Arial" w:cs="Arial"/>
          <w:sz w:val="20"/>
          <w:szCs w:val="20"/>
        </w:rPr>
        <w:t xml:space="preserve"> </w:t>
      </w:r>
      <w:r w:rsidRPr="003549CA">
        <w:rPr>
          <w:rFonts w:ascii="Arial" w:hAnsi="Arial" w:cs="Arial"/>
          <w:i/>
          <w:sz w:val="20"/>
          <w:szCs w:val="20"/>
        </w:rPr>
        <w:t>tô</w:t>
      </w:r>
      <w:r w:rsidRPr="003549CA">
        <w:rPr>
          <w:rFonts w:ascii="Arial" w:hAnsi="Arial" w:cs="Arial"/>
          <w:sz w:val="20"/>
          <w:szCs w:val="20"/>
        </w:rPr>
        <w:t xml:space="preserve"> </w:t>
      </w:r>
      <w:r w:rsidRPr="003549CA">
        <w:rPr>
          <w:rFonts w:ascii="Arial" w:hAnsi="Arial" w:cs="Arial"/>
          <w:i/>
          <w:sz w:val="20"/>
          <w:szCs w:val="20"/>
        </w:rPr>
        <w:t>con;</w:t>
      </w:r>
    </w:p>
    <w:p w14:paraId="3A821588"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i/>
          <w:sz w:val="20"/>
          <w:szCs w:val="20"/>
        </w:rPr>
        <w:t>(**)</w:t>
      </w:r>
      <w:r w:rsidRPr="003549CA">
        <w:rPr>
          <w:rFonts w:ascii="Arial" w:hAnsi="Arial" w:cs="Arial"/>
          <w:sz w:val="20"/>
          <w:szCs w:val="20"/>
        </w:rPr>
        <w:t xml:space="preserve"> </w:t>
      </w:r>
      <w:r w:rsidRPr="003549CA">
        <w:rPr>
          <w:rFonts w:ascii="Arial" w:hAnsi="Arial" w:cs="Arial"/>
          <w:i/>
          <w:sz w:val="20"/>
          <w:szCs w:val="20"/>
        </w:rPr>
        <w:t>Chỉ áp</w:t>
      </w:r>
      <w:r w:rsidRPr="003549CA">
        <w:rPr>
          <w:rFonts w:ascii="Arial" w:hAnsi="Arial" w:cs="Arial"/>
          <w:sz w:val="20"/>
          <w:szCs w:val="20"/>
        </w:rPr>
        <w:t xml:space="preserve"> </w:t>
      </w:r>
      <w:r w:rsidRPr="003549CA">
        <w:rPr>
          <w:rFonts w:ascii="Arial" w:hAnsi="Arial" w:cs="Arial"/>
          <w:i/>
          <w:sz w:val="20"/>
          <w:szCs w:val="20"/>
        </w:rPr>
        <w:t>dụng với ô</w:t>
      </w:r>
      <w:r w:rsidRPr="003549CA">
        <w:rPr>
          <w:rFonts w:ascii="Arial" w:hAnsi="Arial" w:cs="Arial"/>
          <w:sz w:val="20"/>
          <w:szCs w:val="20"/>
        </w:rPr>
        <w:t xml:space="preserve"> </w:t>
      </w:r>
      <w:r w:rsidRPr="003549CA">
        <w:rPr>
          <w:rFonts w:ascii="Arial" w:hAnsi="Arial" w:cs="Arial"/>
          <w:i/>
          <w:sz w:val="20"/>
          <w:szCs w:val="20"/>
        </w:rPr>
        <w:t>tô</w:t>
      </w:r>
      <w:r w:rsidRPr="003549CA">
        <w:rPr>
          <w:rFonts w:ascii="Arial" w:hAnsi="Arial" w:cs="Arial"/>
          <w:sz w:val="20"/>
          <w:szCs w:val="20"/>
        </w:rPr>
        <w:t xml:space="preserve"> </w:t>
      </w:r>
      <w:r w:rsidRPr="003549CA">
        <w:rPr>
          <w:rFonts w:ascii="Arial" w:hAnsi="Arial" w:cs="Arial"/>
          <w:i/>
          <w:sz w:val="20"/>
          <w:szCs w:val="20"/>
        </w:rPr>
        <w:t>đầu kéo</w:t>
      </w:r>
      <w:r w:rsidRPr="003549CA">
        <w:rPr>
          <w:rFonts w:ascii="Arial" w:hAnsi="Arial" w:cs="Arial"/>
          <w:sz w:val="20"/>
          <w:szCs w:val="20"/>
        </w:rPr>
        <w:t xml:space="preserve"> </w:t>
      </w:r>
      <w:r w:rsidRPr="003549CA">
        <w:rPr>
          <w:rFonts w:ascii="Arial" w:hAnsi="Arial" w:cs="Arial"/>
          <w:i/>
          <w:sz w:val="20"/>
          <w:szCs w:val="20"/>
        </w:rPr>
        <w:t>và</w:t>
      </w:r>
      <w:r w:rsidRPr="003549CA">
        <w:rPr>
          <w:rFonts w:ascii="Arial" w:hAnsi="Arial" w:cs="Arial"/>
          <w:sz w:val="20"/>
          <w:szCs w:val="20"/>
        </w:rPr>
        <w:t xml:space="preserve"> </w:t>
      </w:r>
      <w:r w:rsidRPr="003549CA">
        <w:rPr>
          <w:rFonts w:ascii="Arial" w:hAnsi="Arial" w:cs="Arial"/>
          <w:i/>
          <w:sz w:val="20"/>
          <w:szCs w:val="20"/>
        </w:rPr>
        <w:t>ô</w:t>
      </w:r>
      <w:r w:rsidRPr="003549CA">
        <w:rPr>
          <w:rFonts w:ascii="Arial" w:hAnsi="Arial" w:cs="Arial"/>
          <w:sz w:val="20"/>
          <w:szCs w:val="20"/>
        </w:rPr>
        <w:t xml:space="preserve"> </w:t>
      </w:r>
      <w:r w:rsidRPr="003549CA">
        <w:rPr>
          <w:rFonts w:ascii="Arial" w:hAnsi="Arial" w:cs="Arial"/>
          <w:i/>
          <w:sz w:val="20"/>
          <w:szCs w:val="20"/>
        </w:rPr>
        <w:t>tô</w:t>
      </w:r>
      <w:r w:rsidRPr="003549CA">
        <w:rPr>
          <w:rFonts w:ascii="Arial" w:hAnsi="Arial" w:cs="Arial"/>
          <w:sz w:val="20"/>
          <w:szCs w:val="20"/>
        </w:rPr>
        <w:t xml:space="preserve"> </w:t>
      </w:r>
      <w:r w:rsidRPr="003549CA">
        <w:rPr>
          <w:rFonts w:ascii="Arial" w:hAnsi="Arial" w:cs="Arial"/>
          <w:i/>
          <w:sz w:val="20"/>
          <w:szCs w:val="20"/>
        </w:rPr>
        <w:t>được thiết kế để kéo</w:t>
      </w:r>
      <w:r w:rsidRPr="003549CA">
        <w:rPr>
          <w:rFonts w:ascii="Arial" w:hAnsi="Arial" w:cs="Arial"/>
          <w:sz w:val="20"/>
          <w:szCs w:val="20"/>
        </w:rPr>
        <w:t xml:space="preserve"> </w:t>
      </w:r>
      <w:r w:rsidRPr="003549CA">
        <w:rPr>
          <w:rFonts w:ascii="Arial" w:hAnsi="Arial" w:cs="Arial"/>
          <w:i/>
          <w:sz w:val="20"/>
          <w:szCs w:val="20"/>
        </w:rPr>
        <w:t>rơ moóc;</w:t>
      </w:r>
      <w:r w:rsidRPr="003549CA">
        <w:rPr>
          <w:rFonts w:ascii="Arial" w:hAnsi="Arial" w:cs="Arial"/>
          <w:sz w:val="20"/>
          <w:szCs w:val="20"/>
        </w:rPr>
        <w:t xml:space="preserve"> </w:t>
      </w:r>
    </w:p>
    <w:p w14:paraId="2B80E264" w14:textId="77777777" w:rsidR="00DA2E3B" w:rsidRPr="003549CA" w:rsidRDefault="00DA2E3B"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i/>
          <w:sz w:val="20"/>
          <w:szCs w:val="20"/>
        </w:rPr>
        <w:t>(***)</w:t>
      </w:r>
      <w:r w:rsidRPr="003549CA">
        <w:rPr>
          <w:rFonts w:ascii="Arial" w:hAnsi="Arial" w:cs="Arial"/>
          <w:sz w:val="20"/>
          <w:szCs w:val="20"/>
        </w:rPr>
        <w:t xml:space="preserve"> </w:t>
      </w:r>
      <w:r w:rsidRPr="003549CA">
        <w:rPr>
          <w:rFonts w:ascii="Arial" w:hAnsi="Arial" w:cs="Arial"/>
          <w:i/>
          <w:sz w:val="20"/>
          <w:szCs w:val="20"/>
        </w:rPr>
        <w:t>Chỉ áp</w:t>
      </w:r>
      <w:r w:rsidRPr="003549CA">
        <w:rPr>
          <w:rFonts w:ascii="Arial" w:hAnsi="Arial" w:cs="Arial"/>
          <w:sz w:val="20"/>
          <w:szCs w:val="20"/>
        </w:rPr>
        <w:t xml:space="preserve"> </w:t>
      </w:r>
      <w:r w:rsidRPr="003549CA">
        <w:rPr>
          <w:rFonts w:ascii="Arial" w:hAnsi="Arial" w:cs="Arial"/>
          <w:i/>
          <w:sz w:val="20"/>
          <w:szCs w:val="20"/>
        </w:rPr>
        <w:t>dụng với ô</w:t>
      </w:r>
      <w:r w:rsidRPr="003549CA">
        <w:rPr>
          <w:rFonts w:ascii="Arial" w:hAnsi="Arial" w:cs="Arial"/>
          <w:sz w:val="20"/>
          <w:szCs w:val="20"/>
        </w:rPr>
        <w:t xml:space="preserve"> </w:t>
      </w:r>
      <w:r w:rsidRPr="003549CA">
        <w:rPr>
          <w:rFonts w:ascii="Arial" w:hAnsi="Arial" w:cs="Arial"/>
          <w:i/>
          <w:sz w:val="20"/>
          <w:szCs w:val="20"/>
        </w:rPr>
        <w:t>tô</w:t>
      </w:r>
      <w:r w:rsidRPr="003549CA">
        <w:rPr>
          <w:rFonts w:ascii="Arial" w:hAnsi="Arial" w:cs="Arial"/>
          <w:sz w:val="20"/>
          <w:szCs w:val="20"/>
        </w:rPr>
        <w:t xml:space="preserve"> </w:t>
      </w:r>
      <w:r w:rsidRPr="003549CA">
        <w:rPr>
          <w:rFonts w:ascii="Arial" w:hAnsi="Arial" w:cs="Arial"/>
          <w:i/>
          <w:sz w:val="20"/>
          <w:szCs w:val="20"/>
        </w:rPr>
        <w:t>khách;</w:t>
      </w:r>
    </w:p>
    <w:p w14:paraId="0A79E3F5" w14:textId="77777777" w:rsidR="00971D03" w:rsidRPr="003549CA" w:rsidRDefault="00DA2E3B"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sz w:val="20"/>
          <w:szCs w:val="20"/>
        </w:rPr>
        <w:t>Không</w:t>
      </w:r>
      <w:r w:rsidRPr="003549CA">
        <w:rPr>
          <w:rFonts w:ascii="Arial" w:hAnsi="Arial" w:cs="Arial"/>
          <w:sz w:val="20"/>
          <w:szCs w:val="20"/>
        </w:rPr>
        <w:t xml:space="preserve"> </w:t>
      </w:r>
      <w:r w:rsidRPr="003549CA">
        <w:rPr>
          <w:rFonts w:ascii="Arial" w:hAnsi="Arial" w:cs="Arial"/>
          <w:i/>
          <w:sz w:val="20"/>
          <w:szCs w:val="20"/>
        </w:rPr>
        <w:t>phải khai</w:t>
      </w:r>
      <w:r w:rsidRPr="003549CA">
        <w:rPr>
          <w:rFonts w:ascii="Arial" w:hAnsi="Arial" w:cs="Arial"/>
          <w:sz w:val="20"/>
          <w:szCs w:val="20"/>
        </w:rPr>
        <w:t xml:space="preserve"> </w:t>
      </w:r>
      <w:r w:rsidRPr="003549CA">
        <w:rPr>
          <w:rFonts w:ascii="Arial" w:hAnsi="Arial" w:cs="Arial"/>
          <w:i/>
          <w:sz w:val="20"/>
          <w:szCs w:val="20"/>
        </w:rPr>
        <w:t>nội dung</w:t>
      </w:r>
      <w:r w:rsidRPr="003549CA">
        <w:rPr>
          <w:rFonts w:ascii="Arial" w:hAnsi="Arial" w:cs="Arial"/>
          <w:sz w:val="20"/>
          <w:szCs w:val="20"/>
        </w:rPr>
        <w:t xml:space="preserve"> </w:t>
      </w:r>
      <w:r w:rsidRPr="003549CA">
        <w:rPr>
          <w:rFonts w:ascii="Arial" w:hAnsi="Arial" w:cs="Arial"/>
          <w:i/>
          <w:sz w:val="20"/>
          <w:szCs w:val="20"/>
        </w:rPr>
        <w:t>về ký</w:t>
      </w:r>
      <w:r w:rsidRPr="003549CA">
        <w:rPr>
          <w:rFonts w:ascii="Arial" w:hAnsi="Arial" w:cs="Arial"/>
          <w:sz w:val="20"/>
          <w:szCs w:val="20"/>
        </w:rPr>
        <w:t xml:space="preserve"> </w:t>
      </w:r>
      <w:r w:rsidRPr="003549CA">
        <w:rPr>
          <w:rFonts w:ascii="Arial" w:hAnsi="Arial" w:cs="Arial"/>
          <w:i/>
          <w:sz w:val="20"/>
          <w:szCs w:val="20"/>
        </w:rPr>
        <w:t>hiệu tại các</w:t>
      </w:r>
      <w:r w:rsidRPr="003549CA">
        <w:rPr>
          <w:rFonts w:ascii="Arial" w:hAnsi="Arial" w:cs="Arial"/>
          <w:sz w:val="20"/>
          <w:szCs w:val="20"/>
        </w:rPr>
        <w:t xml:space="preserve"> </w:t>
      </w:r>
      <w:r w:rsidR="00985232" w:rsidRPr="003549CA">
        <w:rPr>
          <w:rFonts w:ascii="Arial" w:hAnsi="Arial" w:cs="Arial"/>
          <w:i/>
          <w:sz w:val="20"/>
          <w:szCs w:val="20"/>
        </w:rPr>
        <w:t>mục</w:t>
      </w:r>
      <w:r w:rsidRPr="003549CA">
        <w:rPr>
          <w:rFonts w:ascii="Arial" w:hAnsi="Arial" w:cs="Arial"/>
          <w:i/>
          <w:sz w:val="20"/>
          <w:szCs w:val="20"/>
        </w:rPr>
        <w:t xml:space="preserve"> 4.5,</w:t>
      </w:r>
      <w:r w:rsidRPr="003549CA">
        <w:rPr>
          <w:rFonts w:ascii="Arial" w:hAnsi="Arial" w:cs="Arial"/>
          <w:sz w:val="20"/>
          <w:szCs w:val="20"/>
        </w:rPr>
        <w:t xml:space="preserve"> </w:t>
      </w:r>
      <w:r w:rsidR="00985232" w:rsidRPr="003549CA">
        <w:rPr>
          <w:rFonts w:ascii="Arial" w:hAnsi="Arial" w:cs="Arial"/>
          <w:i/>
          <w:sz w:val="20"/>
          <w:szCs w:val="20"/>
        </w:rPr>
        <w:t>mục</w:t>
      </w:r>
      <w:r w:rsidRPr="003549CA">
        <w:rPr>
          <w:rFonts w:ascii="Arial" w:hAnsi="Arial" w:cs="Arial"/>
          <w:i/>
          <w:sz w:val="20"/>
          <w:szCs w:val="20"/>
        </w:rPr>
        <w:t xml:space="preserve"> 5.3;</w:t>
      </w:r>
      <w:r w:rsidRPr="003549CA">
        <w:rPr>
          <w:rFonts w:ascii="Arial" w:hAnsi="Arial" w:cs="Arial"/>
          <w:sz w:val="20"/>
          <w:szCs w:val="20"/>
        </w:rPr>
        <w:t xml:space="preserve"> </w:t>
      </w:r>
      <w:r w:rsidR="00985232" w:rsidRPr="003549CA">
        <w:rPr>
          <w:rFonts w:ascii="Arial" w:hAnsi="Arial" w:cs="Arial"/>
          <w:i/>
          <w:sz w:val="20"/>
          <w:szCs w:val="20"/>
        </w:rPr>
        <w:t>mục</w:t>
      </w:r>
      <w:r w:rsidRPr="003549CA">
        <w:rPr>
          <w:rFonts w:ascii="Arial" w:hAnsi="Arial" w:cs="Arial"/>
          <w:i/>
          <w:sz w:val="20"/>
          <w:szCs w:val="20"/>
        </w:rPr>
        <w:t xml:space="preserve"> 6,</w:t>
      </w:r>
      <w:r w:rsidRPr="003549CA">
        <w:rPr>
          <w:rFonts w:ascii="Arial" w:hAnsi="Arial" w:cs="Arial"/>
          <w:sz w:val="20"/>
          <w:szCs w:val="20"/>
        </w:rPr>
        <w:t xml:space="preserve"> </w:t>
      </w:r>
      <w:r w:rsidR="00985232" w:rsidRPr="003549CA">
        <w:rPr>
          <w:rFonts w:ascii="Arial" w:hAnsi="Arial" w:cs="Arial"/>
          <w:i/>
          <w:sz w:val="20"/>
          <w:szCs w:val="20"/>
        </w:rPr>
        <w:t>mục</w:t>
      </w:r>
      <w:r w:rsidRPr="003549CA">
        <w:rPr>
          <w:rFonts w:ascii="Arial" w:hAnsi="Arial" w:cs="Arial"/>
          <w:i/>
          <w:sz w:val="20"/>
          <w:szCs w:val="20"/>
        </w:rPr>
        <w:t xml:space="preserve"> 8</w:t>
      </w:r>
      <w:r w:rsidRPr="003549CA">
        <w:rPr>
          <w:rFonts w:ascii="Arial" w:hAnsi="Arial" w:cs="Arial"/>
          <w:sz w:val="20"/>
          <w:szCs w:val="20"/>
        </w:rPr>
        <w:t xml:space="preserve"> </w:t>
      </w:r>
      <w:r w:rsidRPr="003549CA">
        <w:rPr>
          <w:rFonts w:ascii="Arial" w:hAnsi="Arial" w:cs="Arial"/>
          <w:i/>
          <w:sz w:val="20"/>
          <w:szCs w:val="20"/>
        </w:rPr>
        <w:t>và</w:t>
      </w:r>
      <w:r w:rsidRPr="003549CA">
        <w:rPr>
          <w:rFonts w:ascii="Arial" w:hAnsi="Arial" w:cs="Arial"/>
          <w:sz w:val="20"/>
          <w:szCs w:val="20"/>
        </w:rPr>
        <w:t xml:space="preserve"> </w:t>
      </w:r>
      <w:r w:rsidR="00985232" w:rsidRPr="003549CA">
        <w:rPr>
          <w:rFonts w:ascii="Arial" w:hAnsi="Arial" w:cs="Arial"/>
          <w:i/>
          <w:sz w:val="20"/>
          <w:szCs w:val="20"/>
        </w:rPr>
        <w:t>mục</w:t>
      </w:r>
      <w:r w:rsidRPr="003549CA">
        <w:rPr>
          <w:rFonts w:ascii="Arial" w:hAnsi="Arial" w:cs="Arial"/>
          <w:i/>
          <w:sz w:val="20"/>
          <w:szCs w:val="20"/>
        </w:rPr>
        <w:t xml:space="preserve"> 10.4</w:t>
      </w:r>
      <w:r w:rsidRPr="003549CA">
        <w:rPr>
          <w:rFonts w:ascii="Arial" w:hAnsi="Arial" w:cs="Arial"/>
          <w:sz w:val="20"/>
          <w:szCs w:val="20"/>
        </w:rPr>
        <w:t xml:space="preserve"> </w:t>
      </w:r>
      <w:r w:rsidRPr="003549CA">
        <w:rPr>
          <w:rFonts w:ascii="Arial" w:hAnsi="Arial" w:cs="Arial"/>
          <w:i/>
          <w:sz w:val="20"/>
          <w:szCs w:val="20"/>
        </w:rPr>
        <w:t>đối với xe</w:t>
      </w:r>
      <w:r w:rsidRPr="003549CA">
        <w:rPr>
          <w:rFonts w:ascii="Arial" w:hAnsi="Arial" w:cs="Arial"/>
          <w:sz w:val="20"/>
          <w:szCs w:val="20"/>
        </w:rPr>
        <w:t xml:space="preserve"> </w:t>
      </w:r>
      <w:r w:rsidRPr="003549CA">
        <w:rPr>
          <w:rFonts w:ascii="Arial" w:hAnsi="Arial" w:cs="Arial"/>
          <w:i/>
          <w:sz w:val="20"/>
          <w:szCs w:val="20"/>
        </w:rPr>
        <w:t>đã qua</w:t>
      </w:r>
      <w:r w:rsidRPr="003549CA">
        <w:rPr>
          <w:rFonts w:ascii="Arial" w:hAnsi="Arial" w:cs="Arial"/>
          <w:sz w:val="20"/>
          <w:szCs w:val="20"/>
        </w:rPr>
        <w:t xml:space="preserve"> </w:t>
      </w:r>
      <w:r w:rsidRPr="003549CA">
        <w:rPr>
          <w:rFonts w:ascii="Arial" w:hAnsi="Arial" w:cs="Arial"/>
          <w:i/>
          <w:sz w:val="20"/>
          <w:szCs w:val="20"/>
        </w:rPr>
        <w:t>sử dụng.</w:t>
      </w:r>
    </w:p>
    <w:p w14:paraId="012AE861" w14:textId="77777777" w:rsidR="00971D03" w:rsidRPr="003549CA" w:rsidRDefault="00971D03" w:rsidP="003549CA">
      <w:pPr>
        <w:widowControl w:val="0"/>
        <w:autoSpaceDE w:val="0"/>
        <w:autoSpaceDN w:val="0"/>
        <w:adjustRightInd w:val="0"/>
        <w:jc w:val="center"/>
        <w:rPr>
          <w:rFonts w:ascii="Arial" w:hAnsi="Arial" w:cs="Arial"/>
          <w:sz w:val="20"/>
          <w:szCs w:val="20"/>
        </w:rPr>
      </w:pPr>
    </w:p>
    <w:p w14:paraId="66217175" w14:textId="77777777" w:rsidR="00DA2E3B" w:rsidRPr="003549CA" w:rsidRDefault="00E54FF2" w:rsidP="003549CA">
      <w:pPr>
        <w:widowControl w:val="0"/>
        <w:autoSpaceDE w:val="0"/>
        <w:autoSpaceDN w:val="0"/>
        <w:jc w:val="center"/>
        <w:rPr>
          <w:rFonts w:ascii="Arial" w:hAnsi="Arial" w:cs="Arial"/>
          <w:b/>
          <w:sz w:val="20"/>
          <w:szCs w:val="20"/>
        </w:rPr>
      </w:pPr>
      <w:bookmarkStart w:id="106" w:name="muc_2"/>
      <w:r w:rsidRPr="003549CA">
        <w:rPr>
          <w:rFonts w:ascii="Arial" w:hAnsi="Arial" w:cs="Arial"/>
          <w:b/>
          <w:sz w:val="20"/>
          <w:szCs w:val="20"/>
        </w:rPr>
        <w:t>B. BẢN THÔNG TIN XE CHỞ NGƯỜI BỐN BÁNH CÓ GẮN ĐỘNG CƠ NHẬP KHẨU</w:t>
      </w:r>
      <w:bookmarkEnd w:id="106"/>
    </w:p>
    <w:p w14:paraId="2C0A7364" w14:textId="5C29C73D" w:rsidR="00DA2E3B" w:rsidRDefault="00DA2E3B" w:rsidP="003549CA">
      <w:pPr>
        <w:widowControl w:val="0"/>
        <w:autoSpaceDE w:val="0"/>
        <w:autoSpaceDN w:val="0"/>
        <w:jc w:val="center"/>
        <w:rPr>
          <w:rFonts w:ascii="Arial" w:hAnsi="Arial" w:cs="Arial"/>
          <w:i/>
          <w:sz w:val="20"/>
          <w:szCs w:val="20"/>
        </w:rPr>
      </w:pPr>
      <w:r w:rsidRPr="003549CA">
        <w:rPr>
          <w:rFonts w:ascii="Arial" w:hAnsi="Arial" w:cs="Arial"/>
          <w:i/>
          <w:sz w:val="20"/>
          <w:szCs w:val="20"/>
        </w:rPr>
        <w:t>(Information</w:t>
      </w:r>
      <w:r w:rsidRPr="003549CA">
        <w:rPr>
          <w:rFonts w:ascii="Arial" w:hAnsi="Arial" w:cs="Arial"/>
          <w:sz w:val="20"/>
          <w:szCs w:val="20"/>
        </w:rPr>
        <w:t xml:space="preserve"> </w:t>
      </w:r>
      <w:r w:rsidRPr="003549CA">
        <w:rPr>
          <w:rFonts w:ascii="Arial" w:hAnsi="Arial" w:cs="Arial"/>
          <w:i/>
          <w:sz w:val="20"/>
          <w:szCs w:val="20"/>
        </w:rPr>
        <w:t>sheet</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imported</w:t>
      </w:r>
      <w:r w:rsidRPr="003549CA">
        <w:rPr>
          <w:rFonts w:ascii="Arial" w:hAnsi="Arial" w:cs="Arial"/>
          <w:sz w:val="20"/>
          <w:szCs w:val="20"/>
        </w:rPr>
        <w:t xml:space="preserve"> </w:t>
      </w:r>
      <w:r w:rsidRPr="003549CA">
        <w:rPr>
          <w:rFonts w:ascii="Arial" w:hAnsi="Arial" w:cs="Arial"/>
          <w:i/>
          <w:sz w:val="20"/>
          <w:szCs w:val="20"/>
        </w:rPr>
        <w:t>low-speed</w:t>
      </w:r>
      <w:r w:rsidRPr="003549CA">
        <w:rPr>
          <w:rFonts w:ascii="Arial" w:hAnsi="Arial" w:cs="Arial"/>
          <w:sz w:val="20"/>
          <w:szCs w:val="20"/>
        </w:rPr>
        <w:t xml:space="preserve"> </w:t>
      </w:r>
      <w:r w:rsidRPr="003549CA">
        <w:rPr>
          <w:rFonts w:ascii="Arial" w:hAnsi="Arial" w:cs="Arial"/>
          <w:i/>
          <w:sz w:val="20"/>
          <w:szCs w:val="20"/>
        </w:rPr>
        <w:t>vehicle)</w:t>
      </w:r>
    </w:p>
    <w:p w14:paraId="49CD4999" w14:textId="77777777" w:rsidR="003549CA" w:rsidRPr="003549CA" w:rsidRDefault="003549CA" w:rsidP="003549CA">
      <w:pPr>
        <w:widowControl w:val="0"/>
        <w:autoSpaceDE w:val="0"/>
        <w:autoSpaceDN w:val="0"/>
        <w:jc w:val="center"/>
        <w:rPr>
          <w:rFonts w:ascii="Arial" w:hAnsi="Arial" w:cs="Arial"/>
          <w:i/>
          <w:sz w:val="20"/>
          <w:szCs w:val="20"/>
        </w:rPr>
      </w:pPr>
    </w:p>
    <w:p w14:paraId="27F9991F" w14:textId="77777777" w:rsidR="00DA2E3B" w:rsidRPr="003549CA" w:rsidRDefault="00DA2E3B" w:rsidP="003549CA">
      <w:pPr>
        <w:widowControl w:val="0"/>
        <w:tabs>
          <w:tab w:val="left" w:pos="936"/>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 </w:t>
      </w:r>
      <w:r w:rsidRPr="003549CA">
        <w:rPr>
          <w:rFonts w:ascii="Arial" w:hAnsi="Arial" w:cs="Arial"/>
          <w:b/>
          <w:sz w:val="20"/>
          <w:szCs w:val="20"/>
        </w:rPr>
        <w:t>THÔNG</w:t>
      </w:r>
      <w:r w:rsidRPr="003549CA">
        <w:rPr>
          <w:rFonts w:ascii="Arial" w:hAnsi="Arial" w:cs="Arial"/>
          <w:sz w:val="20"/>
          <w:szCs w:val="20"/>
        </w:rPr>
        <w:t xml:space="preserve"> </w:t>
      </w:r>
      <w:r w:rsidRPr="003549CA">
        <w:rPr>
          <w:rFonts w:ascii="Arial" w:hAnsi="Arial" w:cs="Arial"/>
          <w:b/>
          <w:sz w:val="20"/>
          <w:szCs w:val="20"/>
        </w:rPr>
        <w:t>TIN</w:t>
      </w:r>
      <w:r w:rsidRPr="003549CA">
        <w:rPr>
          <w:rFonts w:ascii="Arial" w:hAnsi="Arial" w:cs="Arial"/>
          <w:sz w:val="20"/>
          <w:szCs w:val="20"/>
        </w:rPr>
        <w:t xml:space="preserve"> </w:t>
      </w:r>
      <w:r w:rsidRPr="003549CA">
        <w:rPr>
          <w:rFonts w:ascii="Arial" w:hAnsi="Arial" w:cs="Arial"/>
          <w:b/>
          <w:sz w:val="20"/>
          <w:szCs w:val="20"/>
        </w:rPr>
        <w:t>CHUNG</w:t>
      </w:r>
      <w:r w:rsidRPr="003549CA">
        <w:rPr>
          <w:rFonts w:ascii="Arial" w:hAnsi="Arial" w:cs="Arial"/>
          <w:sz w:val="20"/>
          <w:szCs w:val="20"/>
        </w:rPr>
        <w:t xml:space="preserve"> </w:t>
      </w:r>
      <w:r w:rsidRPr="003549CA">
        <w:rPr>
          <w:rFonts w:ascii="Arial" w:hAnsi="Arial" w:cs="Arial"/>
          <w:b/>
          <w:i/>
          <w:sz w:val="20"/>
          <w:szCs w:val="20"/>
        </w:rPr>
        <w:t>(General</w:t>
      </w:r>
      <w:r w:rsidRPr="003549CA">
        <w:rPr>
          <w:rFonts w:ascii="Arial" w:hAnsi="Arial" w:cs="Arial"/>
          <w:sz w:val="20"/>
          <w:szCs w:val="20"/>
        </w:rPr>
        <w:t xml:space="preserve"> </w:t>
      </w:r>
      <w:r w:rsidRPr="003549CA">
        <w:rPr>
          <w:rFonts w:ascii="Arial" w:hAnsi="Arial" w:cs="Arial"/>
          <w:b/>
          <w:i/>
          <w:sz w:val="20"/>
          <w:szCs w:val="20"/>
        </w:rPr>
        <w:t>information)</w:t>
      </w:r>
    </w:p>
    <w:p w14:paraId="2D741347"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 Người nhập khẩu </w:t>
      </w:r>
      <w:r w:rsidRPr="003549CA">
        <w:rPr>
          <w:rFonts w:ascii="Arial" w:hAnsi="Arial" w:cs="Arial"/>
          <w:i/>
          <w:sz w:val="20"/>
          <w:szCs w:val="20"/>
        </w:rPr>
        <w:t>(Importer)</w:t>
      </w:r>
      <w:r w:rsidRPr="003549CA">
        <w:rPr>
          <w:rFonts w:ascii="Arial" w:hAnsi="Arial" w:cs="Arial"/>
          <w:sz w:val="20"/>
          <w:szCs w:val="20"/>
        </w:rPr>
        <w:t>:</w:t>
      </w:r>
    </w:p>
    <w:p w14:paraId="59145C8A"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 Địa chỉ </w:t>
      </w:r>
      <w:r w:rsidRPr="003549CA">
        <w:rPr>
          <w:rFonts w:ascii="Arial" w:hAnsi="Arial" w:cs="Arial"/>
          <w:i/>
          <w:sz w:val="20"/>
          <w:szCs w:val="20"/>
        </w:rPr>
        <w:t>(Address)</w:t>
      </w:r>
      <w:r w:rsidRPr="003549CA">
        <w:rPr>
          <w:rFonts w:ascii="Arial" w:hAnsi="Arial" w:cs="Arial"/>
          <w:sz w:val="20"/>
          <w:szCs w:val="20"/>
        </w:rPr>
        <w:t>:</w:t>
      </w:r>
    </w:p>
    <w:p w14:paraId="7D2EFA7D"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3. Người đại diện </w:t>
      </w:r>
      <w:r w:rsidRPr="003549CA">
        <w:rPr>
          <w:rFonts w:ascii="Arial" w:hAnsi="Arial" w:cs="Arial"/>
          <w:i/>
          <w:sz w:val="20"/>
          <w:szCs w:val="20"/>
        </w:rPr>
        <w:t>(Representative)</w:t>
      </w:r>
      <w:r w:rsidRPr="003549CA">
        <w:rPr>
          <w:rFonts w:ascii="Arial" w:hAnsi="Arial" w:cs="Arial"/>
          <w:sz w:val="20"/>
          <w:szCs w:val="20"/>
        </w:rPr>
        <w:t>:</w:t>
      </w:r>
    </w:p>
    <w:p w14:paraId="0E4C7DE2"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 Số điện thoại </w:t>
      </w:r>
      <w:r w:rsidRPr="003549CA">
        <w:rPr>
          <w:rFonts w:ascii="Arial" w:hAnsi="Arial" w:cs="Arial"/>
          <w:i/>
          <w:sz w:val="20"/>
          <w:szCs w:val="20"/>
        </w:rPr>
        <w:t>(Telephone</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2785ECF1"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5. Thư điện tử </w:t>
      </w:r>
      <w:r w:rsidRPr="003549CA">
        <w:rPr>
          <w:rFonts w:ascii="Arial" w:hAnsi="Arial" w:cs="Arial"/>
          <w:i/>
          <w:sz w:val="20"/>
          <w:szCs w:val="20"/>
        </w:rPr>
        <w:t>(Email)</w:t>
      </w:r>
      <w:r w:rsidRPr="003549CA">
        <w:rPr>
          <w:rFonts w:ascii="Arial" w:hAnsi="Arial" w:cs="Arial"/>
          <w:sz w:val="20"/>
          <w:szCs w:val="20"/>
        </w:rPr>
        <w:t>:</w:t>
      </w:r>
    </w:p>
    <w:p w14:paraId="57DFA8F9"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6. Số tham chiếu </w:t>
      </w:r>
      <w:r w:rsidRPr="003549CA">
        <w:rPr>
          <w:rFonts w:ascii="Arial" w:hAnsi="Arial" w:cs="Arial"/>
          <w:i/>
          <w:sz w:val="20"/>
          <w:szCs w:val="20"/>
        </w:rPr>
        <w:t>(Reference</w:t>
      </w:r>
      <w:r w:rsidRPr="003549CA">
        <w:rPr>
          <w:rFonts w:ascii="Arial" w:hAnsi="Arial" w:cs="Arial"/>
          <w:sz w:val="20"/>
          <w:szCs w:val="20"/>
        </w:rPr>
        <w:t xml:space="preserve"> </w:t>
      </w:r>
      <w:r w:rsidRPr="003549CA">
        <w:rPr>
          <w:rFonts w:ascii="Arial" w:hAnsi="Arial" w:cs="Arial"/>
          <w:i/>
          <w:sz w:val="20"/>
          <w:szCs w:val="20"/>
        </w:rPr>
        <w:t>certificate</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3A6246FA"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7. Số báo cáo thử nghiệm an toàn </w:t>
      </w:r>
      <w:r w:rsidRPr="003549CA">
        <w:rPr>
          <w:rFonts w:ascii="Arial" w:hAnsi="Arial" w:cs="Arial"/>
          <w:i/>
          <w:sz w:val="20"/>
          <w:szCs w:val="20"/>
        </w:rPr>
        <w:t>(Safety</w:t>
      </w:r>
      <w:r w:rsidRPr="003549CA">
        <w:rPr>
          <w:rFonts w:ascii="Arial" w:hAnsi="Arial" w:cs="Arial"/>
          <w:sz w:val="20"/>
          <w:szCs w:val="20"/>
        </w:rPr>
        <w:t xml:space="preserve"> </w:t>
      </w:r>
      <w:r w:rsidRPr="003549CA">
        <w:rPr>
          <w:rFonts w:ascii="Arial" w:hAnsi="Arial" w:cs="Arial"/>
          <w:i/>
          <w:sz w:val="20"/>
          <w:szCs w:val="20"/>
        </w:rPr>
        <w:t>test</w:t>
      </w:r>
      <w:r w:rsidRPr="003549CA">
        <w:rPr>
          <w:rFonts w:ascii="Arial" w:hAnsi="Arial" w:cs="Arial"/>
          <w:sz w:val="20"/>
          <w:szCs w:val="20"/>
        </w:rPr>
        <w:t xml:space="preserve"> </w:t>
      </w:r>
      <w:r w:rsidRPr="003549CA">
        <w:rPr>
          <w:rFonts w:ascii="Arial" w:hAnsi="Arial" w:cs="Arial"/>
          <w:i/>
          <w:sz w:val="20"/>
          <w:szCs w:val="20"/>
        </w:rPr>
        <w:t>report</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6749BB96"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 Số báo cáo thử nghiệm khí thải </w:t>
      </w:r>
      <w:r w:rsidRPr="003549CA">
        <w:rPr>
          <w:rFonts w:ascii="Arial" w:hAnsi="Arial" w:cs="Arial"/>
          <w:i/>
          <w:sz w:val="20"/>
          <w:szCs w:val="20"/>
        </w:rPr>
        <w:t>(Emission</w:t>
      </w:r>
      <w:r w:rsidRPr="003549CA">
        <w:rPr>
          <w:rFonts w:ascii="Arial" w:hAnsi="Arial" w:cs="Arial"/>
          <w:sz w:val="20"/>
          <w:szCs w:val="20"/>
        </w:rPr>
        <w:t xml:space="preserve"> </w:t>
      </w:r>
      <w:r w:rsidRPr="003549CA">
        <w:rPr>
          <w:rFonts w:ascii="Arial" w:hAnsi="Arial" w:cs="Arial"/>
          <w:i/>
          <w:sz w:val="20"/>
          <w:szCs w:val="20"/>
        </w:rPr>
        <w:t>test</w:t>
      </w:r>
      <w:r w:rsidRPr="003549CA">
        <w:rPr>
          <w:rFonts w:ascii="Arial" w:hAnsi="Arial" w:cs="Arial"/>
          <w:sz w:val="20"/>
          <w:szCs w:val="20"/>
        </w:rPr>
        <w:t xml:space="preserve"> </w:t>
      </w:r>
      <w:r w:rsidRPr="003549CA">
        <w:rPr>
          <w:rFonts w:ascii="Arial" w:hAnsi="Arial" w:cs="Arial"/>
          <w:i/>
          <w:sz w:val="20"/>
          <w:szCs w:val="20"/>
        </w:rPr>
        <w:t>report</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12AE505F"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 Tài liệu đánh giá </w:t>
      </w:r>
      <w:r w:rsidR="00985232" w:rsidRPr="003549CA">
        <w:rPr>
          <w:rFonts w:ascii="Arial" w:hAnsi="Arial" w:cs="Arial"/>
          <w:sz w:val="20"/>
          <w:szCs w:val="20"/>
        </w:rPr>
        <w:t>điều</w:t>
      </w:r>
      <w:r w:rsidRPr="003549CA">
        <w:rPr>
          <w:rFonts w:ascii="Arial" w:hAnsi="Arial" w:cs="Arial"/>
          <w:sz w:val="20"/>
          <w:szCs w:val="20"/>
        </w:rPr>
        <w:t xml:space="preserve"> kiện đảm bảo chất lượng </w:t>
      </w:r>
      <w:r w:rsidRPr="003549CA">
        <w:rPr>
          <w:rFonts w:ascii="Arial" w:hAnsi="Arial" w:cs="Arial"/>
          <w:i/>
          <w:sz w:val="20"/>
          <w:szCs w:val="20"/>
        </w:rPr>
        <w:t>(Conformity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Production)</w:t>
      </w:r>
      <w:r w:rsidRPr="003549CA">
        <w:rPr>
          <w:rFonts w:ascii="Arial" w:hAnsi="Arial" w:cs="Arial"/>
          <w:sz w:val="20"/>
          <w:szCs w:val="20"/>
        </w:rPr>
        <w:t>:</w:t>
      </w:r>
    </w:p>
    <w:p w14:paraId="444E0F0C"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10. Loại phương tiện </w:t>
      </w:r>
      <w:r w:rsidRPr="003549CA">
        <w:rPr>
          <w:rFonts w:ascii="Arial" w:hAnsi="Arial" w:cs="Arial"/>
          <w:i/>
          <w:sz w:val="20"/>
          <w:szCs w:val="20"/>
        </w:rPr>
        <w:t>(Vehicle's</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01A42497"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 Nhãn hiệu </w:t>
      </w:r>
      <w:r w:rsidRPr="003549CA">
        <w:rPr>
          <w:rFonts w:ascii="Arial" w:hAnsi="Arial" w:cs="Arial"/>
          <w:i/>
          <w:sz w:val="20"/>
          <w:szCs w:val="20"/>
        </w:rPr>
        <w:t>(Trademark)</w:t>
      </w:r>
      <w:r w:rsidRPr="003549CA">
        <w:rPr>
          <w:rFonts w:ascii="Arial" w:hAnsi="Arial" w:cs="Arial"/>
          <w:sz w:val="20"/>
          <w:szCs w:val="20"/>
        </w:rPr>
        <w:t>:</w:t>
      </w:r>
    </w:p>
    <w:p w14:paraId="111C778B"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 Tên thương mại </w:t>
      </w:r>
      <w:r w:rsidRPr="003549CA">
        <w:rPr>
          <w:rFonts w:ascii="Arial" w:hAnsi="Arial" w:cs="Arial"/>
          <w:i/>
          <w:sz w:val="20"/>
          <w:szCs w:val="20"/>
        </w:rPr>
        <w:t>(Commercial</w:t>
      </w:r>
      <w:r w:rsidRPr="003549CA">
        <w:rPr>
          <w:rFonts w:ascii="Arial" w:hAnsi="Arial" w:cs="Arial"/>
          <w:sz w:val="20"/>
          <w:szCs w:val="20"/>
        </w:rPr>
        <w:t xml:space="preserve"> </w:t>
      </w:r>
      <w:r w:rsidRPr="003549CA">
        <w:rPr>
          <w:rFonts w:ascii="Arial" w:hAnsi="Arial" w:cs="Arial"/>
          <w:i/>
          <w:sz w:val="20"/>
          <w:szCs w:val="20"/>
        </w:rPr>
        <w:t>name)</w:t>
      </w:r>
      <w:r w:rsidRPr="003549CA">
        <w:rPr>
          <w:rFonts w:ascii="Arial" w:hAnsi="Arial" w:cs="Arial"/>
          <w:sz w:val="20"/>
          <w:szCs w:val="20"/>
        </w:rPr>
        <w:t>:</w:t>
      </w:r>
    </w:p>
    <w:p w14:paraId="0C22DC4D"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13. Mã kiểu loại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code)</w:t>
      </w:r>
      <w:r w:rsidRPr="003549CA">
        <w:rPr>
          <w:rFonts w:ascii="Arial" w:hAnsi="Arial" w:cs="Arial"/>
          <w:sz w:val="20"/>
          <w:szCs w:val="20"/>
        </w:rPr>
        <w:t>:</w:t>
      </w:r>
    </w:p>
    <w:p w14:paraId="306A3BEB"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 Nước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country)</w:t>
      </w:r>
      <w:r w:rsidRPr="003549CA">
        <w:rPr>
          <w:rFonts w:ascii="Arial" w:hAnsi="Arial" w:cs="Arial"/>
          <w:sz w:val="20"/>
          <w:szCs w:val="20"/>
        </w:rPr>
        <w:t>:</w:t>
      </w:r>
    </w:p>
    <w:p w14:paraId="76898291"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15. Nhà máy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Plant)</w:t>
      </w:r>
      <w:r w:rsidRPr="003549CA">
        <w:rPr>
          <w:rFonts w:ascii="Arial" w:hAnsi="Arial" w:cs="Arial"/>
          <w:sz w:val="20"/>
          <w:szCs w:val="20"/>
        </w:rPr>
        <w:t>:</w:t>
      </w:r>
    </w:p>
    <w:p w14:paraId="1462F538"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16. Địa chỉ nhà máy sản xuất </w:t>
      </w:r>
      <w:r w:rsidRPr="003549CA">
        <w:rPr>
          <w:rFonts w:ascii="Arial" w:hAnsi="Arial" w:cs="Arial"/>
          <w:i/>
          <w:sz w:val="20"/>
          <w:szCs w:val="20"/>
        </w:rPr>
        <w:t>(Address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Plant)</w:t>
      </w:r>
      <w:r w:rsidRPr="003549CA">
        <w:rPr>
          <w:rFonts w:ascii="Arial" w:hAnsi="Arial" w:cs="Arial"/>
          <w:sz w:val="20"/>
          <w:szCs w:val="20"/>
        </w:rPr>
        <w:t>:</w:t>
      </w:r>
    </w:p>
    <w:p w14:paraId="33661CDE"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17. Tiêu chuẩn khí thải </w:t>
      </w:r>
      <w:r w:rsidRPr="003549CA">
        <w:rPr>
          <w:rFonts w:ascii="Arial" w:hAnsi="Arial" w:cs="Arial"/>
          <w:i/>
          <w:sz w:val="20"/>
          <w:szCs w:val="20"/>
        </w:rPr>
        <w:t>(Emission</w:t>
      </w:r>
      <w:r w:rsidRPr="003549CA">
        <w:rPr>
          <w:rFonts w:ascii="Arial" w:hAnsi="Arial" w:cs="Arial"/>
          <w:sz w:val="20"/>
          <w:szCs w:val="20"/>
        </w:rPr>
        <w:t xml:space="preserve"> </w:t>
      </w:r>
      <w:r w:rsidRPr="003549CA">
        <w:rPr>
          <w:rFonts w:ascii="Arial" w:hAnsi="Arial" w:cs="Arial"/>
          <w:i/>
          <w:sz w:val="20"/>
          <w:szCs w:val="20"/>
        </w:rPr>
        <w:t>standard)</w:t>
      </w:r>
      <w:r w:rsidRPr="003549CA">
        <w:rPr>
          <w:rFonts w:ascii="Arial" w:hAnsi="Arial" w:cs="Arial"/>
          <w:sz w:val="20"/>
          <w:szCs w:val="20"/>
        </w:rPr>
        <w:t>:</w:t>
      </w:r>
    </w:p>
    <w:p w14:paraId="6F6E3AFA"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18. Số đăng ký kiểm tra </w:t>
      </w:r>
      <w:r w:rsidRPr="003549CA">
        <w:rPr>
          <w:rFonts w:ascii="Arial" w:hAnsi="Arial" w:cs="Arial"/>
          <w:i/>
          <w:sz w:val="20"/>
          <w:szCs w:val="20"/>
        </w:rPr>
        <w:t>(Registered</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sz w:val="20"/>
          <w:szCs w:val="20"/>
        </w:rPr>
        <w:t xml:space="preserve"> </w:t>
      </w:r>
      <w:r w:rsidRPr="003549CA">
        <w:rPr>
          <w:rFonts w:ascii="Arial" w:hAnsi="Arial" w:cs="Arial"/>
          <w:i/>
          <w:sz w:val="20"/>
          <w:szCs w:val="20"/>
        </w:rPr>
        <w:t>for</w:t>
      </w:r>
      <w:r w:rsidRPr="003549CA">
        <w:rPr>
          <w:rFonts w:ascii="Arial" w:hAnsi="Arial" w:cs="Arial"/>
          <w:sz w:val="20"/>
          <w:szCs w:val="20"/>
        </w:rPr>
        <w:t xml:space="preserve"> </w:t>
      </w:r>
      <w:r w:rsidRPr="003549CA">
        <w:rPr>
          <w:rFonts w:ascii="Arial" w:hAnsi="Arial" w:cs="Arial"/>
          <w:i/>
          <w:sz w:val="20"/>
          <w:szCs w:val="20"/>
        </w:rPr>
        <w:t>inspection)</w:t>
      </w:r>
      <w:r w:rsidRPr="003549CA">
        <w:rPr>
          <w:rFonts w:ascii="Arial" w:hAnsi="Arial" w:cs="Arial"/>
          <w:sz w:val="20"/>
          <w:szCs w:val="20"/>
        </w:rPr>
        <w:t>:</w:t>
      </w:r>
    </w:p>
    <w:p w14:paraId="72D969DA" w14:textId="77777777" w:rsidR="00DA2E3B" w:rsidRPr="003549CA" w:rsidRDefault="00DA2E3B" w:rsidP="003549CA">
      <w:pPr>
        <w:widowControl w:val="0"/>
        <w:tabs>
          <w:tab w:val="left" w:pos="1014"/>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II. </w:t>
      </w:r>
      <w:r w:rsidRPr="003549CA">
        <w:rPr>
          <w:rFonts w:ascii="Arial" w:hAnsi="Arial" w:cs="Arial"/>
          <w:b/>
          <w:sz w:val="20"/>
          <w:szCs w:val="20"/>
        </w:rPr>
        <w:t>THÔNG</w:t>
      </w:r>
      <w:r w:rsidRPr="003549CA">
        <w:rPr>
          <w:rFonts w:ascii="Arial" w:hAnsi="Arial" w:cs="Arial"/>
          <w:sz w:val="20"/>
          <w:szCs w:val="20"/>
        </w:rPr>
        <w:t xml:space="preserve"> </w:t>
      </w:r>
      <w:r w:rsidRPr="003549CA">
        <w:rPr>
          <w:rFonts w:ascii="Arial" w:hAnsi="Arial" w:cs="Arial"/>
          <w:b/>
          <w:sz w:val="20"/>
          <w:szCs w:val="20"/>
        </w:rPr>
        <w:t xml:space="preserve">SỐ KỸ THUẬT CƠ BẢN </w:t>
      </w:r>
      <w:r w:rsidRPr="003549CA">
        <w:rPr>
          <w:rFonts w:ascii="Arial" w:hAnsi="Arial" w:cs="Arial"/>
          <w:b/>
          <w:i/>
          <w:sz w:val="20"/>
          <w:szCs w:val="20"/>
        </w:rPr>
        <w:t>(Major</w:t>
      </w:r>
      <w:r w:rsidRPr="003549CA">
        <w:rPr>
          <w:rFonts w:ascii="Arial" w:hAnsi="Arial" w:cs="Arial"/>
          <w:sz w:val="20"/>
          <w:szCs w:val="20"/>
        </w:rPr>
        <w:t xml:space="preserve"> </w:t>
      </w:r>
      <w:r w:rsidRPr="003549CA">
        <w:rPr>
          <w:rFonts w:ascii="Arial" w:hAnsi="Arial" w:cs="Arial"/>
          <w:b/>
          <w:i/>
          <w:sz w:val="20"/>
          <w:szCs w:val="20"/>
        </w:rPr>
        <w:t>technical</w:t>
      </w:r>
      <w:r w:rsidRPr="003549CA">
        <w:rPr>
          <w:rFonts w:ascii="Arial" w:hAnsi="Arial" w:cs="Arial"/>
          <w:sz w:val="20"/>
          <w:szCs w:val="20"/>
        </w:rPr>
        <w:t xml:space="preserve"> </w:t>
      </w:r>
      <w:r w:rsidRPr="003549CA">
        <w:rPr>
          <w:rFonts w:ascii="Arial" w:hAnsi="Arial" w:cs="Arial"/>
          <w:b/>
          <w:i/>
          <w:sz w:val="20"/>
          <w:szCs w:val="20"/>
        </w:rPr>
        <w:t>specification)</w:t>
      </w:r>
    </w:p>
    <w:p w14:paraId="19BEB2BB"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1. Công</w:t>
      </w:r>
      <w:r w:rsidRPr="003549CA">
        <w:rPr>
          <w:rFonts w:ascii="Arial" w:hAnsi="Arial" w:cs="Arial"/>
          <w:sz w:val="20"/>
          <w:szCs w:val="20"/>
        </w:rPr>
        <w:t xml:space="preserve"> </w:t>
      </w:r>
      <w:r w:rsidRPr="003549CA">
        <w:rPr>
          <w:rFonts w:ascii="Arial" w:hAnsi="Arial" w:cs="Arial"/>
          <w:b/>
          <w:sz w:val="20"/>
          <w:szCs w:val="20"/>
        </w:rPr>
        <w:t>thức bánh</w:t>
      </w:r>
      <w:r w:rsidRPr="003549CA">
        <w:rPr>
          <w:rFonts w:ascii="Arial" w:hAnsi="Arial" w:cs="Arial"/>
          <w:sz w:val="20"/>
          <w:szCs w:val="20"/>
        </w:rPr>
        <w:t xml:space="preserve"> </w:t>
      </w:r>
      <w:r w:rsidRPr="003549CA">
        <w:rPr>
          <w:rFonts w:ascii="Arial" w:hAnsi="Arial" w:cs="Arial"/>
          <w:b/>
          <w:sz w:val="20"/>
          <w:szCs w:val="20"/>
        </w:rPr>
        <w:t>xe</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Drive</w:t>
      </w:r>
      <w:r w:rsidRPr="003549CA">
        <w:rPr>
          <w:rFonts w:ascii="Arial" w:hAnsi="Arial" w:cs="Arial"/>
          <w:sz w:val="20"/>
          <w:szCs w:val="20"/>
        </w:rPr>
        <w:t xml:space="preserve"> </w:t>
      </w:r>
      <w:r w:rsidRPr="003549CA">
        <w:rPr>
          <w:rFonts w:ascii="Arial" w:hAnsi="Arial" w:cs="Arial"/>
          <w:b/>
          <w:i/>
          <w:sz w:val="20"/>
          <w:szCs w:val="20"/>
        </w:rPr>
        <w:t>configuration</w:t>
      </w:r>
      <w:r w:rsidRPr="003549CA">
        <w:rPr>
          <w:rFonts w:ascii="Arial" w:hAnsi="Arial" w:cs="Arial"/>
          <w:b/>
          <w:sz w:val="20"/>
          <w:szCs w:val="20"/>
        </w:rPr>
        <w:t>):</w:t>
      </w:r>
    </w:p>
    <w:p w14:paraId="43DB5E04"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 xml:space="preserve">2. Khối lượng </w:t>
      </w:r>
      <w:r w:rsidRPr="003549CA">
        <w:rPr>
          <w:rFonts w:ascii="Arial" w:hAnsi="Arial" w:cs="Arial"/>
          <w:b/>
          <w:i/>
          <w:sz w:val="20"/>
          <w:szCs w:val="20"/>
        </w:rPr>
        <w:t>(mass)</w:t>
      </w:r>
      <w:r w:rsidRPr="003549CA">
        <w:rPr>
          <w:rFonts w:ascii="Arial" w:hAnsi="Arial" w:cs="Arial"/>
          <w:b/>
          <w:sz w:val="20"/>
          <w:szCs w:val="20"/>
        </w:rPr>
        <w:t>(kg)</w:t>
      </w:r>
    </w:p>
    <w:p w14:paraId="51B28E21" w14:textId="77777777" w:rsidR="00DA2E3B" w:rsidRPr="003549CA" w:rsidRDefault="00DA2E3B"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2.1. Khối lượng bản thân </w:t>
      </w:r>
      <w:r w:rsidRPr="003549CA">
        <w:rPr>
          <w:rFonts w:ascii="Arial" w:hAnsi="Arial" w:cs="Arial"/>
          <w:i/>
          <w:sz w:val="20"/>
          <w:szCs w:val="20"/>
        </w:rPr>
        <w:t>(Kerb</w:t>
      </w:r>
      <w:r w:rsidRPr="003549CA">
        <w:rPr>
          <w:rFonts w:ascii="Arial" w:hAnsi="Arial" w:cs="Arial"/>
          <w:sz w:val="20"/>
          <w:szCs w:val="20"/>
        </w:rPr>
        <w:t xml:space="preserve"> </w:t>
      </w:r>
      <w:r w:rsidRPr="003549CA">
        <w:rPr>
          <w:rFonts w:ascii="Arial" w:hAnsi="Arial" w:cs="Arial"/>
          <w:i/>
          <w:sz w:val="20"/>
          <w:szCs w:val="20"/>
        </w:rPr>
        <w:t>mass)</w:t>
      </w:r>
      <w:r w:rsidRPr="003549CA">
        <w:rPr>
          <w:rFonts w:ascii="Arial" w:hAnsi="Arial" w:cs="Arial"/>
          <w:sz w:val="20"/>
          <w:szCs w:val="20"/>
        </w:rPr>
        <w:t>:</w:t>
      </w:r>
    </w:p>
    <w:p w14:paraId="4A035730" w14:textId="77777777" w:rsidR="00DA2E3B" w:rsidRPr="003549CA" w:rsidRDefault="00DA2E3B"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2.1.1. Phân bố lên trục 1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7D34A60C" w14:textId="77777777" w:rsidR="00DA2E3B" w:rsidRPr="003549CA" w:rsidRDefault="00DA2E3B"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2.1.2. Phân bố lên trục 2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67D323DA" w14:textId="77777777" w:rsidR="00DA2E3B" w:rsidRPr="003549CA" w:rsidRDefault="00DA2E3B"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2.2. Khối lượng toàn bộ </w:t>
      </w:r>
      <w:r w:rsidRPr="003549CA">
        <w:rPr>
          <w:rFonts w:ascii="Arial" w:hAnsi="Arial" w:cs="Arial"/>
          <w:i/>
          <w:sz w:val="20"/>
          <w:szCs w:val="20"/>
        </w:rPr>
        <w:t>(Gross</w:t>
      </w:r>
      <w:r w:rsidRPr="003549CA">
        <w:rPr>
          <w:rFonts w:ascii="Arial" w:hAnsi="Arial" w:cs="Arial"/>
          <w:sz w:val="20"/>
          <w:szCs w:val="20"/>
        </w:rPr>
        <w:t xml:space="preserve"> </w:t>
      </w:r>
      <w:r w:rsidRPr="003549CA">
        <w:rPr>
          <w:rFonts w:ascii="Arial" w:hAnsi="Arial" w:cs="Arial"/>
          <w:i/>
          <w:sz w:val="20"/>
          <w:szCs w:val="20"/>
        </w:rPr>
        <w:t>mass)</w:t>
      </w:r>
      <w:r w:rsidRPr="003549CA">
        <w:rPr>
          <w:rFonts w:ascii="Arial" w:hAnsi="Arial" w:cs="Arial"/>
          <w:sz w:val="20"/>
          <w:szCs w:val="20"/>
        </w:rPr>
        <w:t>:</w:t>
      </w:r>
    </w:p>
    <w:p w14:paraId="2A134806" w14:textId="77777777" w:rsidR="00DA2E3B" w:rsidRPr="003549CA" w:rsidRDefault="00DA2E3B"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2.2.1. Phân bố lên trục 1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40BEE240" w14:textId="77777777" w:rsidR="00DA2E3B" w:rsidRPr="003549CA" w:rsidRDefault="00DA2E3B"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2.2.2. Phân bố lên trục 2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75FA8372"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3. Số người cho</w:t>
      </w:r>
      <w:r w:rsidRPr="003549CA">
        <w:rPr>
          <w:rFonts w:ascii="Arial" w:hAnsi="Arial" w:cs="Arial"/>
          <w:sz w:val="20"/>
          <w:szCs w:val="20"/>
        </w:rPr>
        <w:t xml:space="preserve"> </w:t>
      </w:r>
      <w:r w:rsidRPr="003549CA">
        <w:rPr>
          <w:rFonts w:ascii="Arial" w:hAnsi="Arial" w:cs="Arial"/>
          <w:b/>
          <w:sz w:val="20"/>
          <w:szCs w:val="20"/>
        </w:rPr>
        <w:t>phép</w:t>
      </w:r>
      <w:r w:rsidRPr="003549CA">
        <w:rPr>
          <w:rFonts w:ascii="Arial" w:hAnsi="Arial" w:cs="Arial"/>
          <w:sz w:val="20"/>
          <w:szCs w:val="20"/>
        </w:rPr>
        <w:t xml:space="preserve"> </w:t>
      </w:r>
      <w:r w:rsidRPr="003549CA">
        <w:rPr>
          <w:rFonts w:ascii="Arial" w:hAnsi="Arial" w:cs="Arial"/>
          <w:b/>
          <w:sz w:val="20"/>
          <w:szCs w:val="20"/>
        </w:rPr>
        <w:t>chở không</w:t>
      </w:r>
      <w:r w:rsidRPr="003549CA">
        <w:rPr>
          <w:rFonts w:ascii="Arial" w:hAnsi="Arial" w:cs="Arial"/>
          <w:sz w:val="20"/>
          <w:szCs w:val="20"/>
        </w:rPr>
        <w:t xml:space="preserve"> </w:t>
      </w:r>
      <w:r w:rsidRPr="003549CA">
        <w:rPr>
          <w:rFonts w:ascii="Arial" w:hAnsi="Arial" w:cs="Arial"/>
          <w:b/>
          <w:sz w:val="20"/>
          <w:szCs w:val="20"/>
        </w:rPr>
        <w:t>kể người lái</w:t>
      </w:r>
      <w:r w:rsidRPr="003549CA">
        <w:rPr>
          <w:rFonts w:ascii="Arial" w:hAnsi="Arial" w:cs="Arial"/>
          <w:sz w:val="20"/>
          <w:szCs w:val="20"/>
        </w:rPr>
        <w:t xml:space="preserve"> </w:t>
      </w:r>
      <w:r w:rsidRPr="003549CA">
        <w:rPr>
          <w:rFonts w:ascii="Arial" w:hAnsi="Arial" w:cs="Arial"/>
          <w:b/>
          <w:i/>
          <w:sz w:val="20"/>
          <w:szCs w:val="20"/>
        </w:rPr>
        <w:t>(Passenger</w:t>
      </w:r>
      <w:r w:rsidRPr="003549CA">
        <w:rPr>
          <w:rFonts w:ascii="Arial" w:hAnsi="Arial" w:cs="Arial"/>
          <w:sz w:val="20"/>
          <w:szCs w:val="20"/>
        </w:rPr>
        <w:t xml:space="preserve"> </w:t>
      </w:r>
      <w:r w:rsidRPr="003549CA">
        <w:rPr>
          <w:rFonts w:ascii="Arial" w:hAnsi="Arial" w:cs="Arial"/>
          <w:b/>
          <w:i/>
          <w:sz w:val="20"/>
          <w:szCs w:val="20"/>
        </w:rPr>
        <w:t>capacity</w:t>
      </w:r>
      <w:r w:rsidRPr="003549CA">
        <w:rPr>
          <w:rFonts w:ascii="Arial" w:hAnsi="Arial" w:cs="Arial"/>
          <w:sz w:val="20"/>
          <w:szCs w:val="20"/>
        </w:rPr>
        <w:t xml:space="preserve"> </w:t>
      </w:r>
      <w:r w:rsidRPr="003549CA">
        <w:rPr>
          <w:rFonts w:ascii="Arial" w:hAnsi="Arial" w:cs="Arial"/>
          <w:b/>
          <w:i/>
          <w:sz w:val="20"/>
          <w:szCs w:val="20"/>
        </w:rPr>
        <w:t>excluding</w:t>
      </w:r>
      <w:r w:rsidRPr="003549CA">
        <w:rPr>
          <w:rFonts w:ascii="Arial" w:hAnsi="Arial" w:cs="Arial"/>
          <w:sz w:val="20"/>
          <w:szCs w:val="20"/>
        </w:rPr>
        <w:t xml:space="preserve"> </w:t>
      </w:r>
      <w:r w:rsidRPr="003549CA">
        <w:rPr>
          <w:rFonts w:ascii="Arial" w:hAnsi="Arial" w:cs="Arial"/>
          <w:b/>
          <w:i/>
          <w:sz w:val="20"/>
          <w:szCs w:val="20"/>
        </w:rPr>
        <w:t>driver)</w:t>
      </w:r>
      <w:r w:rsidRPr="003549CA">
        <w:rPr>
          <w:rFonts w:ascii="Arial" w:hAnsi="Arial" w:cs="Arial"/>
          <w:b/>
          <w:sz w:val="20"/>
          <w:szCs w:val="20"/>
        </w:rPr>
        <w:t>:</w:t>
      </w:r>
    </w:p>
    <w:p w14:paraId="26919038" w14:textId="77777777" w:rsidR="00DA2E3B" w:rsidRPr="003549CA" w:rsidRDefault="00DA2E3B" w:rsidP="003549CA">
      <w:pPr>
        <w:widowControl w:val="0"/>
        <w:autoSpaceDE w:val="0"/>
        <w:autoSpaceDN w:val="0"/>
        <w:spacing w:after="120"/>
        <w:ind w:firstLine="720"/>
        <w:jc w:val="both"/>
        <w:rPr>
          <w:rFonts w:ascii="Arial" w:hAnsi="Arial" w:cs="Arial"/>
          <w:b/>
          <w:sz w:val="20"/>
          <w:szCs w:val="20"/>
        </w:rPr>
      </w:pPr>
      <w:r w:rsidRPr="003549CA">
        <w:rPr>
          <w:rFonts w:ascii="Arial" w:hAnsi="Arial" w:cs="Arial"/>
          <w:b/>
          <w:sz w:val="20"/>
          <w:szCs w:val="20"/>
        </w:rPr>
        <w:t>4.</w:t>
      </w:r>
      <w:r w:rsidRPr="003549CA">
        <w:rPr>
          <w:rFonts w:ascii="Arial" w:hAnsi="Arial" w:cs="Arial"/>
          <w:sz w:val="20"/>
          <w:szCs w:val="20"/>
        </w:rPr>
        <w:t xml:space="preserve"> </w:t>
      </w:r>
      <w:r w:rsidRPr="003549CA">
        <w:rPr>
          <w:rFonts w:ascii="Arial" w:hAnsi="Arial" w:cs="Arial"/>
          <w:b/>
          <w:sz w:val="20"/>
          <w:szCs w:val="20"/>
        </w:rPr>
        <w:t>Kích</w:t>
      </w:r>
      <w:r w:rsidRPr="003549CA">
        <w:rPr>
          <w:rFonts w:ascii="Arial" w:hAnsi="Arial" w:cs="Arial"/>
          <w:sz w:val="20"/>
          <w:szCs w:val="20"/>
        </w:rPr>
        <w:t xml:space="preserve"> </w:t>
      </w:r>
      <w:r w:rsidRPr="003549CA">
        <w:rPr>
          <w:rFonts w:ascii="Arial" w:hAnsi="Arial" w:cs="Arial"/>
          <w:b/>
          <w:sz w:val="20"/>
          <w:szCs w:val="20"/>
        </w:rPr>
        <w:t xml:space="preserve">thước </w:t>
      </w:r>
      <w:r w:rsidRPr="003549CA">
        <w:rPr>
          <w:rFonts w:ascii="Arial" w:hAnsi="Arial" w:cs="Arial"/>
          <w:b/>
          <w:i/>
          <w:sz w:val="20"/>
          <w:szCs w:val="20"/>
        </w:rPr>
        <w:t>(Dimensions)</w:t>
      </w:r>
      <w:r w:rsidRPr="003549CA">
        <w:rPr>
          <w:rFonts w:ascii="Arial" w:hAnsi="Arial" w:cs="Arial"/>
          <w:b/>
          <w:sz w:val="20"/>
          <w:szCs w:val="20"/>
        </w:rPr>
        <w:t>(mm)</w:t>
      </w:r>
    </w:p>
    <w:p w14:paraId="39568C16"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4.1. Kích thước bao: dài x rộng x cao </w:t>
      </w:r>
      <w:r w:rsidRPr="003549CA">
        <w:rPr>
          <w:rFonts w:ascii="Arial" w:hAnsi="Arial" w:cs="Arial"/>
          <w:i/>
          <w:sz w:val="20"/>
          <w:szCs w:val="20"/>
        </w:rPr>
        <w:t>(Overall</w:t>
      </w:r>
      <w:r w:rsidRPr="003549CA">
        <w:rPr>
          <w:rFonts w:ascii="Arial" w:hAnsi="Arial" w:cs="Arial"/>
          <w:sz w:val="20"/>
          <w:szCs w:val="20"/>
        </w:rPr>
        <w:t xml:space="preserve"> </w:t>
      </w:r>
      <w:r w:rsidRPr="003549CA">
        <w:rPr>
          <w:rFonts w:ascii="Arial" w:hAnsi="Arial" w:cs="Arial"/>
          <w:i/>
          <w:sz w:val="20"/>
          <w:szCs w:val="20"/>
        </w:rPr>
        <w:t>dimensions</w:t>
      </w:r>
      <w:r w:rsidRPr="003549CA">
        <w:rPr>
          <w:rFonts w:ascii="Arial" w:hAnsi="Arial" w:cs="Arial"/>
          <w:sz w:val="20"/>
          <w:szCs w:val="20"/>
        </w:rPr>
        <w:t xml:space="preserve"> </w:t>
      </w:r>
      <w:r w:rsidRPr="003549CA">
        <w:rPr>
          <w:rFonts w:ascii="Arial" w:hAnsi="Arial" w:cs="Arial"/>
          <w:i/>
          <w:sz w:val="20"/>
          <w:szCs w:val="20"/>
        </w:rPr>
        <w:t>L</w:t>
      </w:r>
      <w:r w:rsidRPr="003549CA">
        <w:rPr>
          <w:rFonts w:ascii="Arial" w:hAnsi="Arial" w:cs="Arial"/>
          <w:sz w:val="20"/>
          <w:szCs w:val="20"/>
        </w:rPr>
        <w:t xml:space="preserve"> </w:t>
      </w:r>
      <w:r w:rsidRPr="003549CA">
        <w:rPr>
          <w:rFonts w:ascii="Arial" w:hAnsi="Arial" w:cs="Arial"/>
          <w:i/>
          <w:sz w:val="20"/>
          <w:szCs w:val="20"/>
        </w:rPr>
        <w:t>x</w:t>
      </w:r>
      <w:r w:rsidRPr="003549CA">
        <w:rPr>
          <w:rFonts w:ascii="Arial" w:hAnsi="Arial" w:cs="Arial"/>
          <w:sz w:val="20"/>
          <w:szCs w:val="20"/>
        </w:rPr>
        <w:t xml:space="preserve"> </w:t>
      </w:r>
      <w:r w:rsidRPr="003549CA">
        <w:rPr>
          <w:rFonts w:ascii="Arial" w:hAnsi="Arial" w:cs="Arial"/>
          <w:i/>
          <w:sz w:val="20"/>
          <w:szCs w:val="20"/>
        </w:rPr>
        <w:t>W</w:t>
      </w:r>
      <w:r w:rsidRPr="003549CA">
        <w:rPr>
          <w:rFonts w:ascii="Arial" w:hAnsi="Arial" w:cs="Arial"/>
          <w:sz w:val="20"/>
          <w:szCs w:val="20"/>
        </w:rPr>
        <w:t xml:space="preserve"> </w:t>
      </w:r>
      <w:r w:rsidRPr="003549CA">
        <w:rPr>
          <w:rFonts w:ascii="Arial" w:hAnsi="Arial" w:cs="Arial"/>
          <w:i/>
          <w:sz w:val="20"/>
          <w:szCs w:val="20"/>
        </w:rPr>
        <w:t>x</w:t>
      </w:r>
      <w:r w:rsidRPr="003549CA">
        <w:rPr>
          <w:rFonts w:ascii="Arial" w:hAnsi="Arial" w:cs="Arial"/>
          <w:sz w:val="20"/>
          <w:szCs w:val="20"/>
        </w:rPr>
        <w:t xml:space="preserve"> </w:t>
      </w:r>
      <w:r w:rsidRPr="003549CA">
        <w:rPr>
          <w:rFonts w:ascii="Arial" w:hAnsi="Arial" w:cs="Arial"/>
          <w:i/>
          <w:sz w:val="20"/>
          <w:szCs w:val="20"/>
        </w:rPr>
        <w:t>H)</w:t>
      </w:r>
      <w:r w:rsidRPr="003549CA">
        <w:rPr>
          <w:rFonts w:ascii="Arial" w:hAnsi="Arial" w:cs="Arial"/>
          <w:sz w:val="20"/>
          <w:szCs w:val="20"/>
        </w:rPr>
        <w:t xml:space="preserve">:   x   x </w:t>
      </w:r>
    </w:p>
    <w:p w14:paraId="4848F65E"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 </w:t>
      </w:r>
      <w:r w:rsidR="00985232" w:rsidRPr="003549CA">
        <w:rPr>
          <w:rFonts w:ascii="Arial" w:hAnsi="Arial" w:cs="Arial"/>
          <w:sz w:val="20"/>
          <w:szCs w:val="20"/>
        </w:rPr>
        <w:t>Khoản</w:t>
      </w:r>
      <w:r w:rsidRPr="003549CA">
        <w:rPr>
          <w:rFonts w:ascii="Arial" w:hAnsi="Arial" w:cs="Arial"/>
          <w:sz w:val="20"/>
          <w:szCs w:val="20"/>
        </w:rPr>
        <w:t xml:space="preserve">g cách trục </w:t>
      </w:r>
      <w:r w:rsidRPr="003549CA">
        <w:rPr>
          <w:rFonts w:ascii="Arial" w:hAnsi="Arial" w:cs="Arial"/>
          <w:i/>
          <w:sz w:val="20"/>
          <w:szCs w:val="20"/>
        </w:rPr>
        <w:t>(Wheel</w:t>
      </w:r>
      <w:r w:rsidRPr="003549CA">
        <w:rPr>
          <w:rFonts w:ascii="Arial" w:hAnsi="Arial" w:cs="Arial"/>
          <w:sz w:val="20"/>
          <w:szCs w:val="20"/>
        </w:rPr>
        <w:t xml:space="preserve"> </w:t>
      </w:r>
      <w:r w:rsidRPr="003549CA">
        <w:rPr>
          <w:rFonts w:ascii="Arial" w:hAnsi="Arial" w:cs="Arial"/>
          <w:i/>
          <w:sz w:val="20"/>
          <w:szCs w:val="20"/>
        </w:rPr>
        <w:t>space)</w:t>
      </w:r>
      <w:r w:rsidRPr="003549CA">
        <w:rPr>
          <w:rFonts w:ascii="Arial" w:hAnsi="Arial" w:cs="Arial"/>
          <w:sz w:val="20"/>
          <w:szCs w:val="20"/>
        </w:rPr>
        <w:t>:</w:t>
      </w:r>
    </w:p>
    <w:p w14:paraId="32204DD7"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4.3. Vết bánh trước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track</w:t>
      </w:r>
      <w:r w:rsidRPr="003549CA">
        <w:rPr>
          <w:rFonts w:ascii="Arial" w:hAnsi="Arial" w:cs="Arial"/>
          <w:sz w:val="20"/>
          <w:szCs w:val="20"/>
        </w:rPr>
        <w:t>):</w:t>
      </w:r>
    </w:p>
    <w:p w14:paraId="1C56F4D8"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4.4. Vết bánh sau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track</w:t>
      </w:r>
      <w:r w:rsidRPr="003549CA">
        <w:rPr>
          <w:rFonts w:ascii="Arial" w:hAnsi="Arial" w:cs="Arial"/>
          <w:sz w:val="20"/>
          <w:szCs w:val="20"/>
        </w:rPr>
        <w:t>):</w:t>
      </w:r>
    </w:p>
    <w:p w14:paraId="4EFBBDBD" w14:textId="77777777" w:rsidR="00DA2E3B" w:rsidRPr="003549CA" w:rsidRDefault="00DA2E3B" w:rsidP="003549CA">
      <w:pPr>
        <w:widowControl w:val="0"/>
        <w:tabs>
          <w:tab w:val="left" w:pos="3988"/>
        </w:tabs>
        <w:autoSpaceDE w:val="0"/>
        <w:autoSpaceDN w:val="0"/>
        <w:spacing w:after="120"/>
        <w:ind w:firstLine="720"/>
        <w:jc w:val="both"/>
        <w:rPr>
          <w:rFonts w:ascii="Arial" w:hAnsi="Arial" w:cs="Arial"/>
          <w:sz w:val="20"/>
          <w:szCs w:val="20"/>
        </w:rPr>
      </w:pPr>
      <w:r w:rsidRPr="003549CA">
        <w:rPr>
          <w:rFonts w:ascii="Arial" w:hAnsi="Arial" w:cs="Arial"/>
          <w:b/>
          <w:sz w:val="20"/>
          <w:szCs w:val="20"/>
        </w:rPr>
        <w:t>5.</w:t>
      </w:r>
      <w:r w:rsidRPr="003549CA">
        <w:rPr>
          <w:rFonts w:ascii="Arial" w:hAnsi="Arial" w:cs="Arial"/>
          <w:sz w:val="20"/>
          <w:szCs w:val="20"/>
        </w:rPr>
        <w:t xml:space="preserve"> </w:t>
      </w:r>
      <w:r w:rsidRPr="003549CA">
        <w:rPr>
          <w:rFonts w:ascii="Arial" w:hAnsi="Arial" w:cs="Arial"/>
          <w:b/>
          <w:sz w:val="20"/>
          <w:szCs w:val="20"/>
        </w:rPr>
        <w:t xml:space="preserve">Vận tốc lớn nhất </w:t>
      </w:r>
      <w:r w:rsidRPr="003549CA">
        <w:rPr>
          <w:rFonts w:ascii="Arial" w:hAnsi="Arial" w:cs="Arial"/>
          <w:b/>
          <w:i/>
          <w:sz w:val="20"/>
          <w:szCs w:val="20"/>
        </w:rPr>
        <w:t>(Maximum</w:t>
      </w:r>
      <w:r w:rsidRPr="003549CA">
        <w:rPr>
          <w:rFonts w:ascii="Arial" w:hAnsi="Arial" w:cs="Arial"/>
          <w:sz w:val="20"/>
          <w:szCs w:val="20"/>
        </w:rPr>
        <w:t xml:space="preserve"> </w:t>
      </w:r>
      <w:r w:rsidRPr="003549CA">
        <w:rPr>
          <w:rFonts w:ascii="Arial" w:hAnsi="Arial" w:cs="Arial"/>
          <w:b/>
          <w:i/>
          <w:sz w:val="20"/>
          <w:szCs w:val="20"/>
        </w:rPr>
        <w:t>speed):</w:t>
      </w:r>
      <w:r w:rsidRPr="003549CA">
        <w:rPr>
          <w:rFonts w:ascii="Arial" w:hAnsi="Arial" w:cs="Arial"/>
          <w:sz w:val="20"/>
          <w:szCs w:val="20"/>
        </w:rPr>
        <w:t xml:space="preserve">        km/h</w:t>
      </w:r>
    </w:p>
    <w:p w14:paraId="2AAAC923"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b/>
          <w:sz w:val="20"/>
          <w:szCs w:val="20"/>
        </w:rPr>
        <w:t xml:space="preserve">6. Khả năng leo dốc khi đầy tải </w:t>
      </w:r>
      <w:r w:rsidRPr="003549CA">
        <w:rPr>
          <w:rFonts w:ascii="Arial" w:hAnsi="Arial" w:cs="Arial"/>
          <w:b/>
          <w:i/>
          <w:sz w:val="20"/>
          <w:szCs w:val="20"/>
        </w:rPr>
        <w:t>(Hill</w:t>
      </w:r>
      <w:r w:rsidRPr="003549CA">
        <w:rPr>
          <w:rFonts w:ascii="Arial" w:hAnsi="Arial" w:cs="Arial"/>
          <w:b/>
          <w:sz w:val="20"/>
          <w:szCs w:val="20"/>
        </w:rPr>
        <w:t xml:space="preserve"> </w:t>
      </w:r>
      <w:r w:rsidRPr="003549CA">
        <w:rPr>
          <w:rFonts w:ascii="Arial" w:hAnsi="Arial" w:cs="Arial"/>
          <w:b/>
          <w:i/>
          <w:sz w:val="20"/>
          <w:szCs w:val="20"/>
        </w:rPr>
        <w:t>driving</w:t>
      </w:r>
      <w:r w:rsidRPr="003549CA">
        <w:rPr>
          <w:rFonts w:ascii="Arial" w:hAnsi="Arial" w:cs="Arial"/>
          <w:b/>
          <w:sz w:val="20"/>
          <w:szCs w:val="20"/>
        </w:rPr>
        <w:t xml:space="preserve"> </w:t>
      </w:r>
      <w:r w:rsidRPr="003549CA">
        <w:rPr>
          <w:rFonts w:ascii="Arial" w:hAnsi="Arial" w:cs="Arial"/>
          <w:b/>
          <w:i/>
          <w:sz w:val="20"/>
          <w:szCs w:val="20"/>
        </w:rPr>
        <w:t>ability</w:t>
      </w:r>
      <w:r w:rsidRPr="003549CA">
        <w:rPr>
          <w:rFonts w:ascii="Arial" w:hAnsi="Arial" w:cs="Arial"/>
          <w:b/>
          <w:sz w:val="20"/>
          <w:szCs w:val="20"/>
        </w:rPr>
        <w:t xml:space="preserve"> </w:t>
      </w:r>
      <w:r w:rsidRPr="003549CA">
        <w:rPr>
          <w:rFonts w:ascii="Arial" w:hAnsi="Arial" w:cs="Arial"/>
          <w:b/>
          <w:i/>
          <w:sz w:val="20"/>
          <w:szCs w:val="20"/>
        </w:rPr>
        <w:t>at</w:t>
      </w:r>
      <w:r w:rsidRPr="003549CA">
        <w:rPr>
          <w:rFonts w:ascii="Arial" w:hAnsi="Arial" w:cs="Arial"/>
          <w:b/>
          <w:sz w:val="20"/>
          <w:szCs w:val="20"/>
        </w:rPr>
        <w:t xml:space="preserve"> </w:t>
      </w:r>
      <w:r w:rsidRPr="003549CA">
        <w:rPr>
          <w:rFonts w:ascii="Arial" w:hAnsi="Arial" w:cs="Arial"/>
          <w:b/>
          <w:i/>
          <w:sz w:val="20"/>
          <w:szCs w:val="20"/>
        </w:rPr>
        <w:t>full</w:t>
      </w:r>
      <w:r w:rsidRPr="003549CA">
        <w:rPr>
          <w:rFonts w:ascii="Arial" w:hAnsi="Arial" w:cs="Arial"/>
          <w:b/>
          <w:sz w:val="20"/>
          <w:szCs w:val="20"/>
        </w:rPr>
        <w:t xml:space="preserve"> </w:t>
      </w:r>
      <w:r w:rsidRPr="003549CA">
        <w:rPr>
          <w:rFonts w:ascii="Arial" w:hAnsi="Arial" w:cs="Arial"/>
          <w:b/>
          <w:i/>
          <w:sz w:val="20"/>
          <w:szCs w:val="20"/>
        </w:rPr>
        <w:t xml:space="preserve">load):      </w:t>
      </w:r>
      <w:r w:rsidRPr="003549CA">
        <w:rPr>
          <w:rFonts w:ascii="Arial" w:hAnsi="Arial" w:cs="Arial"/>
          <w:sz w:val="20"/>
          <w:szCs w:val="20"/>
        </w:rPr>
        <w:t>%</w:t>
      </w:r>
    </w:p>
    <w:p w14:paraId="74F31682" w14:textId="77777777" w:rsidR="00DA2E3B" w:rsidRPr="003549CA" w:rsidRDefault="00DA2E3B" w:rsidP="003549CA">
      <w:pPr>
        <w:widowControl w:val="0"/>
        <w:tabs>
          <w:tab w:val="left" w:pos="958"/>
          <w:tab w:val="left" w:pos="9692"/>
        </w:tabs>
        <w:autoSpaceDE w:val="0"/>
        <w:autoSpaceDN w:val="0"/>
        <w:spacing w:after="120"/>
        <w:ind w:firstLine="720"/>
        <w:jc w:val="both"/>
        <w:rPr>
          <w:rFonts w:ascii="Arial" w:hAnsi="Arial" w:cs="Arial"/>
          <w:sz w:val="20"/>
          <w:szCs w:val="20"/>
        </w:rPr>
      </w:pPr>
      <w:r w:rsidRPr="003549CA">
        <w:rPr>
          <w:rFonts w:ascii="Arial" w:hAnsi="Arial" w:cs="Arial"/>
          <w:b/>
          <w:bCs/>
          <w:sz w:val="20"/>
          <w:szCs w:val="20"/>
        </w:rPr>
        <w:t xml:space="preserve">7. </w:t>
      </w:r>
      <w:r w:rsidRPr="003549CA">
        <w:rPr>
          <w:rFonts w:ascii="Arial" w:hAnsi="Arial" w:cs="Arial"/>
          <w:b/>
          <w:sz w:val="20"/>
          <w:szCs w:val="20"/>
        </w:rPr>
        <w:t>Quãng</w:t>
      </w:r>
      <w:r w:rsidRPr="003549CA">
        <w:rPr>
          <w:rFonts w:ascii="Arial" w:hAnsi="Arial" w:cs="Arial"/>
          <w:sz w:val="20"/>
          <w:szCs w:val="20"/>
        </w:rPr>
        <w:t xml:space="preserve"> </w:t>
      </w:r>
      <w:r w:rsidRPr="003549CA">
        <w:rPr>
          <w:rFonts w:ascii="Arial" w:hAnsi="Arial" w:cs="Arial"/>
          <w:b/>
          <w:sz w:val="20"/>
          <w:szCs w:val="20"/>
        </w:rPr>
        <w:t>đường đi được khi</w:t>
      </w:r>
      <w:r w:rsidRPr="003549CA">
        <w:rPr>
          <w:rFonts w:ascii="Arial" w:hAnsi="Arial" w:cs="Arial"/>
          <w:sz w:val="20"/>
          <w:szCs w:val="20"/>
        </w:rPr>
        <w:t xml:space="preserve"> </w:t>
      </w:r>
      <w:r w:rsidRPr="003549CA">
        <w:rPr>
          <w:rFonts w:ascii="Arial" w:hAnsi="Arial" w:cs="Arial"/>
          <w:b/>
          <w:sz w:val="20"/>
          <w:szCs w:val="20"/>
        </w:rPr>
        <w:t>ắc quy</w:t>
      </w:r>
      <w:r w:rsidRPr="003549CA">
        <w:rPr>
          <w:rFonts w:ascii="Arial" w:hAnsi="Arial" w:cs="Arial"/>
          <w:sz w:val="20"/>
          <w:szCs w:val="20"/>
        </w:rPr>
        <w:t xml:space="preserve"> </w:t>
      </w:r>
      <w:r w:rsidRPr="003549CA">
        <w:rPr>
          <w:rFonts w:ascii="Arial" w:hAnsi="Arial" w:cs="Arial"/>
          <w:b/>
          <w:sz w:val="20"/>
          <w:szCs w:val="20"/>
        </w:rPr>
        <w:t xml:space="preserve">nạp đầy điện </w:t>
      </w:r>
      <w:r w:rsidRPr="003549CA">
        <w:rPr>
          <w:rFonts w:ascii="Arial" w:hAnsi="Arial" w:cs="Arial"/>
          <w:b/>
          <w:i/>
          <w:sz w:val="20"/>
          <w:szCs w:val="20"/>
        </w:rPr>
        <w:t>(Distance</w:t>
      </w:r>
      <w:r w:rsidRPr="003549CA">
        <w:rPr>
          <w:rFonts w:ascii="Arial" w:hAnsi="Arial" w:cs="Arial"/>
          <w:sz w:val="20"/>
          <w:szCs w:val="20"/>
        </w:rPr>
        <w:t xml:space="preserve"> </w:t>
      </w:r>
      <w:r w:rsidRPr="003549CA">
        <w:rPr>
          <w:rFonts w:ascii="Arial" w:hAnsi="Arial" w:cs="Arial"/>
          <w:b/>
          <w:i/>
          <w:sz w:val="20"/>
          <w:szCs w:val="20"/>
        </w:rPr>
        <w:t>traveled</w:t>
      </w:r>
      <w:r w:rsidRPr="003549CA">
        <w:rPr>
          <w:rFonts w:ascii="Arial" w:hAnsi="Arial" w:cs="Arial"/>
          <w:sz w:val="20"/>
          <w:szCs w:val="20"/>
        </w:rPr>
        <w:t xml:space="preserve"> </w:t>
      </w:r>
      <w:r w:rsidRPr="003549CA">
        <w:rPr>
          <w:rFonts w:ascii="Arial" w:hAnsi="Arial" w:cs="Arial"/>
          <w:b/>
          <w:i/>
          <w:sz w:val="20"/>
          <w:szCs w:val="20"/>
        </w:rPr>
        <w:t>when</w:t>
      </w:r>
      <w:r w:rsidRPr="003549CA">
        <w:rPr>
          <w:rFonts w:ascii="Arial" w:hAnsi="Arial" w:cs="Arial"/>
          <w:sz w:val="20"/>
          <w:szCs w:val="20"/>
        </w:rPr>
        <w:t xml:space="preserve"> </w:t>
      </w:r>
      <w:r w:rsidRPr="003549CA">
        <w:rPr>
          <w:rFonts w:ascii="Arial" w:hAnsi="Arial" w:cs="Arial"/>
          <w:b/>
          <w:i/>
          <w:sz w:val="20"/>
          <w:szCs w:val="20"/>
        </w:rPr>
        <w:t>battery</w:t>
      </w:r>
      <w:r w:rsidRPr="003549CA">
        <w:rPr>
          <w:rFonts w:ascii="Arial" w:hAnsi="Arial" w:cs="Arial"/>
          <w:sz w:val="20"/>
          <w:szCs w:val="20"/>
        </w:rPr>
        <w:t xml:space="preserve"> </w:t>
      </w:r>
      <w:r w:rsidRPr="003549CA">
        <w:rPr>
          <w:rFonts w:ascii="Arial" w:hAnsi="Arial" w:cs="Arial"/>
          <w:b/>
          <w:i/>
          <w:sz w:val="20"/>
          <w:szCs w:val="20"/>
        </w:rPr>
        <w:t>is</w:t>
      </w:r>
      <w:r w:rsidRPr="003549CA">
        <w:rPr>
          <w:rFonts w:ascii="Arial" w:hAnsi="Arial" w:cs="Arial"/>
          <w:sz w:val="20"/>
          <w:szCs w:val="20"/>
        </w:rPr>
        <w:t xml:space="preserve"> </w:t>
      </w:r>
      <w:r w:rsidRPr="003549CA">
        <w:rPr>
          <w:rFonts w:ascii="Arial" w:hAnsi="Arial" w:cs="Arial"/>
          <w:b/>
          <w:i/>
          <w:sz w:val="20"/>
          <w:szCs w:val="20"/>
        </w:rPr>
        <w:t>fully</w:t>
      </w:r>
      <w:r w:rsidRPr="003549CA">
        <w:rPr>
          <w:rFonts w:ascii="Arial" w:hAnsi="Arial" w:cs="Arial"/>
          <w:sz w:val="20"/>
          <w:szCs w:val="20"/>
        </w:rPr>
        <w:t xml:space="preserve"> </w:t>
      </w:r>
      <w:r w:rsidRPr="003549CA">
        <w:rPr>
          <w:rFonts w:ascii="Arial" w:hAnsi="Arial" w:cs="Arial"/>
          <w:b/>
          <w:i/>
          <w:sz w:val="20"/>
          <w:szCs w:val="20"/>
        </w:rPr>
        <w:t>charged):</w:t>
      </w:r>
      <w:r w:rsidRPr="003549CA">
        <w:rPr>
          <w:rFonts w:ascii="Arial" w:hAnsi="Arial" w:cs="Arial"/>
          <w:sz w:val="20"/>
          <w:szCs w:val="20"/>
        </w:rPr>
        <w:t xml:space="preserve">      km</w:t>
      </w:r>
    </w:p>
    <w:p w14:paraId="2CB36E6A"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i/>
          <w:sz w:val="20"/>
          <w:szCs w:val="20"/>
        </w:rPr>
      </w:pPr>
      <w:r w:rsidRPr="003549CA">
        <w:rPr>
          <w:rFonts w:ascii="Arial" w:hAnsi="Arial" w:cs="Arial"/>
          <w:b/>
          <w:bCs/>
          <w:sz w:val="20"/>
          <w:szCs w:val="20"/>
        </w:rPr>
        <w:t xml:space="preserve">8. </w:t>
      </w:r>
      <w:r w:rsidRPr="003549CA">
        <w:rPr>
          <w:rFonts w:ascii="Arial" w:hAnsi="Arial" w:cs="Arial"/>
          <w:b/>
          <w:sz w:val="20"/>
          <w:szCs w:val="20"/>
        </w:rPr>
        <w:t>Động cơ (Engine)</w:t>
      </w:r>
      <w:r w:rsidRPr="003549CA">
        <w:rPr>
          <w:rFonts w:ascii="Arial" w:hAnsi="Arial" w:cs="Arial"/>
          <w:sz w:val="20"/>
          <w:szCs w:val="20"/>
        </w:rPr>
        <w:t xml:space="preserve"> </w:t>
      </w:r>
      <w:r w:rsidRPr="003549CA">
        <w:rPr>
          <w:rFonts w:ascii="Arial" w:hAnsi="Arial" w:cs="Arial"/>
          <w:i/>
          <w:sz w:val="20"/>
          <w:szCs w:val="20"/>
        </w:rPr>
        <w:t>Lựa chọn 1</w:t>
      </w:r>
      <w:r w:rsidRPr="003549CA">
        <w:rPr>
          <w:rFonts w:ascii="Arial" w:hAnsi="Arial" w:cs="Arial"/>
          <w:sz w:val="20"/>
          <w:szCs w:val="20"/>
        </w:rPr>
        <w:t xml:space="preserve"> </w:t>
      </w:r>
      <w:r w:rsidRPr="003549CA">
        <w:rPr>
          <w:rFonts w:ascii="Arial" w:hAnsi="Arial" w:cs="Arial"/>
          <w:i/>
          <w:sz w:val="20"/>
          <w:szCs w:val="20"/>
        </w:rPr>
        <w:t>trong</w:t>
      </w:r>
      <w:r w:rsidRPr="003549CA">
        <w:rPr>
          <w:rFonts w:ascii="Arial" w:hAnsi="Arial" w:cs="Arial"/>
          <w:sz w:val="20"/>
          <w:szCs w:val="20"/>
        </w:rPr>
        <w:t xml:space="preserve"> </w:t>
      </w:r>
      <w:r w:rsidRPr="003549CA">
        <w:rPr>
          <w:rFonts w:ascii="Arial" w:hAnsi="Arial" w:cs="Arial"/>
          <w:i/>
          <w:sz w:val="20"/>
          <w:szCs w:val="20"/>
        </w:rPr>
        <w:t>3</w:t>
      </w:r>
      <w:r w:rsidRPr="003549CA">
        <w:rPr>
          <w:rFonts w:ascii="Arial" w:hAnsi="Arial" w:cs="Arial"/>
          <w:sz w:val="20"/>
          <w:szCs w:val="20"/>
        </w:rPr>
        <w:t xml:space="preserve"> </w:t>
      </w:r>
      <w:r w:rsidRPr="003549CA">
        <w:rPr>
          <w:rFonts w:ascii="Arial" w:hAnsi="Arial" w:cs="Arial"/>
          <w:i/>
          <w:sz w:val="20"/>
          <w:szCs w:val="20"/>
        </w:rPr>
        <w:t>loại động cơ (8.1</w:t>
      </w:r>
      <w:r w:rsidRPr="003549CA">
        <w:rPr>
          <w:rFonts w:ascii="Arial" w:hAnsi="Arial" w:cs="Arial"/>
          <w:sz w:val="20"/>
          <w:szCs w:val="20"/>
        </w:rPr>
        <w:t xml:space="preserve"> </w:t>
      </w:r>
      <w:r w:rsidRPr="003549CA">
        <w:rPr>
          <w:rFonts w:ascii="Arial" w:hAnsi="Arial" w:cs="Arial"/>
          <w:i/>
          <w:sz w:val="20"/>
          <w:szCs w:val="20"/>
        </w:rPr>
        <w:t>hoặc 8.2</w:t>
      </w:r>
      <w:r w:rsidRPr="003549CA">
        <w:rPr>
          <w:rFonts w:ascii="Arial" w:hAnsi="Arial" w:cs="Arial"/>
          <w:sz w:val="20"/>
          <w:szCs w:val="20"/>
        </w:rPr>
        <w:t xml:space="preserve"> </w:t>
      </w:r>
      <w:r w:rsidRPr="003549CA">
        <w:rPr>
          <w:rFonts w:ascii="Arial" w:hAnsi="Arial" w:cs="Arial"/>
          <w:i/>
          <w:sz w:val="20"/>
          <w:szCs w:val="20"/>
        </w:rPr>
        <w:t>hoặc 8.3)</w:t>
      </w:r>
    </w:p>
    <w:p w14:paraId="7A9FB5A4" w14:textId="77777777" w:rsidR="00DA2E3B" w:rsidRPr="003549CA" w:rsidRDefault="00DA2E3B" w:rsidP="003549CA">
      <w:pPr>
        <w:widowControl w:val="0"/>
        <w:tabs>
          <w:tab w:val="left" w:pos="110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8.1. Động cơ đốt trong</w:t>
      </w:r>
      <w:r w:rsidRPr="003549CA">
        <w:rPr>
          <w:rFonts w:ascii="Arial" w:hAnsi="Arial" w:cs="Arial"/>
          <w:sz w:val="20"/>
          <w:szCs w:val="20"/>
        </w:rPr>
        <w:t xml:space="preserve"> </w:t>
      </w:r>
      <w:r w:rsidRPr="003549CA">
        <w:rPr>
          <w:rFonts w:ascii="Arial" w:hAnsi="Arial" w:cs="Arial"/>
          <w:b/>
          <w:i/>
          <w:sz w:val="20"/>
          <w:szCs w:val="20"/>
        </w:rPr>
        <w:t>(Internal</w:t>
      </w:r>
      <w:r w:rsidRPr="003549CA">
        <w:rPr>
          <w:rFonts w:ascii="Arial" w:hAnsi="Arial" w:cs="Arial"/>
          <w:sz w:val="20"/>
          <w:szCs w:val="20"/>
        </w:rPr>
        <w:t xml:space="preserve"> </w:t>
      </w:r>
      <w:r w:rsidRPr="003549CA">
        <w:rPr>
          <w:rFonts w:ascii="Arial" w:hAnsi="Arial" w:cs="Arial"/>
          <w:b/>
          <w:i/>
          <w:sz w:val="20"/>
          <w:szCs w:val="20"/>
        </w:rPr>
        <w:t>combustion</w:t>
      </w:r>
      <w:r w:rsidRPr="003549CA">
        <w:rPr>
          <w:rFonts w:ascii="Arial" w:hAnsi="Arial" w:cs="Arial"/>
          <w:sz w:val="20"/>
          <w:szCs w:val="20"/>
        </w:rPr>
        <w:t xml:space="preserve"> </w:t>
      </w:r>
      <w:r w:rsidRPr="003549CA">
        <w:rPr>
          <w:rFonts w:ascii="Arial" w:hAnsi="Arial" w:cs="Arial"/>
          <w:b/>
          <w:i/>
          <w:sz w:val="20"/>
          <w:szCs w:val="20"/>
        </w:rPr>
        <w:t>engine)</w:t>
      </w:r>
    </w:p>
    <w:p w14:paraId="5C084C50" w14:textId="77777777" w:rsidR="00DA2E3B" w:rsidRPr="003549CA" w:rsidRDefault="00DA2E3B"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8.1.1. Ký hiệu, loại động cơ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45647D17" w14:textId="77777777" w:rsidR="00DA2E3B" w:rsidRPr="003549CA" w:rsidRDefault="00DA2E3B" w:rsidP="003549CA">
      <w:pPr>
        <w:widowControl w:val="0"/>
        <w:tabs>
          <w:tab w:val="left" w:pos="1258"/>
          <w:tab w:val="left" w:pos="464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8.1.2. Thể tích làm việc </w:t>
      </w:r>
      <w:r w:rsidRPr="003549CA">
        <w:rPr>
          <w:rFonts w:ascii="Arial" w:hAnsi="Arial" w:cs="Arial"/>
          <w:i/>
          <w:sz w:val="20"/>
          <w:szCs w:val="20"/>
        </w:rPr>
        <w:t>(Displacement)</w:t>
      </w:r>
      <w:r w:rsidRPr="003549CA">
        <w:rPr>
          <w:rFonts w:ascii="Arial" w:hAnsi="Arial" w:cs="Arial"/>
          <w:sz w:val="20"/>
          <w:szCs w:val="20"/>
        </w:rPr>
        <w:t>:       (cm</w:t>
      </w:r>
      <w:r w:rsidRPr="003549CA">
        <w:rPr>
          <w:rFonts w:ascii="Arial" w:hAnsi="Arial" w:cs="Arial"/>
          <w:sz w:val="20"/>
          <w:szCs w:val="20"/>
          <w:vertAlign w:val="superscript"/>
        </w:rPr>
        <w:t>3</w:t>
      </w:r>
      <w:r w:rsidRPr="003549CA">
        <w:rPr>
          <w:rFonts w:ascii="Arial" w:hAnsi="Arial" w:cs="Arial"/>
          <w:sz w:val="20"/>
          <w:szCs w:val="20"/>
        </w:rPr>
        <w:t>)</w:t>
      </w:r>
    </w:p>
    <w:p w14:paraId="3B1FC801" w14:textId="77777777" w:rsidR="00DA2E3B" w:rsidRPr="003549CA" w:rsidRDefault="00DA2E3B" w:rsidP="003549CA">
      <w:pPr>
        <w:widowControl w:val="0"/>
        <w:tabs>
          <w:tab w:val="left" w:pos="1258"/>
          <w:tab w:val="left" w:pos="5840"/>
          <w:tab w:val="left" w:pos="6396"/>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8.1.3. Công suất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output/rpm)</w:t>
      </w:r>
      <w:r w:rsidRPr="003549CA">
        <w:rPr>
          <w:rFonts w:ascii="Arial" w:hAnsi="Arial" w:cs="Arial"/>
          <w:sz w:val="20"/>
          <w:szCs w:val="20"/>
        </w:rPr>
        <w:t>:     /     (kW/rpm)</w:t>
      </w:r>
    </w:p>
    <w:p w14:paraId="4D489060" w14:textId="77777777" w:rsidR="00DA2E3B" w:rsidRPr="003549CA" w:rsidRDefault="00DA2E3B" w:rsidP="003549CA">
      <w:pPr>
        <w:widowControl w:val="0"/>
        <w:tabs>
          <w:tab w:val="left" w:pos="1258"/>
          <w:tab w:val="left" w:pos="5674"/>
          <w:tab w:val="left" w:pos="602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8.1.4. Mô men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Torque/rpm)</w:t>
      </w:r>
      <w:r w:rsidRPr="003549CA">
        <w:rPr>
          <w:rFonts w:ascii="Arial" w:hAnsi="Arial" w:cs="Arial"/>
          <w:sz w:val="20"/>
          <w:szCs w:val="20"/>
        </w:rPr>
        <w:t>:      /    (N.m/rpm)</w:t>
      </w:r>
    </w:p>
    <w:p w14:paraId="73D78DAF" w14:textId="0B69051E" w:rsidR="00DA2E3B" w:rsidRPr="003549CA" w:rsidRDefault="00DA2E3B"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8.1.5. Loại nhiên liệu </w:t>
      </w:r>
      <w:r w:rsidRPr="003549CA">
        <w:rPr>
          <w:rFonts w:ascii="Arial" w:hAnsi="Arial" w:cs="Arial"/>
          <w:i/>
          <w:sz w:val="20"/>
          <w:szCs w:val="20"/>
        </w:rPr>
        <w:t>(Fuel)</w:t>
      </w:r>
      <w:r w:rsidR="003549CA" w:rsidRPr="003549CA">
        <w:rPr>
          <w:rStyle w:val="FootnoteReference"/>
          <w:rFonts w:ascii="Arial" w:hAnsi="Arial" w:cs="Arial"/>
          <w:sz w:val="20"/>
          <w:szCs w:val="20"/>
        </w:rPr>
        <w:footnoteReference w:id="40"/>
      </w:r>
      <w:r w:rsidRPr="003549CA">
        <w:rPr>
          <w:rFonts w:ascii="Arial" w:hAnsi="Arial" w:cs="Arial"/>
          <w:sz w:val="20"/>
          <w:szCs w:val="20"/>
        </w:rPr>
        <w:t>:</w:t>
      </w:r>
    </w:p>
    <w:p w14:paraId="2F637879" w14:textId="77777777" w:rsidR="00DA2E3B" w:rsidRPr="003549CA" w:rsidRDefault="00DA2E3B" w:rsidP="003549CA">
      <w:pPr>
        <w:widowControl w:val="0"/>
        <w:tabs>
          <w:tab w:val="left" w:pos="1258"/>
          <w:tab w:val="left" w:pos="5468"/>
          <w:tab w:val="left" w:pos="603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8.1.6. Thể tích thùng nhiên liệu </w:t>
      </w:r>
      <w:r w:rsidRPr="003549CA">
        <w:rPr>
          <w:rFonts w:ascii="Arial" w:hAnsi="Arial" w:cs="Arial"/>
          <w:i/>
          <w:sz w:val="20"/>
          <w:szCs w:val="20"/>
        </w:rPr>
        <w:t>(Volume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fuel</w:t>
      </w:r>
      <w:r w:rsidRPr="003549CA">
        <w:rPr>
          <w:rFonts w:ascii="Arial" w:hAnsi="Arial" w:cs="Arial"/>
          <w:sz w:val="20"/>
          <w:szCs w:val="20"/>
        </w:rPr>
        <w:t xml:space="preserve"> </w:t>
      </w:r>
      <w:r w:rsidRPr="003549CA">
        <w:rPr>
          <w:rFonts w:ascii="Arial" w:hAnsi="Arial" w:cs="Arial"/>
          <w:i/>
          <w:sz w:val="20"/>
          <w:szCs w:val="20"/>
        </w:rPr>
        <w:t>tank)</w:t>
      </w:r>
      <w:r w:rsidRPr="003549CA">
        <w:rPr>
          <w:rFonts w:ascii="Arial" w:hAnsi="Arial" w:cs="Arial"/>
          <w:sz w:val="20"/>
          <w:szCs w:val="20"/>
        </w:rPr>
        <w:t>:      +       (lít)</w:t>
      </w:r>
    </w:p>
    <w:p w14:paraId="16118437" w14:textId="77777777" w:rsidR="00DA2E3B" w:rsidRPr="003549CA" w:rsidRDefault="00DA2E3B" w:rsidP="003549CA">
      <w:pPr>
        <w:widowControl w:val="0"/>
        <w:tabs>
          <w:tab w:val="left" w:pos="110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8.2. Động cơ xe</w:t>
      </w:r>
      <w:r w:rsidRPr="003549CA">
        <w:rPr>
          <w:rFonts w:ascii="Arial" w:hAnsi="Arial" w:cs="Arial"/>
          <w:sz w:val="20"/>
          <w:szCs w:val="20"/>
        </w:rPr>
        <w:t xml:space="preserve"> </w:t>
      </w:r>
      <w:r w:rsidRPr="003549CA">
        <w:rPr>
          <w:rFonts w:ascii="Arial" w:hAnsi="Arial" w:cs="Arial"/>
          <w:b/>
          <w:sz w:val="20"/>
          <w:szCs w:val="20"/>
        </w:rPr>
        <w:t>hybrid</w:t>
      </w:r>
      <w:r w:rsidRPr="003549CA">
        <w:rPr>
          <w:rFonts w:ascii="Arial" w:hAnsi="Arial" w:cs="Arial"/>
          <w:sz w:val="20"/>
          <w:szCs w:val="20"/>
        </w:rPr>
        <w:t xml:space="preserve"> </w:t>
      </w:r>
      <w:r w:rsidRPr="003549CA">
        <w:rPr>
          <w:rFonts w:ascii="Arial" w:hAnsi="Arial" w:cs="Arial"/>
          <w:b/>
          <w:i/>
          <w:sz w:val="20"/>
          <w:szCs w:val="20"/>
        </w:rPr>
        <w:t>(Engine</w:t>
      </w:r>
      <w:r w:rsidRPr="003549CA">
        <w:rPr>
          <w:rFonts w:ascii="Arial" w:hAnsi="Arial" w:cs="Arial"/>
          <w:sz w:val="20"/>
          <w:szCs w:val="20"/>
        </w:rPr>
        <w:t xml:space="preserve"> </w:t>
      </w:r>
      <w:r w:rsidRPr="003549CA">
        <w:rPr>
          <w:rFonts w:ascii="Arial" w:hAnsi="Arial" w:cs="Arial"/>
          <w:b/>
          <w:i/>
          <w:sz w:val="20"/>
          <w:szCs w:val="20"/>
        </w:rPr>
        <w:t>and</w:t>
      </w:r>
      <w:r w:rsidRPr="003549CA">
        <w:rPr>
          <w:rFonts w:ascii="Arial" w:hAnsi="Arial" w:cs="Arial"/>
          <w:sz w:val="20"/>
          <w:szCs w:val="20"/>
        </w:rPr>
        <w:t xml:space="preserve"> </w:t>
      </w:r>
      <w:r w:rsidRPr="003549CA">
        <w:rPr>
          <w:rFonts w:ascii="Arial" w:hAnsi="Arial" w:cs="Arial"/>
          <w:b/>
          <w:i/>
          <w:sz w:val="20"/>
          <w:szCs w:val="20"/>
        </w:rPr>
        <w:t>motor</w:t>
      </w:r>
      <w:r w:rsidRPr="003549CA">
        <w:rPr>
          <w:rFonts w:ascii="Arial" w:hAnsi="Arial" w:cs="Arial"/>
          <w:sz w:val="20"/>
          <w:szCs w:val="20"/>
        </w:rPr>
        <w:t xml:space="preserve"> </w:t>
      </w:r>
      <w:r w:rsidRPr="003549CA">
        <w:rPr>
          <w:rFonts w:ascii="Arial" w:hAnsi="Arial" w:cs="Arial"/>
          <w:b/>
          <w:i/>
          <w:sz w:val="20"/>
          <w:szCs w:val="20"/>
        </w:rPr>
        <w:t>for</w:t>
      </w:r>
      <w:r w:rsidRPr="003549CA">
        <w:rPr>
          <w:rFonts w:ascii="Arial" w:hAnsi="Arial" w:cs="Arial"/>
          <w:sz w:val="20"/>
          <w:szCs w:val="20"/>
        </w:rPr>
        <w:t xml:space="preserve"> </w:t>
      </w:r>
      <w:r w:rsidRPr="003549CA">
        <w:rPr>
          <w:rFonts w:ascii="Arial" w:hAnsi="Arial" w:cs="Arial"/>
          <w:b/>
          <w:i/>
          <w:sz w:val="20"/>
          <w:szCs w:val="20"/>
        </w:rPr>
        <w:t>Hybrid</w:t>
      </w:r>
      <w:r w:rsidRPr="003549CA">
        <w:rPr>
          <w:rFonts w:ascii="Arial" w:hAnsi="Arial" w:cs="Arial"/>
          <w:sz w:val="20"/>
          <w:szCs w:val="20"/>
        </w:rPr>
        <w:t xml:space="preserve"> </w:t>
      </w:r>
      <w:r w:rsidRPr="003549CA">
        <w:rPr>
          <w:rFonts w:ascii="Arial" w:hAnsi="Arial" w:cs="Arial"/>
          <w:b/>
          <w:i/>
          <w:sz w:val="20"/>
          <w:szCs w:val="20"/>
        </w:rPr>
        <w:t>vehicle)</w:t>
      </w:r>
    </w:p>
    <w:p w14:paraId="3909E5AF" w14:textId="77777777" w:rsidR="00DA2E3B" w:rsidRPr="003549CA" w:rsidRDefault="00DA2E3B"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8.2.1. Ký hiệu, loại động cơ đốt trong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4BBD2ACA" w14:textId="77777777" w:rsidR="00DA2E3B" w:rsidRPr="003549CA" w:rsidRDefault="00DA2E3B" w:rsidP="003549CA">
      <w:pPr>
        <w:widowControl w:val="0"/>
        <w:tabs>
          <w:tab w:val="left" w:pos="1258"/>
          <w:tab w:val="left" w:pos="439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8.2.2. Thể tích làm việc </w:t>
      </w:r>
      <w:r w:rsidRPr="003549CA">
        <w:rPr>
          <w:rFonts w:ascii="Arial" w:hAnsi="Arial" w:cs="Arial"/>
          <w:i/>
          <w:sz w:val="20"/>
          <w:szCs w:val="20"/>
        </w:rPr>
        <w:t>(Displacement)</w:t>
      </w:r>
      <w:r w:rsidRPr="003549CA">
        <w:rPr>
          <w:rFonts w:ascii="Arial" w:hAnsi="Arial" w:cs="Arial"/>
          <w:sz w:val="20"/>
          <w:szCs w:val="20"/>
        </w:rPr>
        <w:t>:     (cm</w:t>
      </w:r>
      <w:r w:rsidRPr="003549CA">
        <w:rPr>
          <w:rFonts w:ascii="Arial" w:hAnsi="Arial" w:cs="Arial"/>
          <w:sz w:val="20"/>
          <w:szCs w:val="20"/>
          <w:vertAlign w:val="superscript"/>
        </w:rPr>
        <w:t>3</w:t>
      </w:r>
      <w:r w:rsidRPr="003549CA">
        <w:rPr>
          <w:rFonts w:ascii="Arial" w:hAnsi="Arial" w:cs="Arial"/>
          <w:sz w:val="20"/>
          <w:szCs w:val="20"/>
        </w:rPr>
        <w:t>)</w:t>
      </w:r>
    </w:p>
    <w:p w14:paraId="331F5469" w14:textId="77777777" w:rsidR="00DA2E3B" w:rsidRPr="003549CA" w:rsidRDefault="00DA2E3B" w:rsidP="003549CA">
      <w:pPr>
        <w:widowControl w:val="0"/>
        <w:tabs>
          <w:tab w:val="left" w:pos="1258"/>
          <w:tab w:val="left" w:pos="5740"/>
          <w:tab w:val="left" w:pos="6146"/>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8.2.3. Công suất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output/rpm)</w:t>
      </w:r>
      <w:r w:rsidRPr="003549CA">
        <w:rPr>
          <w:rFonts w:ascii="Arial" w:hAnsi="Arial" w:cs="Arial"/>
          <w:sz w:val="20"/>
          <w:szCs w:val="20"/>
        </w:rPr>
        <w:t>:      /    (kW/rpm)</w:t>
      </w:r>
    </w:p>
    <w:p w14:paraId="53F60F7E" w14:textId="77777777" w:rsidR="00DA2E3B" w:rsidRPr="003549CA" w:rsidRDefault="00DA2E3B" w:rsidP="003549CA">
      <w:pPr>
        <w:widowControl w:val="0"/>
        <w:tabs>
          <w:tab w:val="left" w:pos="1258"/>
          <w:tab w:val="left" w:pos="5674"/>
          <w:tab w:val="left" w:pos="607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8.2.4. Mô men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Torque/rpm)</w:t>
      </w:r>
      <w:r w:rsidRPr="003549CA">
        <w:rPr>
          <w:rFonts w:ascii="Arial" w:hAnsi="Arial" w:cs="Arial"/>
          <w:sz w:val="20"/>
          <w:szCs w:val="20"/>
        </w:rPr>
        <w:t>:       /      (N.m/rpm)</w:t>
      </w:r>
    </w:p>
    <w:p w14:paraId="21BD3C54" w14:textId="6440779E" w:rsidR="00DA2E3B" w:rsidRPr="003549CA" w:rsidRDefault="00DA2E3B"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8.2.5. Loại nhiên liệu </w:t>
      </w:r>
      <w:r w:rsidRPr="003549CA">
        <w:rPr>
          <w:rFonts w:ascii="Arial" w:hAnsi="Arial" w:cs="Arial"/>
          <w:i/>
          <w:sz w:val="20"/>
          <w:szCs w:val="20"/>
        </w:rPr>
        <w:t>(Fuel)</w:t>
      </w:r>
      <w:r w:rsidR="003549CA" w:rsidRPr="003549CA">
        <w:rPr>
          <w:rStyle w:val="FootnoteReference"/>
          <w:rFonts w:ascii="Arial" w:hAnsi="Arial" w:cs="Arial"/>
          <w:sz w:val="20"/>
          <w:szCs w:val="20"/>
        </w:rPr>
        <w:footnoteReference w:id="41"/>
      </w:r>
      <w:r w:rsidRPr="003549CA">
        <w:rPr>
          <w:rFonts w:ascii="Arial" w:hAnsi="Arial" w:cs="Arial"/>
          <w:sz w:val="20"/>
          <w:szCs w:val="20"/>
        </w:rPr>
        <w:t>:</w:t>
      </w:r>
    </w:p>
    <w:p w14:paraId="73C0170A" w14:textId="77777777" w:rsidR="00DA2E3B" w:rsidRPr="003549CA" w:rsidRDefault="00DA2E3B" w:rsidP="003549CA">
      <w:pPr>
        <w:widowControl w:val="0"/>
        <w:tabs>
          <w:tab w:val="left" w:pos="1258"/>
          <w:tab w:val="left" w:pos="5368"/>
          <w:tab w:val="left" w:pos="588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8.2.6. Thể tích thùng nhiên liệu </w:t>
      </w:r>
      <w:r w:rsidRPr="003549CA">
        <w:rPr>
          <w:rFonts w:ascii="Arial" w:hAnsi="Arial" w:cs="Arial"/>
          <w:i/>
          <w:sz w:val="20"/>
          <w:szCs w:val="20"/>
        </w:rPr>
        <w:t>(Volume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fuel</w:t>
      </w:r>
      <w:r w:rsidRPr="003549CA">
        <w:rPr>
          <w:rFonts w:ascii="Arial" w:hAnsi="Arial" w:cs="Arial"/>
          <w:sz w:val="20"/>
          <w:szCs w:val="20"/>
        </w:rPr>
        <w:t xml:space="preserve"> </w:t>
      </w:r>
      <w:r w:rsidRPr="003549CA">
        <w:rPr>
          <w:rFonts w:ascii="Arial" w:hAnsi="Arial" w:cs="Arial"/>
          <w:i/>
          <w:sz w:val="20"/>
          <w:szCs w:val="20"/>
        </w:rPr>
        <w:t>tank)</w:t>
      </w:r>
      <w:r w:rsidRPr="003549CA">
        <w:rPr>
          <w:rFonts w:ascii="Arial" w:hAnsi="Arial" w:cs="Arial"/>
          <w:sz w:val="20"/>
          <w:szCs w:val="20"/>
        </w:rPr>
        <w:t>:      +     (lít)</w:t>
      </w:r>
    </w:p>
    <w:p w14:paraId="2B40C123" w14:textId="77777777" w:rsidR="00DA2E3B" w:rsidRPr="003549CA" w:rsidRDefault="00DA2E3B" w:rsidP="003549CA">
      <w:pPr>
        <w:widowControl w:val="0"/>
        <w:tabs>
          <w:tab w:val="left" w:pos="1258"/>
          <w:tab w:val="left" w:pos="7812"/>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8.2.7. Công suất lớn nhất của toàn hệ thống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combined</w:t>
      </w:r>
      <w:r w:rsidRPr="003549CA">
        <w:rPr>
          <w:rFonts w:ascii="Arial" w:hAnsi="Arial" w:cs="Arial"/>
          <w:sz w:val="20"/>
          <w:szCs w:val="20"/>
        </w:rPr>
        <w:t xml:space="preserve"> </w:t>
      </w:r>
      <w:r w:rsidRPr="003549CA">
        <w:rPr>
          <w:rFonts w:ascii="Arial" w:hAnsi="Arial" w:cs="Arial"/>
          <w:i/>
          <w:sz w:val="20"/>
          <w:szCs w:val="20"/>
        </w:rPr>
        <w:t>system</w:t>
      </w:r>
      <w:r w:rsidRPr="003549CA">
        <w:rPr>
          <w:rFonts w:ascii="Arial" w:hAnsi="Arial" w:cs="Arial"/>
          <w:sz w:val="20"/>
          <w:szCs w:val="20"/>
        </w:rPr>
        <w:t xml:space="preserve"> </w:t>
      </w:r>
      <w:r w:rsidRPr="003549CA">
        <w:rPr>
          <w:rFonts w:ascii="Arial" w:hAnsi="Arial" w:cs="Arial"/>
          <w:i/>
          <w:sz w:val="20"/>
          <w:szCs w:val="20"/>
        </w:rPr>
        <w:t>rated</w:t>
      </w:r>
      <w:r w:rsidRPr="003549CA">
        <w:rPr>
          <w:rFonts w:ascii="Arial" w:hAnsi="Arial" w:cs="Arial"/>
          <w:sz w:val="20"/>
          <w:szCs w:val="20"/>
        </w:rPr>
        <w:t xml:space="preserve"> </w:t>
      </w:r>
      <w:r w:rsidRPr="003549CA">
        <w:rPr>
          <w:rFonts w:ascii="Arial" w:hAnsi="Arial" w:cs="Arial"/>
          <w:i/>
          <w:sz w:val="20"/>
          <w:szCs w:val="20"/>
        </w:rPr>
        <w:t>power)</w:t>
      </w:r>
      <w:r w:rsidRPr="003549CA">
        <w:rPr>
          <w:rFonts w:ascii="Arial" w:hAnsi="Arial" w:cs="Arial"/>
          <w:sz w:val="20"/>
          <w:szCs w:val="20"/>
        </w:rPr>
        <w:t>:   (kW)</w:t>
      </w:r>
    </w:p>
    <w:p w14:paraId="6E3E21C5" w14:textId="77777777" w:rsidR="00DA2E3B" w:rsidRPr="003549CA" w:rsidRDefault="00DA2E3B" w:rsidP="003549CA">
      <w:pPr>
        <w:widowControl w:val="0"/>
        <w:tabs>
          <w:tab w:val="left" w:pos="1258"/>
          <w:tab w:val="left" w:pos="667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8.2.8. Công suất lớn nhất của động cơ điện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rated</w:t>
      </w:r>
      <w:r w:rsidRPr="003549CA">
        <w:rPr>
          <w:rFonts w:ascii="Arial" w:hAnsi="Arial" w:cs="Arial"/>
          <w:sz w:val="20"/>
          <w:szCs w:val="20"/>
        </w:rPr>
        <w:t xml:space="preserve"> </w:t>
      </w:r>
      <w:r w:rsidRPr="003549CA">
        <w:rPr>
          <w:rFonts w:ascii="Arial" w:hAnsi="Arial" w:cs="Arial"/>
          <w:i/>
          <w:sz w:val="20"/>
          <w:szCs w:val="20"/>
        </w:rPr>
        <w:t>power)</w:t>
      </w:r>
      <w:r w:rsidRPr="003549CA">
        <w:rPr>
          <w:rFonts w:ascii="Arial" w:hAnsi="Arial" w:cs="Arial"/>
          <w:sz w:val="20"/>
          <w:szCs w:val="20"/>
        </w:rPr>
        <w:t>:   (kW)</w:t>
      </w:r>
    </w:p>
    <w:p w14:paraId="60A27C66" w14:textId="77777777" w:rsidR="00DA2E3B" w:rsidRPr="003549CA" w:rsidRDefault="00DA2E3B" w:rsidP="003549CA">
      <w:pPr>
        <w:widowControl w:val="0"/>
        <w:tabs>
          <w:tab w:val="left" w:pos="110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8.3. Động cơ điện (</w:t>
      </w:r>
      <w:r w:rsidRPr="003549CA">
        <w:rPr>
          <w:rFonts w:ascii="Arial" w:hAnsi="Arial" w:cs="Arial"/>
          <w:b/>
          <w:i/>
          <w:sz w:val="20"/>
          <w:szCs w:val="20"/>
        </w:rPr>
        <w:t>Electric</w:t>
      </w:r>
      <w:r w:rsidRPr="003549CA">
        <w:rPr>
          <w:rFonts w:ascii="Arial" w:hAnsi="Arial" w:cs="Arial"/>
          <w:sz w:val="20"/>
          <w:szCs w:val="20"/>
        </w:rPr>
        <w:t xml:space="preserve"> </w:t>
      </w:r>
      <w:r w:rsidRPr="003549CA">
        <w:rPr>
          <w:rFonts w:ascii="Arial" w:hAnsi="Arial" w:cs="Arial"/>
          <w:b/>
          <w:i/>
          <w:sz w:val="20"/>
          <w:szCs w:val="20"/>
        </w:rPr>
        <w:t>motor</w:t>
      </w:r>
      <w:r w:rsidRPr="003549CA">
        <w:rPr>
          <w:rFonts w:ascii="Arial" w:hAnsi="Arial" w:cs="Arial"/>
          <w:b/>
          <w:sz w:val="20"/>
          <w:szCs w:val="20"/>
        </w:rPr>
        <w:t>)</w:t>
      </w:r>
    </w:p>
    <w:p w14:paraId="548B3C61" w14:textId="77777777" w:rsidR="00DA2E3B" w:rsidRPr="003549CA" w:rsidRDefault="00DA2E3B"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8.3.1. Ký hiệu, loại động cơ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7C984195" w14:textId="77777777" w:rsidR="00DA2E3B" w:rsidRPr="003549CA" w:rsidRDefault="00DA2E3B" w:rsidP="003549CA">
      <w:pPr>
        <w:widowControl w:val="0"/>
        <w:tabs>
          <w:tab w:val="left" w:pos="1258"/>
          <w:tab w:val="left" w:pos="482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8.3.2. Điện áp hoạt động </w:t>
      </w:r>
      <w:r w:rsidRPr="003549CA">
        <w:rPr>
          <w:rFonts w:ascii="Arial" w:hAnsi="Arial" w:cs="Arial"/>
          <w:i/>
          <w:sz w:val="20"/>
          <w:szCs w:val="20"/>
        </w:rPr>
        <w:t>(Operating</w:t>
      </w:r>
      <w:r w:rsidRPr="003549CA">
        <w:rPr>
          <w:rFonts w:ascii="Arial" w:hAnsi="Arial" w:cs="Arial"/>
          <w:sz w:val="20"/>
          <w:szCs w:val="20"/>
        </w:rPr>
        <w:t xml:space="preserve"> </w:t>
      </w:r>
      <w:r w:rsidRPr="003549CA">
        <w:rPr>
          <w:rFonts w:ascii="Arial" w:hAnsi="Arial" w:cs="Arial"/>
          <w:i/>
          <w:sz w:val="20"/>
          <w:szCs w:val="20"/>
        </w:rPr>
        <w:t>voltage)</w:t>
      </w:r>
      <w:r w:rsidRPr="003549CA">
        <w:rPr>
          <w:rFonts w:ascii="Arial" w:hAnsi="Arial" w:cs="Arial"/>
          <w:sz w:val="20"/>
          <w:szCs w:val="20"/>
        </w:rPr>
        <w:t>:   (V)</w:t>
      </w:r>
    </w:p>
    <w:p w14:paraId="7818E3FE" w14:textId="77777777" w:rsidR="00DA2E3B" w:rsidRPr="003549CA" w:rsidRDefault="00DA2E3B" w:rsidP="003549CA">
      <w:pPr>
        <w:widowControl w:val="0"/>
        <w:tabs>
          <w:tab w:val="left" w:pos="4735"/>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8.5.3. Công suất lớn nhất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rated</w:t>
      </w:r>
      <w:r w:rsidRPr="003549CA">
        <w:rPr>
          <w:rFonts w:ascii="Arial" w:hAnsi="Arial" w:cs="Arial"/>
          <w:sz w:val="20"/>
          <w:szCs w:val="20"/>
        </w:rPr>
        <w:t xml:space="preserve"> </w:t>
      </w:r>
      <w:r w:rsidRPr="003549CA">
        <w:rPr>
          <w:rFonts w:ascii="Arial" w:hAnsi="Arial" w:cs="Arial"/>
          <w:i/>
          <w:sz w:val="20"/>
          <w:szCs w:val="20"/>
        </w:rPr>
        <w:t>power)</w:t>
      </w:r>
      <w:r w:rsidRPr="003549CA">
        <w:rPr>
          <w:rFonts w:ascii="Arial" w:hAnsi="Arial" w:cs="Arial"/>
          <w:sz w:val="20"/>
          <w:szCs w:val="20"/>
        </w:rPr>
        <w:t>:   (kW)</w:t>
      </w:r>
    </w:p>
    <w:p w14:paraId="6DEF72A5" w14:textId="77777777" w:rsidR="00DA2E3B" w:rsidRPr="003549CA" w:rsidRDefault="00DA2E3B" w:rsidP="003549CA">
      <w:pPr>
        <w:widowControl w:val="0"/>
        <w:tabs>
          <w:tab w:val="left" w:pos="7109"/>
          <w:tab w:val="left" w:pos="7414"/>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8.3.4. Loại ắc quy/Điện áp-Dung lượng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Battery/Voltage-capacity)</w:t>
      </w:r>
      <w:r w:rsidRPr="003549CA">
        <w:rPr>
          <w:rFonts w:ascii="Arial" w:hAnsi="Arial" w:cs="Arial"/>
          <w:sz w:val="20"/>
          <w:szCs w:val="20"/>
        </w:rPr>
        <w:t>:   /   (V-Ah)</w:t>
      </w:r>
    </w:p>
    <w:p w14:paraId="160E0906"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bCs/>
          <w:sz w:val="20"/>
          <w:szCs w:val="20"/>
        </w:rPr>
        <w:t xml:space="preserve">9. </w:t>
      </w:r>
      <w:r w:rsidRPr="003549CA">
        <w:rPr>
          <w:rFonts w:ascii="Arial" w:hAnsi="Arial" w:cs="Arial"/>
          <w:b/>
          <w:sz w:val="20"/>
          <w:szCs w:val="20"/>
        </w:rPr>
        <w:t>Hệ thống truyền lực và</w:t>
      </w:r>
      <w:r w:rsidRPr="003549CA">
        <w:rPr>
          <w:rFonts w:ascii="Arial" w:hAnsi="Arial" w:cs="Arial"/>
          <w:sz w:val="20"/>
          <w:szCs w:val="20"/>
        </w:rPr>
        <w:t xml:space="preserve"> </w:t>
      </w:r>
      <w:r w:rsidRPr="003549CA">
        <w:rPr>
          <w:rFonts w:ascii="Arial" w:hAnsi="Arial" w:cs="Arial"/>
          <w:b/>
          <w:sz w:val="20"/>
          <w:szCs w:val="20"/>
        </w:rPr>
        <w:t>chuyển động (</w:t>
      </w:r>
      <w:r w:rsidRPr="003549CA">
        <w:rPr>
          <w:rFonts w:ascii="Arial" w:hAnsi="Arial" w:cs="Arial"/>
          <w:b/>
          <w:i/>
          <w:sz w:val="20"/>
          <w:szCs w:val="20"/>
        </w:rPr>
        <w:t>Transmission</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337CE001" w14:textId="77777777" w:rsidR="00DA2E3B" w:rsidRPr="003549CA" w:rsidRDefault="00DA2E3B" w:rsidP="003549CA">
      <w:pPr>
        <w:widowControl w:val="0"/>
        <w:tabs>
          <w:tab w:val="left" w:pos="1108"/>
          <w:tab w:val="left" w:pos="5362"/>
          <w:tab w:val="left" w:pos="576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9.1. Loại/dẫn động ly hợp </w:t>
      </w:r>
      <w:r w:rsidRPr="003549CA">
        <w:rPr>
          <w:rFonts w:ascii="Arial" w:hAnsi="Arial" w:cs="Arial"/>
          <w:i/>
          <w:sz w:val="20"/>
          <w:szCs w:val="20"/>
        </w:rPr>
        <w:t>(Type/actuation</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clutch)</w:t>
      </w:r>
      <w:r w:rsidRPr="003549CA">
        <w:rPr>
          <w:rFonts w:ascii="Arial" w:hAnsi="Arial" w:cs="Arial"/>
          <w:sz w:val="20"/>
          <w:szCs w:val="20"/>
        </w:rPr>
        <w:t xml:space="preserve">:  /   /   </w:t>
      </w:r>
    </w:p>
    <w:p w14:paraId="58AA6260" w14:textId="77777777" w:rsidR="00DA2E3B" w:rsidRPr="003549CA" w:rsidRDefault="00DA2E3B" w:rsidP="003549CA">
      <w:pPr>
        <w:widowControl w:val="0"/>
        <w:tabs>
          <w:tab w:val="left" w:pos="1108"/>
          <w:tab w:val="left" w:pos="1935"/>
          <w:tab w:val="left" w:pos="2291"/>
          <w:tab w:val="left" w:pos="2646"/>
          <w:tab w:val="left" w:pos="3362"/>
        </w:tabs>
        <w:autoSpaceDE w:val="0"/>
        <w:autoSpaceDN w:val="0"/>
        <w:spacing w:after="120"/>
        <w:ind w:firstLine="720"/>
        <w:jc w:val="both"/>
        <w:rPr>
          <w:rFonts w:ascii="Arial" w:hAnsi="Arial" w:cs="Arial"/>
          <w:sz w:val="20"/>
          <w:szCs w:val="20"/>
        </w:rPr>
      </w:pPr>
      <w:r w:rsidRPr="003549CA">
        <w:rPr>
          <w:rFonts w:ascii="Arial" w:hAnsi="Arial" w:cs="Arial"/>
          <w:sz w:val="20"/>
          <w:szCs w:val="20"/>
        </w:rPr>
        <w:t>9.2. Ký hiệu/loại/số cấp tiến-lùi/</w:t>
      </w:r>
      <w:r w:rsidR="00985232" w:rsidRPr="003549CA">
        <w:rPr>
          <w:rFonts w:ascii="Arial" w:hAnsi="Arial" w:cs="Arial"/>
          <w:sz w:val="20"/>
          <w:szCs w:val="20"/>
        </w:rPr>
        <w:t>điều</w:t>
      </w:r>
      <w:r w:rsidRPr="003549CA">
        <w:rPr>
          <w:rFonts w:ascii="Arial" w:hAnsi="Arial" w:cs="Arial"/>
          <w:sz w:val="20"/>
          <w:szCs w:val="20"/>
        </w:rPr>
        <w:t xml:space="preserve"> khiển hộp số </w:t>
      </w:r>
      <w:r w:rsidRPr="003549CA">
        <w:rPr>
          <w:rFonts w:ascii="Arial" w:hAnsi="Arial" w:cs="Arial"/>
          <w:i/>
          <w:sz w:val="20"/>
          <w:szCs w:val="20"/>
        </w:rPr>
        <w:t>(model/type/number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forward-backward</w:t>
      </w:r>
      <w:r w:rsidRPr="003549CA">
        <w:rPr>
          <w:rFonts w:ascii="Arial" w:hAnsi="Arial" w:cs="Arial"/>
          <w:sz w:val="20"/>
          <w:szCs w:val="20"/>
        </w:rPr>
        <w:t xml:space="preserve"> </w:t>
      </w:r>
      <w:r w:rsidRPr="003549CA">
        <w:rPr>
          <w:rFonts w:ascii="Arial" w:hAnsi="Arial" w:cs="Arial"/>
          <w:i/>
          <w:sz w:val="20"/>
          <w:szCs w:val="20"/>
        </w:rPr>
        <w:t>speed/control</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gearbox)</w:t>
      </w:r>
      <w:r w:rsidRPr="003549CA">
        <w:rPr>
          <w:rFonts w:ascii="Arial" w:hAnsi="Arial" w:cs="Arial"/>
          <w:sz w:val="20"/>
          <w:szCs w:val="20"/>
        </w:rPr>
        <w:t>:   /   /   tiến-   lùi/</w:t>
      </w:r>
    </w:p>
    <w:p w14:paraId="1B8CD8D1" w14:textId="77777777" w:rsidR="00DA2E3B" w:rsidRPr="003549CA" w:rsidRDefault="00DA2E3B"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9.3. Tỷ số truyền hộp số (</w:t>
      </w:r>
      <w:r w:rsidRPr="003549CA">
        <w:rPr>
          <w:rFonts w:ascii="Arial" w:hAnsi="Arial" w:cs="Arial"/>
          <w:i/>
          <w:sz w:val="20"/>
          <w:szCs w:val="20"/>
        </w:rPr>
        <w:t>Gear</w:t>
      </w:r>
      <w:r w:rsidRPr="003549CA">
        <w:rPr>
          <w:rFonts w:ascii="Arial" w:hAnsi="Arial" w:cs="Arial"/>
          <w:sz w:val="20"/>
          <w:szCs w:val="20"/>
        </w:rPr>
        <w:t xml:space="preserve"> </w:t>
      </w:r>
      <w:r w:rsidRPr="003549CA">
        <w:rPr>
          <w:rFonts w:ascii="Arial" w:hAnsi="Arial" w:cs="Arial"/>
          <w:i/>
          <w:sz w:val="20"/>
          <w:szCs w:val="20"/>
        </w:rPr>
        <w:t>ratios</w:t>
      </w:r>
      <w:r w:rsidRPr="003549CA">
        <w:rPr>
          <w:rFonts w:ascii="Arial" w:hAnsi="Arial" w:cs="Arial"/>
          <w:sz w:val="20"/>
          <w:szCs w:val="20"/>
        </w:rPr>
        <w:t>):</w:t>
      </w:r>
    </w:p>
    <w:p w14:paraId="05667889"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Tỷ số truyền của số tiến:</w:t>
      </w:r>
    </w:p>
    <w:p w14:paraId="472AD27F"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Tỷ số truyền của số lùi:</w:t>
      </w:r>
    </w:p>
    <w:p w14:paraId="50DA2ADA" w14:textId="77777777" w:rsidR="00DA2E3B" w:rsidRPr="003549CA" w:rsidRDefault="00DA2E3B"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9.4. Loại/số cấp/</w:t>
      </w:r>
      <w:r w:rsidR="00985232" w:rsidRPr="003549CA">
        <w:rPr>
          <w:rFonts w:ascii="Arial" w:hAnsi="Arial" w:cs="Arial"/>
          <w:sz w:val="20"/>
          <w:szCs w:val="20"/>
        </w:rPr>
        <w:t>điều</w:t>
      </w:r>
      <w:r w:rsidRPr="003549CA">
        <w:rPr>
          <w:rFonts w:ascii="Arial" w:hAnsi="Arial" w:cs="Arial"/>
          <w:sz w:val="20"/>
          <w:szCs w:val="20"/>
        </w:rPr>
        <w:t xml:space="preserve"> khiển hộp phân phối </w:t>
      </w:r>
      <w:r w:rsidRPr="003549CA">
        <w:rPr>
          <w:rFonts w:ascii="Arial" w:hAnsi="Arial" w:cs="Arial"/>
          <w:i/>
          <w:sz w:val="20"/>
          <w:szCs w:val="20"/>
        </w:rPr>
        <w:t>(type/model/control</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auxiliary</w:t>
      </w:r>
      <w:r w:rsidRPr="003549CA">
        <w:rPr>
          <w:rFonts w:ascii="Arial" w:hAnsi="Arial" w:cs="Arial"/>
          <w:sz w:val="20"/>
          <w:szCs w:val="20"/>
        </w:rPr>
        <w:t xml:space="preserve"> </w:t>
      </w:r>
      <w:r w:rsidRPr="003549CA">
        <w:rPr>
          <w:rFonts w:ascii="Arial" w:hAnsi="Arial" w:cs="Arial"/>
          <w:i/>
          <w:sz w:val="20"/>
          <w:szCs w:val="20"/>
        </w:rPr>
        <w:t>gearbox)</w:t>
      </w:r>
      <w:r w:rsidRPr="003549CA">
        <w:rPr>
          <w:rFonts w:ascii="Arial" w:hAnsi="Arial" w:cs="Arial"/>
          <w:sz w:val="20"/>
          <w:szCs w:val="20"/>
        </w:rPr>
        <w:t>:</w:t>
      </w:r>
    </w:p>
    <w:p w14:paraId="5CAAC96E" w14:textId="77777777" w:rsidR="00DA2E3B" w:rsidRPr="003549CA" w:rsidRDefault="00DA2E3B" w:rsidP="003549CA">
      <w:pPr>
        <w:widowControl w:val="0"/>
        <w:tabs>
          <w:tab w:val="left" w:pos="1108"/>
          <w:tab w:val="left" w:pos="6221"/>
        </w:tabs>
        <w:autoSpaceDE w:val="0"/>
        <w:autoSpaceDN w:val="0"/>
        <w:spacing w:after="120"/>
        <w:ind w:firstLine="720"/>
        <w:jc w:val="both"/>
        <w:rPr>
          <w:rFonts w:ascii="Arial" w:hAnsi="Arial" w:cs="Arial"/>
          <w:sz w:val="20"/>
          <w:szCs w:val="20"/>
        </w:rPr>
      </w:pPr>
      <w:r w:rsidRPr="003549CA">
        <w:rPr>
          <w:rFonts w:ascii="Arial" w:hAnsi="Arial" w:cs="Arial"/>
          <w:sz w:val="20"/>
          <w:szCs w:val="20"/>
        </w:rPr>
        <w:t>9.5. Tỷ số truyền lực cuối cùng (</w:t>
      </w:r>
      <w:r w:rsidRPr="003549CA">
        <w:rPr>
          <w:rFonts w:ascii="Arial" w:hAnsi="Arial" w:cs="Arial"/>
          <w:i/>
          <w:sz w:val="20"/>
          <w:szCs w:val="20"/>
        </w:rPr>
        <w:t>Ratio</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final</w:t>
      </w:r>
      <w:r w:rsidRPr="003549CA">
        <w:rPr>
          <w:rFonts w:ascii="Arial" w:hAnsi="Arial" w:cs="Arial"/>
          <w:sz w:val="20"/>
          <w:szCs w:val="20"/>
        </w:rPr>
        <w:t xml:space="preserve"> </w:t>
      </w:r>
      <w:r w:rsidRPr="003549CA">
        <w:rPr>
          <w:rFonts w:ascii="Arial" w:hAnsi="Arial" w:cs="Arial"/>
          <w:i/>
          <w:sz w:val="20"/>
          <w:szCs w:val="20"/>
        </w:rPr>
        <w:t>transmission</w:t>
      </w:r>
      <w:r w:rsidRPr="003549CA">
        <w:rPr>
          <w:rFonts w:ascii="Arial" w:hAnsi="Arial" w:cs="Arial"/>
          <w:sz w:val="20"/>
          <w:szCs w:val="20"/>
        </w:rPr>
        <w:t>):        /</w:t>
      </w:r>
    </w:p>
    <w:p w14:paraId="1EFE71CE" w14:textId="77777777" w:rsidR="00DA2E3B" w:rsidRPr="003549CA" w:rsidRDefault="00DA2E3B"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9.6. Số lượng/cỡ/khả năng chịu tải của một lốp trục 1 (</w:t>
      </w:r>
      <w:r w:rsidRPr="003549CA">
        <w:rPr>
          <w:rFonts w:ascii="Arial" w:hAnsi="Arial" w:cs="Arial"/>
          <w:i/>
          <w:sz w:val="20"/>
          <w:szCs w:val="20"/>
        </w:rPr>
        <w:t>Quantity/size/max</w:t>
      </w:r>
      <w:r w:rsidRPr="003549CA">
        <w:rPr>
          <w:rFonts w:ascii="Arial" w:hAnsi="Arial" w:cs="Arial"/>
          <w:sz w:val="20"/>
          <w:szCs w:val="20"/>
        </w:rPr>
        <w:t xml:space="preserve"> </w:t>
      </w:r>
      <w:r w:rsidRPr="003549CA">
        <w:rPr>
          <w:rFonts w:ascii="Arial" w:hAnsi="Arial" w:cs="Arial"/>
          <w:i/>
          <w:sz w:val="20"/>
          <w:szCs w:val="20"/>
        </w:rPr>
        <w:t>load</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tyre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2260B472" w14:textId="77777777" w:rsidR="00DA2E3B" w:rsidRPr="003549CA" w:rsidRDefault="00DA2E3B"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9.7. Số lượng/cỡ/khả năng chịu tải của một lốp trục 2 (</w:t>
      </w:r>
      <w:r w:rsidRPr="003549CA">
        <w:rPr>
          <w:rFonts w:ascii="Arial" w:hAnsi="Arial" w:cs="Arial"/>
          <w:i/>
          <w:sz w:val="20"/>
          <w:szCs w:val="20"/>
        </w:rPr>
        <w:t>Quantity/size/max</w:t>
      </w:r>
      <w:r w:rsidRPr="003549CA">
        <w:rPr>
          <w:rFonts w:ascii="Arial" w:hAnsi="Arial" w:cs="Arial"/>
          <w:sz w:val="20"/>
          <w:szCs w:val="20"/>
        </w:rPr>
        <w:t xml:space="preserve"> </w:t>
      </w:r>
      <w:r w:rsidRPr="003549CA">
        <w:rPr>
          <w:rFonts w:ascii="Arial" w:hAnsi="Arial" w:cs="Arial"/>
          <w:i/>
          <w:sz w:val="20"/>
          <w:szCs w:val="20"/>
        </w:rPr>
        <w:t>load</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tyre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72F72D43"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b/>
          <w:sz w:val="20"/>
          <w:szCs w:val="20"/>
        </w:rPr>
      </w:pPr>
      <w:r w:rsidRPr="003549CA">
        <w:rPr>
          <w:rFonts w:ascii="Arial" w:hAnsi="Arial" w:cs="Arial"/>
          <w:b/>
          <w:bCs/>
          <w:sz w:val="20"/>
          <w:szCs w:val="20"/>
        </w:rPr>
        <w:t xml:space="preserve">10. </w:t>
      </w:r>
      <w:r w:rsidRPr="003549CA">
        <w:rPr>
          <w:rFonts w:ascii="Arial" w:hAnsi="Arial" w:cs="Arial"/>
          <w:b/>
          <w:sz w:val="20"/>
          <w:szCs w:val="20"/>
        </w:rPr>
        <w:t>Hệ thống treo</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Suspension</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0F9057DB" w14:textId="77777777" w:rsidR="00DA2E3B" w:rsidRPr="003549CA" w:rsidRDefault="00DA2E3B"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10.1. Loại treo/loại giảm chấn trục 1 </w:t>
      </w:r>
      <w:r w:rsidRPr="003549CA">
        <w:rPr>
          <w:rFonts w:ascii="Arial" w:hAnsi="Arial" w:cs="Arial"/>
          <w:i/>
          <w:sz w:val="20"/>
          <w:szCs w:val="20"/>
        </w:rPr>
        <w:t>(Type/type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shock</w:t>
      </w:r>
      <w:r w:rsidRPr="003549CA">
        <w:rPr>
          <w:rFonts w:ascii="Arial" w:hAnsi="Arial" w:cs="Arial"/>
          <w:sz w:val="20"/>
          <w:szCs w:val="20"/>
        </w:rPr>
        <w:t xml:space="preserve"> </w:t>
      </w:r>
      <w:r w:rsidRPr="003549CA">
        <w:rPr>
          <w:rFonts w:ascii="Arial" w:hAnsi="Arial" w:cs="Arial"/>
          <w:i/>
          <w:sz w:val="20"/>
          <w:szCs w:val="20"/>
        </w:rPr>
        <w:t>absorber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2F87316B" w14:textId="77777777" w:rsidR="00DA2E3B" w:rsidRPr="003549CA" w:rsidRDefault="00DA2E3B"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10.2. Loại treo/loại giảm chấn trục 2 </w:t>
      </w:r>
      <w:r w:rsidRPr="003549CA">
        <w:rPr>
          <w:rFonts w:ascii="Arial" w:hAnsi="Arial" w:cs="Arial"/>
          <w:i/>
          <w:sz w:val="20"/>
          <w:szCs w:val="20"/>
        </w:rPr>
        <w:t>(Type/type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shock</w:t>
      </w:r>
      <w:r w:rsidRPr="003549CA">
        <w:rPr>
          <w:rFonts w:ascii="Arial" w:hAnsi="Arial" w:cs="Arial"/>
          <w:sz w:val="20"/>
          <w:szCs w:val="20"/>
        </w:rPr>
        <w:t xml:space="preserve"> </w:t>
      </w:r>
      <w:r w:rsidRPr="003549CA">
        <w:rPr>
          <w:rFonts w:ascii="Arial" w:hAnsi="Arial" w:cs="Arial"/>
          <w:i/>
          <w:sz w:val="20"/>
          <w:szCs w:val="20"/>
        </w:rPr>
        <w:t>absorber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707FACEF" w14:textId="77777777" w:rsidR="00DA2E3B" w:rsidRPr="003549CA" w:rsidRDefault="00DA2E3B" w:rsidP="003549CA">
      <w:pPr>
        <w:widowControl w:val="0"/>
        <w:tabs>
          <w:tab w:val="left" w:pos="1059"/>
        </w:tabs>
        <w:autoSpaceDE w:val="0"/>
        <w:autoSpaceDN w:val="0"/>
        <w:spacing w:after="120"/>
        <w:ind w:firstLine="720"/>
        <w:jc w:val="both"/>
        <w:rPr>
          <w:rFonts w:ascii="Arial" w:hAnsi="Arial" w:cs="Arial"/>
          <w:b/>
          <w:sz w:val="20"/>
          <w:szCs w:val="20"/>
        </w:rPr>
      </w:pPr>
      <w:r w:rsidRPr="003549CA">
        <w:rPr>
          <w:rFonts w:ascii="Arial" w:hAnsi="Arial" w:cs="Arial"/>
          <w:b/>
          <w:bCs/>
          <w:sz w:val="20"/>
          <w:szCs w:val="20"/>
        </w:rPr>
        <w:t xml:space="preserve">11. </w:t>
      </w:r>
      <w:r w:rsidRPr="003549CA">
        <w:rPr>
          <w:rFonts w:ascii="Arial" w:hAnsi="Arial" w:cs="Arial"/>
          <w:b/>
          <w:sz w:val="20"/>
          <w:szCs w:val="20"/>
        </w:rPr>
        <w:t>Hệ thống lái</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Steering</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6D1A4F92" w14:textId="77777777" w:rsidR="00DA2E3B" w:rsidRPr="003549CA" w:rsidRDefault="00DA2E3B"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11.1. Loại cơ cấu lái /Trợ lực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w:t>
      </w:r>
      <w:r w:rsidRPr="003549CA">
        <w:rPr>
          <w:rFonts w:ascii="Arial" w:hAnsi="Arial" w:cs="Arial"/>
          <w:sz w:val="20"/>
          <w:szCs w:val="20"/>
        </w:rPr>
        <w:t xml:space="preserve"> </w:t>
      </w:r>
      <w:r w:rsidRPr="003549CA">
        <w:rPr>
          <w:rFonts w:ascii="Arial" w:hAnsi="Arial" w:cs="Arial"/>
          <w:i/>
          <w:sz w:val="20"/>
          <w:szCs w:val="20"/>
        </w:rPr>
        <w:t>power-assisted):</w:t>
      </w:r>
    </w:p>
    <w:p w14:paraId="256B92E5" w14:textId="77777777" w:rsidR="00DA2E3B" w:rsidRPr="003549CA" w:rsidRDefault="00DA2E3B"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11.2. Bán kính quay vòng nhỏ nhất </w:t>
      </w:r>
      <w:r w:rsidRPr="003549CA">
        <w:rPr>
          <w:rFonts w:ascii="Arial" w:hAnsi="Arial" w:cs="Arial"/>
          <w:i/>
          <w:sz w:val="20"/>
          <w:szCs w:val="20"/>
        </w:rPr>
        <w:t>(Minimum</w:t>
      </w:r>
      <w:r w:rsidRPr="003549CA">
        <w:rPr>
          <w:rFonts w:ascii="Arial" w:hAnsi="Arial" w:cs="Arial"/>
          <w:sz w:val="20"/>
          <w:szCs w:val="20"/>
        </w:rPr>
        <w:t xml:space="preserve"> </w:t>
      </w:r>
      <w:r w:rsidRPr="003549CA">
        <w:rPr>
          <w:rFonts w:ascii="Arial" w:hAnsi="Arial" w:cs="Arial"/>
          <w:i/>
          <w:sz w:val="20"/>
          <w:szCs w:val="20"/>
        </w:rPr>
        <w:t>turning</w:t>
      </w:r>
      <w:r w:rsidRPr="003549CA">
        <w:rPr>
          <w:rFonts w:ascii="Arial" w:hAnsi="Arial" w:cs="Arial"/>
          <w:sz w:val="20"/>
          <w:szCs w:val="20"/>
        </w:rPr>
        <w:t xml:space="preserve"> </w:t>
      </w:r>
      <w:r w:rsidRPr="003549CA">
        <w:rPr>
          <w:rFonts w:ascii="Arial" w:hAnsi="Arial" w:cs="Arial"/>
          <w:i/>
          <w:sz w:val="20"/>
          <w:szCs w:val="20"/>
        </w:rPr>
        <w:t>radius):</w:t>
      </w:r>
    </w:p>
    <w:p w14:paraId="2AEF229A"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b/>
          <w:sz w:val="20"/>
          <w:szCs w:val="20"/>
        </w:rPr>
      </w:pPr>
      <w:r w:rsidRPr="003549CA">
        <w:rPr>
          <w:rFonts w:ascii="Arial" w:hAnsi="Arial" w:cs="Arial"/>
          <w:b/>
          <w:bCs/>
          <w:sz w:val="20"/>
          <w:szCs w:val="20"/>
        </w:rPr>
        <w:t xml:space="preserve">12. </w:t>
      </w:r>
      <w:r w:rsidRPr="003549CA">
        <w:rPr>
          <w:rFonts w:ascii="Arial" w:hAnsi="Arial" w:cs="Arial"/>
          <w:b/>
          <w:sz w:val="20"/>
          <w:szCs w:val="20"/>
        </w:rPr>
        <w:t>Hệ thống phanh</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Brake</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330F2565" w14:textId="77777777" w:rsidR="00DA2E3B" w:rsidRPr="003549CA" w:rsidRDefault="00DA2E3B"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12.1. Loại hệ thống phanh </w:t>
      </w:r>
      <w:r w:rsidRPr="003549CA">
        <w:rPr>
          <w:rFonts w:ascii="Arial" w:hAnsi="Arial" w:cs="Arial"/>
          <w:i/>
          <w:sz w:val="20"/>
          <w:szCs w:val="20"/>
        </w:rPr>
        <w:t>(Type)</w:t>
      </w:r>
      <w:r w:rsidRPr="003549CA">
        <w:rPr>
          <w:rFonts w:ascii="Arial" w:hAnsi="Arial" w:cs="Arial"/>
          <w:sz w:val="20"/>
          <w:szCs w:val="20"/>
        </w:rPr>
        <w:t>:</w:t>
      </w:r>
    </w:p>
    <w:p w14:paraId="671A570D" w14:textId="77777777" w:rsidR="00DA2E3B" w:rsidRPr="003549CA" w:rsidRDefault="00DA2E3B"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12.2. Loại cơ cấu phanh chính trục 1 </w:t>
      </w:r>
      <w:r w:rsidRPr="003549CA">
        <w:rPr>
          <w:rFonts w:ascii="Arial" w:hAnsi="Arial" w:cs="Arial"/>
          <w:i/>
          <w:sz w:val="20"/>
          <w:szCs w:val="20"/>
        </w:rPr>
        <w:t>(service</w:t>
      </w:r>
      <w:r w:rsidRPr="003549CA">
        <w:rPr>
          <w:rFonts w:ascii="Arial" w:hAnsi="Arial" w:cs="Arial"/>
          <w:sz w:val="20"/>
          <w:szCs w:val="20"/>
        </w:rPr>
        <w:t xml:space="preserve"> </w:t>
      </w:r>
      <w:r w:rsidRPr="003549CA">
        <w:rPr>
          <w:rFonts w:ascii="Arial" w:hAnsi="Arial" w:cs="Arial"/>
          <w:i/>
          <w:sz w:val="20"/>
          <w:szCs w:val="20"/>
        </w:rPr>
        <w:t>brake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788A72DF"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12.3. Loại cơ cấu phanh chính trục 2 </w:t>
      </w:r>
      <w:r w:rsidRPr="003549CA">
        <w:rPr>
          <w:rFonts w:ascii="Arial" w:hAnsi="Arial" w:cs="Arial"/>
          <w:i/>
          <w:sz w:val="20"/>
          <w:szCs w:val="20"/>
        </w:rPr>
        <w:t>(service</w:t>
      </w:r>
      <w:r w:rsidRPr="003549CA">
        <w:rPr>
          <w:rFonts w:ascii="Arial" w:hAnsi="Arial" w:cs="Arial"/>
          <w:sz w:val="20"/>
          <w:szCs w:val="20"/>
        </w:rPr>
        <w:t xml:space="preserve"> </w:t>
      </w:r>
      <w:r w:rsidRPr="003549CA">
        <w:rPr>
          <w:rFonts w:ascii="Arial" w:hAnsi="Arial" w:cs="Arial"/>
          <w:i/>
          <w:sz w:val="20"/>
          <w:szCs w:val="20"/>
        </w:rPr>
        <w:t>brake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7265DD74"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12.4. Loại phanh đỗ/vị trí tác động </w:t>
      </w:r>
      <w:r w:rsidRPr="003549CA">
        <w:rPr>
          <w:rFonts w:ascii="Arial" w:hAnsi="Arial" w:cs="Arial"/>
          <w:i/>
          <w:sz w:val="20"/>
          <w:szCs w:val="20"/>
        </w:rPr>
        <w:t>(Parking</w:t>
      </w:r>
      <w:r w:rsidRPr="003549CA">
        <w:rPr>
          <w:rFonts w:ascii="Arial" w:hAnsi="Arial" w:cs="Arial"/>
          <w:sz w:val="20"/>
          <w:szCs w:val="20"/>
        </w:rPr>
        <w:t xml:space="preserve"> </w:t>
      </w:r>
      <w:r w:rsidRPr="003549CA">
        <w:rPr>
          <w:rFonts w:ascii="Arial" w:hAnsi="Arial" w:cs="Arial"/>
          <w:i/>
          <w:sz w:val="20"/>
          <w:szCs w:val="20"/>
        </w:rPr>
        <w:t>brake/position)</w:t>
      </w:r>
      <w:r w:rsidRPr="003549CA">
        <w:rPr>
          <w:rFonts w:ascii="Arial" w:hAnsi="Arial" w:cs="Arial"/>
          <w:sz w:val="20"/>
          <w:szCs w:val="20"/>
        </w:rPr>
        <w:t>:</w:t>
      </w:r>
    </w:p>
    <w:p w14:paraId="48EDA280" w14:textId="77777777" w:rsidR="00DA2E3B" w:rsidRPr="003549CA" w:rsidRDefault="00DA2E3B"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12.5. Loại phanh phụ trợ </w:t>
      </w:r>
      <w:r w:rsidRPr="003549CA">
        <w:rPr>
          <w:rFonts w:ascii="Arial" w:hAnsi="Arial" w:cs="Arial"/>
          <w:i/>
          <w:sz w:val="20"/>
          <w:szCs w:val="20"/>
        </w:rPr>
        <w:t>(Auxiliary brake)</w:t>
      </w:r>
      <w:r w:rsidRPr="003549CA">
        <w:rPr>
          <w:rFonts w:ascii="Arial" w:hAnsi="Arial" w:cs="Arial"/>
          <w:sz w:val="20"/>
          <w:szCs w:val="20"/>
        </w:rPr>
        <w:t>:</w:t>
      </w:r>
    </w:p>
    <w:p w14:paraId="5F7FEFF9" w14:textId="77777777" w:rsidR="00DA2E3B" w:rsidRPr="003549CA" w:rsidRDefault="00DA2E3B" w:rsidP="003549CA">
      <w:pPr>
        <w:widowControl w:val="0"/>
        <w:tabs>
          <w:tab w:val="left" w:pos="1059"/>
        </w:tabs>
        <w:autoSpaceDE w:val="0"/>
        <w:autoSpaceDN w:val="0"/>
        <w:spacing w:after="120"/>
        <w:ind w:firstLine="720"/>
        <w:jc w:val="both"/>
        <w:rPr>
          <w:rFonts w:ascii="Arial" w:hAnsi="Arial" w:cs="Arial"/>
          <w:b/>
          <w:sz w:val="20"/>
          <w:szCs w:val="20"/>
        </w:rPr>
      </w:pPr>
      <w:r w:rsidRPr="003549CA">
        <w:rPr>
          <w:rFonts w:ascii="Arial" w:hAnsi="Arial" w:cs="Arial"/>
          <w:b/>
          <w:bCs/>
          <w:sz w:val="20"/>
          <w:szCs w:val="20"/>
        </w:rPr>
        <w:t xml:space="preserve">13. </w:t>
      </w:r>
      <w:r w:rsidRPr="003549CA">
        <w:rPr>
          <w:rFonts w:ascii="Arial" w:hAnsi="Arial" w:cs="Arial"/>
          <w:b/>
          <w:sz w:val="20"/>
          <w:szCs w:val="20"/>
        </w:rPr>
        <w:t>Thân</w:t>
      </w:r>
      <w:r w:rsidRPr="003549CA">
        <w:rPr>
          <w:rFonts w:ascii="Arial" w:hAnsi="Arial" w:cs="Arial"/>
          <w:sz w:val="20"/>
          <w:szCs w:val="20"/>
        </w:rPr>
        <w:t xml:space="preserve"> </w:t>
      </w:r>
      <w:r w:rsidRPr="003549CA">
        <w:rPr>
          <w:rFonts w:ascii="Arial" w:hAnsi="Arial" w:cs="Arial"/>
          <w:b/>
          <w:sz w:val="20"/>
          <w:szCs w:val="20"/>
        </w:rPr>
        <w:t>xe</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Body</w:t>
      </w:r>
      <w:r w:rsidRPr="003549CA">
        <w:rPr>
          <w:rFonts w:ascii="Arial" w:hAnsi="Arial" w:cs="Arial"/>
          <w:b/>
          <w:sz w:val="20"/>
          <w:szCs w:val="20"/>
        </w:rPr>
        <w:t>)</w:t>
      </w:r>
    </w:p>
    <w:p w14:paraId="4A261DBD" w14:textId="77777777" w:rsidR="00DA2E3B" w:rsidRPr="003549CA" w:rsidRDefault="00DA2E3B"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13.1. Loại thân xe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body</w:t>
      </w:r>
      <w:r w:rsidRPr="003549CA">
        <w:rPr>
          <w:rFonts w:ascii="Arial" w:hAnsi="Arial" w:cs="Arial"/>
          <w:sz w:val="20"/>
          <w:szCs w:val="20"/>
        </w:rPr>
        <w:t xml:space="preserve"> </w:t>
      </w:r>
      <w:r w:rsidRPr="003549CA">
        <w:rPr>
          <w:rFonts w:ascii="Arial" w:hAnsi="Arial" w:cs="Arial"/>
          <w:i/>
          <w:sz w:val="20"/>
          <w:szCs w:val="20"/>
        </w:rPr>
        <w:t>work)</w:t>
      </w:r>
      <w:r w:rsidRPr="003549CA">
        <w:rPr>
          <w:rFonts w:ascii="Arial" w:hAnsi="Arial" w:cs="Arial"/>
          <w:sz w:val="20"/>
          <w:szCs w:val="20"/>
        </w:rPr>
        <w:t>:</w:t>
      </w:r>
    </w:p>
    <w:p w14:paraId="334FC649" w14:textId="77777777" w:rsidR="00DA2E3B" w:rsidRPr="003549CA" w:rsidRDefault="00DA2E3B"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13.2. Loại dây đai an toàn cho người lái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driver's</w:t>
      </w:r>
      <w:r w:rsidRPr="003549CA">
        <w:rPr>
          <w:rFonts w:ascii="Arial" w:hAnsi="Arial" w:cs="Arial"/>
          <w:sz w:val="20"/>
          <w:szCs w:val="20"/>
        </w:rPr>
        <w:t xml:space="preserve"> </w:t>
      </w:r>
      <w:r w:rsidRPr="003549CA">
        <w:rPr>
          <w:rFonts w:ascii="Arial" w:hAnsi="Arial" w:cs="Arial"/>
          <w:i/>
          <w:sz w:val="20"/>
          <w:szCs w:val="20"/>
        </w:rPr>
        <w:t>seat</w:t>
      </w:r>
      <w:r w:rsidRPr="003549CA">
        <w:rPr>
          <w:rFonts w:ascii="Arial" w:hAnsi="Arial" w:cs="Arial"/>
          <w:sz w:val="20"/>
          <w:szCs w:val="20"/>
        </w:rPr>
        <w:t xml:space="preserve"> </w:t>
      </w:r>
      <w:r w:rsidRPr="003549CA">
        <w:rPr>
          <w:rFonts w:ascii="Arial" w:hAnsi="Arial" w:cs="Arial"/>
          <w:i/>
          <w:sz w:val="20"/>
          <w:szCs w:val="20"/>
        </w:rPr>
        <w:t>belt</w:t>
      </w:r>
      <w:r w:rsidRPr="003549CA">
        <w:rPr>
          <w:rFonts w:ascii="Arial" w:hAnsi="Arial" w:cs="Arial"/>
          <w:sz w:val="20"/>
          <w:szCs w:val="20"/>
        </w:rPr>
        <w:t>):</w:t>
      </w:r>
    </w:p>
    <w:p w14:paraId="1676A435" w14:textId="77777777" w:rsidR="00DA2E3B" w:rsidRPr="003549CA" w:rsidRDefault="00DA2E3B" w:rsidP="003549CA">
      <w:pPr>
        <w:widowControl w:val="0"/>
        <w:tabs>
          <w:tab w:val="left" w:pos="1209"/>
          <w:tab w:val="left" w:pos="8490"/>
        </w:tabs>
        <w:autoSpaceDE w:val="0"/>
        <w:autoSpaceDN w:val="0"/>
        <w:spacing w:after="120"/>
        <w:ind w:firstLine="720"/>
        <w:jc w:val="both"/>
        <w:rPr>
          <w:rFonts w:ascii="Arial" w:hAnsi="Arial" w:cs="Arial"/>
          <w:sz w:val="20"/>
          <w:szCs w:val="20"/>
        </w:rPr>
      </w:pPr>
      <w:r w:rsidRPr="003549CA">
        <w:rPr>
          <w:rFonts w:ascii="Arial" w:hAnsi="Arial" w:cs="Arial"/>
          <w:sz w:val="20"/>
          <w:szCs w:val="20"/>
        </w:rPr>
        <w:t>13.3. Loại/số lượng dây đai an toàn cho hành khách (</w:t>
      </w:r>
      <w:r w:rsidRPr="003549CA">
        <w:rPr>
          <w:rFonts w:ascii="Arial" w:hAnsi="Arial" w:cs="Arial"/>
          <w:i/>
          <w:sz w:val="20"/>
          <w:szCs w:val="20"/>
        </w:rPr>
        <w:t>type/quantity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passenger's</w:t>
      </w:r>
      <w:r w:rsidRPr="003549CA">
        <w:rPr>
          <w:rFonts w:ascii="Arial" w:hAnsi="Arial" w:cs="Arial"/>
          <w:sz w:val="20"/>
          <w:szCs w:val="20"/>
        </w:rPr>
        <w:t xml:space="preserve"> </w:t>
      </w:r>
      <w:r w:rsidRPr="003549CA">
        <w:rPr>
          <w:rFonts w:ascii="Arial" w:hAnsi="Arial" w:cs="Arial"/>
          <w:i/>
          <w:sz w:val="20"/>
          <w:szCs w:val="20"/>
        </w:rPr>
        <w:t>seat</w:t>
      </w:r>
      <w:r w:rsidRPr="003549CA">
        <w:rPr>
          <w:rFonts w:ascii="Arial" w:hAnsi="Arial" w:cs="Arial"/>
          <w:sz w:val="20"/>
          <w:szCs w:val="20"/>
        </w:rPr>
        <w:t xml:space="preserve"> </w:t>
      </w:r>
      <w:r w:rsidRPr="003549CA">
        <w:rPr>
          <w:rFonts w:ascii="Arial" w:hAnsi="Arial" w:cs="Arial"/>
          <w:i/>
          <w:sz w:val="20"/>
          <w:szCs w:val="20"/>
        </w:rPr>
        <w:t>belt</w:t>
      </w:r>
      <w:r w:rsidRPr="003549CA">
        <w:rPr>
          <w:rFonts w:ascii="Arial" w:hAnsi="Arial" w:cs="Arial"/>
          <w:sz w:val="20"/>
          <w:szCs w:val="20"/>
        </w:rPr>
        <w:t xml:space="preserve">):   /  </w:t>
      </w:r>
    </w:p>
    <w:p w14:paraId="608635E1" w14:textId="77777777" w:rsidR="00DA2E3B" w:rsidRPr="003549CA" w:rsidRDefault="00DA2E3B" w:rsidP="003549CA">
      <w:pPr>
        <w:widowControl w:val="0"/>
        <w:tabs>
          <w:tab w:val="left" w:pos="1058"/>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14. </w:t>
      </w:r>
      <w:r w:rsidRPr="003549CA">
        <w:rPr>
          <w:rFonts w:ascii="Arial" w:hAnsi="Arial" w:cs="Arial"/>
          <w:b/>
          <w:sz w:val="20"/>
          <w:szCs w:val="20"/>
        </w:rPr>
        <w:t>Hệ thống chiếu sáng,</w:t>
      </w:r>
      <w:r w:rsidRPr="003549CA">
        <w:rPr>
          <w:rFonts w:ascii="Arial" w:hAnsi="Arial" w:cs="Arial"/>
          <w:sz w:val="20"/>
          <w:szCs w:val="20"/>
        </w:rPr>
        <w:t xml:space="preserve"> </w:t>
      </w:r>
      <w:r w:rsidRPr="003549CA">
        <w:rPr>
          <w:rFonts w:ascii="Arial" w:hAnsi="Arial" w:cs="Arial"/>
          <w:b/>
          <w:sz w:val="20"/>
          <w:szCs w:val="20"/>
        </w:rPr>
        <w:t>tín</w:t>
      </w:r>
      <w:r w:rsidRPr="003549CA">
        <w:rPr>
          <w:rFonts w:ascii="Arial" w:hAnsi="Arial" w:cs="Arial"/>
          <w:sz w:val="20"/>
          <w:szCs w:val="20"/>
        </w:rPr>
        <w:t xml:space="preserve"> </w:t>
      </w:r>
      <w:r w:rsidRPr="003549CA">
        <w:rPr>
          <w:rFonts w:ascii="Arial" w:hAnsi="Arial" w:cs="Arial"/>
          <w:b/>
          <w:sz w:val="20"/>
          <w:szCs w:val="20"/>
        </w:rPr>
        <w:t>hiệu và</w:t>
      </w:r>
      <w:r w:rsidRPr="003549CA">
        <w:rPr>
          <w:rFonts w:ascii="Arial" w:hAnsi="Arial" w:cs="Arial"/>
          <w:sz w:val="20"/>
          <w:szCs w:val="20"/>
        </w:rPr>
        <w:t xml:space="preserve"> </w:t>
      </w:r>
      <w:r w:rsidRPr="003549CA">
        <w:rPr>
          <w:rFonts w:ascii="Arial" w:hAnsi="Arial" w:cs="Arial"/>
          <w:b/>
          <w:sz w:val="20"/>
          <w:szCs w:val="20"/>
        </w:rPr>
        <w:t xml:space="preserve">thiết bị điện </w:t>
      </w:r>
      <w:r w:rsidRPr="003549CA">
        <w:rPr>
          <w:rFonts w:ascii="Arial" w:hAnsi="Arial" w:cs="Arial"/>
          <w:b/>
          <w:i/>
          <w:sz w:val="20"/>
          <w:szCs w:val="20"/>
        </w:rPr>
        <w:t>(Light,</w:t>
      </w:r>
      <w:r w:rsidRPr="003549CA">
        <w:rPr>
          <w:rFonts w:ascii="Arial" w:hAnsi="Arial" w:cs="Arial"/>
          <w:sz w:val="20"/>
          <w:szCs w:val="20"/>
        </w:rPr>
        <w:t xml:space="preserve"> </w:t>
      </w:r>
      <w:r w:rsidRPr="003549CA">
        <w:rPr>
          <w:rFonts w:ascii="Arial" w:hAnsi="Arial" w:cs="Arial"/>
          <w:b/>
          <w:i/>
          <w:sz w:val="20"/>
          <w:szCs w:val="20"/>
        </w:rPr>
        <w:t>light-</w:t>
      </w:r>
      <w:r w:rsidRPr="003549CA">
        <w:rPr>
          <w:rFonts w:ascii="Arial" w:hAnsi="Arial" w:cs="Arial"/>
          <w:sz w:val="20"/>
          <w:szCs w:val="20"/>
        </w:rPr>
        <w:t xml:space="preserve"> </w:t>
      </w:r>
      <w:r w:rsidRPr="003549CA">
        <w:rPr>
          <w:rFonts w:ascii="Arial" w:hAnsi="Arial" w:cs="Arial"/>
          <w:b/>
          <w:i/>
          <w:sz w:val="20"/>
          <w:szCs w:val="20"/>
        </w:rPr>
        <w:t>signaling</w:t>
      </w:r>
      <w:r w:rsidRPr="003549CA">
        <w:rPr>
          <w:rFonts w:ascii="Arial" w:hAnsi="Arial" w:cs="Arial"/>
          <w:sz w:val="20"/>
          <w:szCs w:val="20"/>
        </w:rPr>
        <w:t xml:space="preserve"> </w:t>
      </w:r>
      <w:r w:rsidRPr="003549CA">
        <w:rPr>
          <w:rFonts w:ascii="Arial" w:hAnsi="Arial" w:cs="Arial"/>
          <w:b/>
          <w:i/>
          <w:sz w:val="20"/>
          <w:szCs w:val="20"/>
        </w:rPr>
        <w:t>and</w:t>
      </w:r>
      <w:r w:rsidRPr="003549CA">
        <w:rPr>
          <w:rFonts w:ascii="Arial" w:hAnsi="Arial" w:cs="Arial"/>
          <w:sz w:val="20"/>
          <w:szCs w:val="20"/>
        </w:rPr>
        <w:t xml:space="preserve"> </w:t>
      </w:r>
      <w:r w:rsidRPr="003549CA">
        <w:rPr>
          <w:rFonts w:ascii="Arial" w:hAnsi="Arial" w:cs="Arial"/>
          <w:b/>
          <w:i/>
          <w:sz w:val="20"/>
          <w:szCs w:val="20"/>
        </w:rPr>
        <w:t>electrical</w:t>
      </w:r>
      <w:r w:rsidRPr="003549CA">
        <w:rPr>
          <w:rFonts w:ascii="Arial" w:hAnsi="Arial" w:cs="Arial"/>
          <w:sz w:val="20"/>
          <w:szCs w:val="20"/>
        </w:rPr>
        <w:t xml:space="preserve"> </w:t>
      </w:r>
      <w:r w:rsidRPr="003549CA">
        <w:rPr>
          <w:rFonts w:ascii="Arial" w:hAnsi="Arial" w:cs="Arial"/>
          <w:b/>
          <w:i/>
          <w:sz w:val="20"/>
          <w:szCs w:val="20"/>
        </w:rPr>
        <w:t>equipments)</w:t>
      </w:r>
    </w:p>
    <w:p w14:paraId="17CDF486"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 Số lượng/màu sắc đèn chiếu sáng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head</w:t>
      </w:r>
      <w:r w:rsidRPr="003549CA">
        <w:rPr>
          <w:rFonts w:ascii="Arial" w:hAnsi="Arial" w:cs="Arial"/>
          <w:sz w:val="20"/>
          <w:szCs w:val="20"/>
        </w:rPr>
        <w:t xml:space="preserve"> </w:t>
      </w:r>
      <w:r w:rsidRPr="003549CA">
        <w:rPr>
          <w:rFonts w:ascii="Arial" w:hAnsi="Arial" w:cs="Arial"/>
          <w:i/>
          <w:sz w:val="20"/>
          <w:szCs w:val="20"/>
        </w:rPr>
        <w:t>lamps):</w:t>
      </w:r>
    </w:p>
    <w:p w14:paraId="532A6EDA"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14.2. Số lượng/màu sắc đèn sương mù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fog</w:t>
      </w:r>
      <w:r w:rsidRPr="003549CA">
        <w:rPr>
          <w:rFonts w:ascii="Arial" w:hAnsi="Arial" w:cs="Arial"/>
          <w:sz w:val="20"/>
          <w:szCs w:val="20"/>
        </w:rPr>
        <w:t xml:space="preserve"> </w:t>
      </w:r>
      <w:r w:rsidRPr="003549CA">
        <w:rPr>
          <w:rFonts w:ascii="Arial" w:hAnsi="Arial" w:cs="Arial"/>
          <w:i/>
          <w:sz w:val="20"/>
          <w:szCs w:val="20"/>
        </w:rPr>
        <w:t>lamps)</w:t>
      </w:r>
      <w:r w:rsidRPr="003549CA">
        <w:rPr>
          <w:rFonts w:ascii="Arial" w:hAnsi="Arial" w:cs="Arial"/>
          <w:sz w:val="20"/>
          <w:szCs w:val="20"/>
        </w:rPr>
        <w:t>:</w:t>
      </w:r>
    </w:p>
    <w:p w14:paraId="1DEB878D"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14.3. Số lượng/màu sắc đèn sương mù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fog</w:t>
      </w:r>
      <w:r w:rsidRPr="003549CA">
        <w:rPr>
          <w:rFonts w:ascii="Arial" w:hAnsi="Arial" w:cs="Arial"/>
          <w:sz w:val="20"/>
          <w:szCs w:val="20"/>
        </w:rPr>
        <w:t xml:space="preserve"> </w:t>
      </w:r>
      <w:r w:rsidRPr="003549CA">
        <w:rPr>
          <w:rFonts w:ascii="Arial" w:hAnsi="Arial" w:cs="Arial"/>
          <w:i/>
          <w:sz w:val="20"/>
          <w:szCs w:val="20"/>
        </w:rPr>
        <w:t>lamps)</w:t>
      </w:r>
      <w:r w:rsidRPr="003549CA">
        <w:rPr>
          <w:rFonts w:ascii="Arial" w:hAnsi="Arial" w:cs="Arial"/>
          <w:sz w:val="20"/>
          <w:szCs w:val="20"/>
        </w:rPr>
        <w:t>:</w:t>
      </w:r>
    </w:p>
    <w:p w14:paraId="6FBBE457"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14.4. Số lượng/màu sắc đèn báo rẽ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turn</w:t>
      </w:r>
      <w:r w:rsidRPr="003549CA">
        <w:rPr>
          <w:rFonts w:ascii="Arial" w:hAnsi="Arial" w:cs="Arial"/>
          <w:sz w:val="20"/>
          <w:szCs w:val="20"/>
        </w:rPr>
        <w:t xml:space="preserve"> </w:t>
      </w:r>
      <w:r w:rsidRPr="003549CA">
        <w:rPr>
          <w:rFonts w:ascii="Arial" w:hAnsi="Arial" w:cs="Arial"/>
          <w:i/>
          <w:sz w:val="20"/>
          <w:szCs w:val="20"/>
        </w:rPr>
        <w:t>signal</w:t>
      </w:r>
      <w:r w:rsidRPr="003549CA">
        <w:rPr>
          <w:rFonts w:ascii="Arial" w:hAnsi="Arial" w:cs="Arial"/>
          <w:sz w:val="20"/>
          <w:szCs w:val="20"/>
        </w:rPr>
        <w:t xml:space="preserve"> </w:t>
      </w:r>
      <w:r w:rsidRPr="003549CA">
        <w:rPr>
          <w:rFonts w:ascii="Arial" w:hAnsi="Arial" w:cs="Arial"/>
          <w:i/>
          <w:sz w:val="20"/>
          <w:szCs w:val="20"/>
        </w:rPr>
        <w:t>lamps):</w:t>
      </w:r>
    </w:p>
    <w:p w14:paraId="1633DFAF"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14.5. Số lượng/màu sắc đèn báo rẽ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turn</w:t>
      </w:r>
      <w:r w:rsidRPr="003549CA">
        <w:rPr>
          <w:rFonts w:ascii="Arial" w:hAnsi="Arial" w:cs="Arial"/>
          <w:sz w:val="20"/>
          <w:szCs w:val="20"/>
        </w:rPr>
        <w:t xml:space="preserve"> </w:t>
      </w:r>
      <w:r w:rsidRPr="003549CA">
        <w:rPr>
          <w:rFonts w:ascii="Arial" w:hAnsi="Arial" w:cs="Arial"/>
          <w:i/>
          <w:sz w:val="20"/>
          <w:szCs w:val="20"/>
        </w:rPr>
        <w:t>signal</w:t>
      </w:r>
      <w:r w:rsidRPr="003549CA">
        <w:rPr>
          <w:rFonts w:ascii="Arial" w:hAnsi="Arial" w:cs="Arial"/>
          <w:sz w:val="20"/>
          <w:szCs w:val="20"/>
        </w:rPr>
        <w:t xml:space="preserve"> </w:t>
      </w:r>
      <w:r w:rsidRPr="003549CA">
        <w:rPr>
          <w:rFonts w:ascii="Arial" w:hAnsi="Arial" w:cs="Arial"/>
          <w:i/>
          <w:sz w:val="20"/>
          <w:szCs w:val="20"/>
        </w:rPr>
        <w:t>lamps):</w:t>
      </w:r>
    </w:p>
    <w:p w14:paraId="5F18FCA3"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14.6. Số lượng/màu sắc đèn báo rẽ bên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side</w:t>
      </w:r>
      <w:r w:rsidRPr="003549CA">
        <w:rPr>
          <w:rFonts w:ascii="Arial" w:hAnsi="Arial" w:cs="Arial"/>
          <w:sz w:val="20"/>
          <w:szCs w:val="20"/>
        </w:rPr>
        <w:t xml:space="preserve"> </w:t>
      </w:r>
      <w:r w:rsidRPr="003549CA">
        <w:rPr>
          <w:rFonts w:ascii="Arial" w:hAnsi="Arial" w:cs="Arial"/>
          <w:i/>
          <w:sz w:val="20"/>
          <w:szCs w:val="20"/>
        </w:rPr>
        <w:t>turn</w:t>
      </w:r>
      <w:r w:rsidRPr="003549CA">
        <w:rPr>
          <w:rFonts w:ascii="Arial" w:hAnsi="Arial" w:cs="Arial"/>
          <w:sz w:val="20"/>
          <w:szCs w:val="20"/>
        </w:rPr>
        <w:t xml:space="preserve"> </w:t>
      </w:r>
      <w:r w:rsidRPr="003549CA">
        <w:rPr>
          <w:rFonts w:ascii="Arial" w:hAnsi="Arial" w:cs="Arial"/>
          <w:i/>
          <w:sz w:val="20"/>
          <w:szCs w:val="20"/>
        </w:rPr>
        <w:t>signal</w:t>
      </w:r>
      <w:r w:rsidRPr="003549CA">
        <w:rPr>
          <w:rFonts w:ascii="Arial" w:hAnsi="Arial" w:cs="Arial"/>
          <w:sz w:val="20"/>
          <w:szCs w:val="20"/>
        </w:rPr>
        <w:t xml:space="preserve"> </w:t>
      </w:r>
      <w:r w:rsidRPr="003549CA">
        <w:rPr>
          <w:rFonts w:ascii="Arial" w:hAnsi="Arial" w:cs="Arial"/>
          <w:i/>
          <w:sz w:val="20"/>
          <w:szCs w:val="20"/>
        </w:rPr>
        <w:t>lamps):</w:t>
      </w:r>
    </w:p>
    <w:p w14:paraId="5CA0DEAB"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14.7. Số lượng/màu sắc đèn vị trí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position</w:t>
      </w:r>
      <w:r w:rsidRPr="003549CA">
        <w:rPr>
          <w:rFonts w:ascii="Arial" w:hAnsi="Arial" w:cs="Arial"/>
          <w:sz w:val="20"/>
          <w:szCs w:val="20"/>
        </w:rPr>
        <w:t xml:space="preserve"> </w:t>
      </w:r>
      <w:r w:rsidRPr="003549CA">
        <w:rPr>
          <w:rFonts w:ascii="Arial" w:hAnsi="Arial" w:cs="Arial"/>
          <w:i/>
          <w:sz w:val="20"/>
          <w:szCs w:val="20"/>
        </w:rPr>
        <w:t>lamps):</w:t>
      </w:r>
    </w:p>
    <w:p w14:paraId="228B1DB7"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14.8. Số lượng/màu sắc đèn vị trí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position</w:t>
      </w:r>
      <w:r w:rsidRPr="003549CA">
        <w:rPr>
          <w:rFonts w:ascii="Arial" w:hAnsi="Arial" w:cs="Arial"/>
          <w:sz w:val="20"/>
          <w:szCs w:val="20"/>
        </w:rPr>
        <w:t xml:space="preserve"> </w:t>
      </w:r>
      <w:r w:rsidRPr="003549CA">
        <w:rPr>
          <w:rFonts w:ascii="Arial" w:hAnsi="Arial" w:cs="Arial"/>
          <w:i/>
          <w:sz w:val="20"/>
          <w:szCs w:val="20"/>
        </w:rPr>
        <w:t>lamps):</w:t>
      </w:r>
    </w:p>
    <w:p w14:paraId="4DFFB5EB" w14:textId="77777777" w:rsidR="00DA2E3B" w:rsidRPr="003549CA" w:rsidRDefault="00DA2E3B"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14.9. Số lượng/màu sắc đèn báo đỗ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parking</w:t>
      </w:r>
      <w:r w:rsidRPr="003549CA">
        <w:rPr>
          <w:rFonts w:ascii="Arial" w:hAnsi="Arial" w:cs="Arial"/>
          <w:sz w:val="20"/>
          <w:szCs w:val="20"/>
        </w:rPr>
        <w:t xml:space="preserve"> </w:t>
      </w:r>
      <w:r w:rsidRPr="003549CA">
        <w:rPr>
          <w:rFonts w:ascii="Arial" w:hAnsi="Arial" w:cs="Arial"/>
          <w:i/>
          <w:sz w:val="20"/>
          <w:szCs w:val="20"/>
        </w:rPr>
        <w:t>lamps):</w:t>
      </w:r>
    </w:p>
    <w:p w14:paraId="65F2DA4D" w14:textId="77777777" w:rsidR="00DA2E3B" w:rsidRPr="003549CA" w:rsidRDefault="00DA2E3B"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14.10. Số lượng/màu sắc đèn báo đỗ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parking</w:t>
      </w:r>
      <w:r w:rsidRPr="003549CA">
        <w:rPr>
          <w:rFonts w:ascii="Arial" w:hAnsi="Arial" w:cs="Arial"/>
          <w:sz w:val="20"/>
          <w:szCs w:val="20"/>
        </w:rPr>
        <w:t xml:space="preserve"> </w:t>
      </w:r>
      <w:r w:rsidRPr="003549CA">
        <w:rPr>
          <w:rFonts w:ascii="Arial" w:hAnsi="Arial" w:cs="Arial"/>
          <w:i/>
          <w:sz w:val="20"/>
          <w:szCs w:val="20"/>
        </w:rPr>
        <w:t>lamps):</w:t>
      </w:r>
    </w:p>
    <w:p w14:paraId="30ADA553" w14:textId="77777777" w:rsidR="00DA2E3B" w:rsidRPr="003549CA" w:rsidRDefault="00DA2E3B"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14.11. Số lượng/màu sắc đèn phanh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stop</w:t>
      </w:r>
      <w:r w:rsidRPr="003549CA">
        <w:rPr>
          <w:rFonts w:ascii="Arial" w:hAnsi="Arial" w:cs="Arial"/>
          <w:sz w:val="20"/>
          <w:szCs w:val="20"/>
        </w:rPr>
        <w:t xml:space="preserve"> </w:t>
      </w:r>
      <w:r w:rsidRPr="003549CA">
        <w:rPr>
          <w:rFonts w:ascii="Arial" w:hAnsi="Arial" w:cs="Arial"/>
          <w:i/>
          <w:sz w:val="20"/>
          <w:szCs w:val="20"/>
        </w:rPr>
        <w:t>lamps):</w:t>
      </w:r>
    </w:p>
    <w:p w14:paraId="10AC2378" w14:textId="77777777" w:rsidR="00DA2E3B" w:rsidRPr="003549CA" w:rsidRDefault="00DA2E3B" w:rsidP="003549CA">
      <w:pPr>
        <w:widowControl w:val="0"/>
        <w:tabs>
          <w:tab w:val="left" w:pos="13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14.12. Số lượng/màu sắc đèn soi biển số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licence</w:t>
      </w:r>
      <w:r w:rsidRPr="003549CA">
        <w:rPr>
          <w:rFonts w:ascii="Arial" w:hAnsi="Arial" w:cs="Arial"/>
          <w:sz w:val="20"/>
          <w:szCs w:val="20"/>
        </w:rPr>
        <w:t xml:space="preserve"> </w:t>
      </w:r>
      <w:r w:rsidRPr="003549CA">
        <w:rPr>
          <w:rFonts w:ascii="Arial" w:hAnsi="Arial" w:cs="Arial"/>
          <w:i/>
          <w:sz w:val="20"/>
          <w:szCs w:val="20"/>
        </w:rPr>
        <w:t>plate</w:t>
      </w:r>
      <w:r w:rsidRPr="003549CA">
        <w:rPr>
          <w:rFonts w:ascii="Arial" w:hAnsi="Arial" w:cs="Arial"/>
          <w:sz w:val="20"/>
          <w:szCs w:val="20"/>
        </w:rPr>
        <w:t xml:space="preserve"> </w:t>
      </w:r>
      <w:r w:rsidRPr="003549CA">
        <w:rPr>
          <w:rFonts w:ascii="Arial" w:hAnsi="Arial" w:cs="Arial"/>
          <w:i/>
          <w:sz w:val="20"/>
          <w:szCs w:val="20"/>
        </w:rPr>
        <w:t>lamps):</w:t>
      </w:r>
    </w:p>
    <w:p w14:paraId="36D95C8E" w14:textId="77777777" w:rsidR="00DA2E3B" w:rsidRPr="003549CA" w:rsidRDefault="00DA2E3B" w:rsidP="003549CA">
      <w:pPr>
        <w:widowControl w:val="0"/>
        <w:tabs>
          <w:tab w:val="left" w:pos="13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14.13. Số lượng/màu sắc đèn lùi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reversing</w:t>
      </w:r>
      <w:r w:rsidRPr="003549CA">
        <w:rPr>
          <w:rFonts w:ascii="Arial" w:hAnsi="Arial" w:cs="Arial"/>
          <w:sz w:val="20"/>
          <w:szCs w:val="20"/>
        </w:rPr>
        <w:t xml:space="preserve"> </w:t>
      </w:r>
      <w:r w:rsidRPr="003549CA">
        <w:rPr>
          <w:rFonts w:ascii="Arial" w:hAnsi="Arial" w:cs="Arial"/>
          <w:i/>
          <w:sz w:val="20"/>
          <w:szCs w:val="20"/>
        </w:rPr>
        <w:t>lamps):</w:t>
      </w:r>
    </w:p>
    <w:p w14:paraId="4BC082A3" w14:textId="77777777" w:rsidR="00DA2E3B" w:rsidRPr="003549CA" w:rsidRDefault="00DA2E3B"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14.14. Số lượng/màu sắc tấm phản quang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reflective</w:t>
      </w:r>
      <w:r w:rsidRPr="003549CA">
        <w:rPr>
          <w:rFonts w:ascii="Arial" w:hAnsi="Arial" w:cs="Arial"/>
          <w:sz w:val="20"/>
          <w:szCs w:val="20"/>
        </w:rPr>
        <w:t xml:space="preserve"> </w:t>
      </w:r>
      <w:r w:rsidRPr="003549CA">
        <w:rPr>
          <w:rFonts w:ascii="Arial" w:hAnsi="Arial" w:cs="Arial"/>
          <w:i/>
          <w:sz w:val="20"/>
          <w:szCs w:val="20"/>
        </w:rPr>
        <w:t>panels):</w:t>
      </w:r>
    </w:p>
    <w:p w14:paraId="336072E5" w14:textId="77777777" w:rsidR="00DA2E3B" w:rsidRPr="003549CA" w:rsidRDefault="00DA2E3B"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14.15. Loại ắc quy/điện áp-dung lượng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Battery/voltage-capacity):</w:t>
      </w:r>
    </w:p>
    <w:p w14:paraId="16248034" w14:textId="77777777" w:rsidR="00DA2E3B" w:rsidRPr="003549CA" w:rsidRDefault="00DA2E3B"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14.16. Số lượng ắc quy </w:t>
      </w:r>
      <w:r w:rsidRPr="003549CA">
        <w:rPr>
          <w:rFonts w:ascii="Arial" w:hAnsi="Arial" w:cs="Arial"/>
          <w:i/>
          <w:sz w:val="20"/>
          <w:szCs w:val="20"/>
        </w:rPr>
        <w:t>(Quantity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batteries):</w:t>
      </w:r>
    </w:p>
    <w:p w14:paraId="11570989" w14:textId="77777777" w:rsidR="00DA2E3B" w:rsidRPr="003549CA" w:rsidRDefault="00DA2E3B" w:rsidP="003549CA">
      <w:pPr>
        <w:widowControl w:val="0"/>
        <w:tabs>
          <w:tab w:val="left" w:pos="1092"/>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III. </w:t>
      </w:r>
      <w:r w:rsidRPr="003549CA">
        <w:rPr>
          <w:rFonts w:ascii="Arial" w:hAnsi="Arial" w:cs="Arial"/>
          <w:b/>
          <w:sz w:val="20"/>
          <w:szCs w:val="20"/>
        </w:rPr>
        <w:t>GHI</w:t>
      </w:r>
      <w:r w:rsidRPr="003549CA">
        <w:rPr>
          <w:rFonts w:ascii="Arial" w:hAnsi="Arial" w:cs="Arial"/>
          <w:sz w:val="20"/>
          <w:szCs w:val="20"/>
        </w:rPr>
        <w:t xml:space="preserve"> </w:t>
      </w:r>
      <w:r w:rsidRPr="003549CA">
        <w:rPr>
          <w:rFonts w:ascii="Arial" w:hAnsi="Arial" w:cs="Arial"/>
          <w:b/>
          <w:sz w:val="20"/>
          <w:szCs w:val="20"/>
        </w:rPr>
        <w:t>CHÚ</w:t>
      </w:r>
      <w:r w:rsidRPr="003549CA">
        <w:rPr>
          <w:rFonts w:ascii="Arial" w:hAnsi="Arial" w:cs="Arial"/>
          <w:sz w:val="20"/>
          <w:szCs w:val="20"/>
        </w:rPr>
        <w:t xml:space="preserve"> </w:t>
      </w:r>
      <w:r w:rsidRPr="003549CA">
        <w:rPr>
          <w:rFonts w:ascii="Arial" w:hAnsi="Arial" w:cs="Arial"/>
          <w:b/>
          <w:i/>
          <w:sz w:val="20"/>
          <w:szCs w:val="20"/>
        </w:rPr>
        <w:t>(Remarks):</w:t>
      </w:r>
    </w:p>
    <w:p w14:paraId="53157A8D" w14:textId="77777777" w:rsidR="00DA2E3B" w:rsidRPr="003549CA" w:rsidRDefault="00DA2E3B"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Phương tiện giao thông thông minh </w:t>
      </w:r>
      <w:r w:rsidRPr="003549CA">
        <w:rPr>
          <w:rFonts w:ascii="Arial" w:hAnsi="Arial" w:cs="Arial"/>
          <w:i/>
          <w:sz w:val="20"/>
          <w:szCs w:val="20"/>
        </w:rPr>
        <w:t>(Intelligent</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vehicle):</w:t>
      </w:r>
      <w:r w:rsidRPr="003549CA">
        <w:rPr>
          <w:rFonts w:ascii="Arial" w:hAnsi="Arial" w:cs="Arial"/>
          <w:sz w:val="20"/>
          <w:szCs w:val="20"/>
        </w:rPr>
        <w:t xml:space="preserve"> Có / Không </w:t>
      </w:r>
      <w:r w:rsidRPr="003549CA">
        <w:rPr>
          <w:rFonts w:ascii="Arial" w:hAnsi="Arial" w:cs="Arial"/>
          <w:i/>
          <w:sz w:val="20"/>
          <w:szCs w:val="20"/>
        </w:rPr>
        <w:t>(Yes/</w:t>
      </w:r>
      <w:r w:rsidRPr="003549CA">
        <w:rPr>
          <w:rFonts w:ascii="Arial" w:hAnsi="Arial" w:cs="Arial"/>
          <w:sz w:val="20"/>
          <w:szCs w:val="20"/>
        </w:rPr>
        <w:t xml:space="preserve"> </w:t>
      </w:r>
      <w:r w:rsidRPr="003549CA">
        <w:rPr>
          <w:rFonts w:ascii="Arial" w:hAnsi="Arial" w:cs="Arial"/>
          <w:i/>
          <w:sz w:val="20"/>
          <w:szCs w:val="20"/>
        </w:rPr>
        <w:t>No)</w:t>
      </w:r>
    </w:p>
    <w:p w14:paraId="7A0B4C62" w14:textId="77777777" w:rsidR="00DA2E3B" w:rsidRPr="003549CA" w:rsidRDefault="00DA2E3B"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Mức độ điện hóa </w:t>
      </w:r>
      <w:r w:rsidRPr="003549CA">
        <w:rPr>
          <w:rFonts w:ascii="Arial" w:hAnsi="Arial" w:cs="Arial"/>
          <w:i/>
          <w:sz w:val="20"/>
          <w:szCs w:val="20"/>
        </w:rPr>
        <w:t>(Degree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electrification):</w:t>
      </w:r>
      <w:r w:rsidRPr="003549CA">
        <w:rPr>
          <w:rFonts w:ascii="Arial" w:hAnsi="Arial" w:cs="Arial"/>
          <w:sz w:val="20"/>
          <w:szCs w:val="20"/>
        </w:rPr>
        <w:t xml:space="preserve"> MHEV / PHEV / REEV… </w:t>
      </w:r>
    </w:p>
    <w:p w14:paraId="1E7E51A7" w14:textId="77777777" w:rsidR="00DA2E3B" w:rsidRPr="003549CA" w:rsidRDefault="00DA2E3B"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Chu trình thử nghiệm </w:t>
      </w:r>
      <w:r w:rsidRPr="003549CA">
        <w:rPr>
          <w:rFonts w:ascii="Arial" w:hAnsi="Arial" w:cs="Arial"/>
          <w:i/>
          <w:sz w:val="20"/>
          <w:szCs w:val="20"/>
        </w:rPr>
        <w:t>(Test</w:t>
      </w:r>
      <w:r w:rsidRPr="003549CA">
        <w:rPr>
          <w:rFonts w:ascii="Arial" w:hAnsi="Arial" w:cs="Arial"/>
          <w:sz w:val="20"/>
          <w:szCs w:val="20"/>
        </w:rPr>
        <w:t xml:space="preserve"> </w:t>
      </w:r>
      <w:r w:rsidRPr="003549CA">
        <w:rPr>
          <w:rFonts w:ascii="Arial" w:hAnsi="Arial" w:cs="Arial"/>
          <w:i/>
          <w:sz w:val="20"/>
          <w:szCs w:val="20"/>
        </w:rPr>
        <w:t>method):</w:t>
      </w:r>
    </w:p>
    <w:p w14:paraId="6F0F257E" w14:textId="77777777" w:rsidR="00DA2E3B" w:rsidRPr="003549CA" w:rsidRDefault="00DA2E3B"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Mức tiêu thụ năng lượng </w:t>
      </w:r>
      <w:r w:rsidRPr="003549CA">
        <w:rPr>
          <w:rFonts w:ascii="Arial" w:hAnsi="Arial" w:cs="Arial"/>
          <w:i/>
          <w:sz w:val="20"/>
          <w:szCs w:val="20"/>
        </w:rPr>
        <w:t>(Energy</w:t>
      </w:r>
      <w:r w:rsidRPr="003549CA">
        <w:rPr>
          <w:rFonts w:ascii="Arial" w:hAnsi="Arial" w:cs="Arial"/>
          <w:sz w:val="20"/>
          <w:szCs w:val="20"/>
        </w:rPr>
        <w:t xml:space="preserve"> </w:t>
      </w:r>
      <w:r w:rsidRPr="003549CA">
        <w:rPr>
          <w:rFonts w:ascii="Arial" w:hAnsi="Arial" w:cs="Arial"/>
          <w:i/>
          <w:sz w:val="20"/>
          <w:szCs w:val="20"/>
        </w:rPr>
        <w:t>consumption):</w:t>
      </w:r>
    </w:p>
    <w:p w14:paraId="331E4AF6" w14:textId="77777777" w:rsidR="00DA2E3B" w:rsidRPr="003549CA" w:rsidRDefault="00DA2E3B" w:rsidP="003549CA">
      <w:pPr>
        <w:widowControl w:val="0"/>
        <w:tabs>
          <w:tab w:val="left" w:pos="1081"/>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IV. </w:t>
      </w:r>
      <w:r w:rsidRPr="003549CA">
        <w:rPr>
          <w:rFonts w:ascii="Arial" w:hAnsi="Arial" w:cs="Arial"/>
          <w:b/>
          <w:sz w:val="20"/>
          <w:szCs w:val="20"/>
        </w:rPr>
        <w:t>TÀI</w:t>
      </w:r>
      <w:r w:rsidRPr="003549CA">
        <w:rPr>
          <w:rFonts w:ascii="Arial" w:hAnsi="Arial" w:cs="Arial"/>
          <w:sz w:val="20"/>
          <w:szCs w:val="20"/>
        </w:rPr>
        <w:t xml:space="preserve"> </w:t>
      </w:r>
      <w:r w:rsidRPr="003549CA">
        <w:rPr>
          <w:rFonts w:ascii="Arial" w:hAnsi="Arial" w:cs="Arial"/>
          <w:b/>
          <w:sz w:val="20"/>
          <w:szCs w:val="20"/>
        </w:rPr>
        <w:t>LIỆU ĐÍNH KÈM</w:t>
      </w:r>
      <w:r w:rsidRPr="003549CA">
        <w:rPr>
          <w:rFonts w:ascii="Arial" w:hAnsi="Arial" w:cs="Arial"/>
          <w:sz w:val="20"/>
          <w:szCs w:val="20"/>
        </w:rPr>
        <w:t xml:space="preserve"> </w:t>
      </w:r>
      <w:r w:rsidRPr="003549CA">
        <w:rPr>
          <w:rFonts w:ascii="Arial" w:hAnsi="Arial" w:cs="Arial"/>
          <w:b/>
          <w:i/>
          <w:sz w:val="20"/>
          <w:szCs w:val="20"/>
        </w:rPr>
        <w:t>(Attachments)</w:t>
      </w:r>
    </w:p>
    <w:p w14:paraId="2C2E8055"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1. Tài liệu kỹ thuật </w:t>
      </w:r>
      <w:r w:rsidRPr="003549CA">
        <w:rPr>
          <w:rFonts w:ascii="Arial" w:hAnsi="Arial" w:cs="Arial"/>
          <w:i/>
          <w:sz w:val="20"/>
          <w:szCs w:val="20"/>
        </w:rPr>
        <w:t>(Technical</w:t>
      </w:r>
      <w:r w:rsidRPr="003549CA">
        <w:rPr>
          <w:rFonts w:ascii="Arial" w:hAnsi="Arial" w:cs="Arial"/>
          <w:sz w:val="20"/>
          <w:szCs w:val="20"/>
        </w:rPr>
        <w:t xml:space="preserve"> </w:t>
      </w:r>
      <w:r w:rsidRPr="003549CA">
        <w:rPr>
          <w:rFonts w:ascii="Arial" w:hAnsi="Arial" w:cs="Arial"/>
          <w:i/>
          <w:sz w:val="20"/>
          <w:szCs w:val="20"/>
        </w:rPr>
        <w:t>documents):</w:t>
      </w:r>
    </w:p>
    <w:p w14:paraId="0EFE02DE"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2. Giấy chứng nhận kiểu loại </w:t>
      </w:r>
      <w:r w:rsidRPr="003549CA">
        <w:rPr>
          <w:rFonts w:ascii="Arial" w:hAnsi="Arial" w:cs="Arial"/>
          <w:i/>
          <w:sz w:val="20"/>
          <w:szCs w:val="20"/>
        </w:rPr>
        <w:t>(Certificates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approval):</w:t>
      </w:r>
    </w:p>
    <w:p w14:paraId="41C0A4CA"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3. Giấy chứng nhận chất lượng của nhà sản xuất </w:t>
      </w:r>
      <w:r w:rsidRPr="003549CA">
        <w:rPr>
          <w:rFonts w:ascii="Arial" w:hAnsi="Arial" w:cs="Arial"/>
          <w:i/>
          <w:sz w:val="20"/>
          <w:szCs w:val="20"/>
        </w:rPr>
        <w:t>(Manufacture’s</w:t>
      </w:r>
      <w:r w:rsidRPr="003549CA">
        <w:rPr>
          <w:rFonts w:ascii="Arial" w:hAnsi="Arial" w:cs="Arial"/>
          <w:sz w:val="20"/>
          <w:szCs w:val="20"/>
        </w:rPr>
        <w:t xml:space="preserve"> </w:t>
      </w:r>
      <w:r w:rsidRPr="003549CA">
        <w:rPr>
          <w:rFonts w:ascii="Arial" w:hAnsi="Arial" w:cs="Arial"/>
          <w:i/>
          <w:sz w:val="20"/>
          <w:szCs w:val="20"/>
        </w:rPr>
        <w:t>Certificate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Quality):</w:t>
      </w:r>
    </w:p>
    <w:p w14:paraId="167E9E52" w14:textId="77777777" w:rsidR="00DA2E3B" w:rsidRPr="003549CA" w:rsidRDefault="00DA2E3B" w:rsidP="003549CA">
      <w:pPr>
        <w:widowControl w:val="0"/>
        <w:tabs>
          <w:tab w:val="left" w:pos="958"/>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4. Các giấy tờ khác </w:t>
      </w:r>
      <w:r w:rsidRPr="003549CA">
        <w:rPr>
          <w:rFonts w:ascii="Arial" w:hAnsi="Arial" w:cs="Arial"/>
          <w:i/>
          <w:sz w:val="20"/>
          <w:szCs w:val="20"/>
        </w:rPr>
        <w:t>(other</w:t>
      </w:r>
      <w:r w:rsidRPr="003549CA">
        <w:rPr>
          <w:rFonts w:ascii="Arial" w:hAnsi="Arial" w:cs="Arial"/>
          <w:sz w:val="20"/>
          <w:szCs w:val="20"/>
        </w:rPr>
        <w:t xml:space="preserve"> </w:t>
      </w:r>
      <w:r w:rsidRPr="003549CA">
        <w:rPr>
          <w:rFonts w:ascii="Arial" w:hAnsi="Arial" w:cs="Arial"/>
          <w:i/>
          <w:sz w:val="20"/>
          <w:szCs w:val="20"/>
        </w:rPr>
        <w:t>related</w:t>
      </w:r>
      <w:r w:rsidRPr="003549CA">
        <w:rPr>
          <w:rFonts w:ascii="Arial" w:hAnsi="Arial" w:cs="Arial"/>
          <w:sz w:val="20"/>
          <w:szCs w:val="20"/>
        </w:rPr>
        <w:t xml:space="preserve"> </w:t>
      </w:r>
      <w:r w:rsidRPr="003549CA">
        <w:rPr>
          <w:rFonts w:ascii="Arial" w:hAnsi="Arial" w:cs="Arial"/>
          <w:i/>
          <w:sz w:val="20"/>
          <w:szCs w:val="20"/>
        </w:rPr>
        <w:t>documents):</w:t>
      </w:r>
    </w:p>
    <w:p w14:paraId="128C6777" w14:textId="77777777" w:rsidR="00DA2E3B" w:rsidRPr="003549CA" w:rsidRDefault="00DA2E3B" w:rsidP="003549CA">
      <w:pPr>
        <w:widowControl w:val="0"/>
        <w:tabs>
          <w:tab w:val="left" w:pos="1003"/>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V. </w:t>
      </w:r>
      <w:r w:rsidRPr="003549CA">
        <w:rPr>
          <w:rFonts w:ascii="Arial" w:hAnsi="Arial" w:cs="Arial"/>
          <w:b/>
          <w:sz w:val="20"/>
          <w:szCs w:val="20"/>
        </w:rPr>
        <w:t>BẢN KÊ</w:t>
      </w:r>
      <w:r w:rsidRPr="003549CA">
        <w:rPr>
          <w:rFonts w:ascii="Arial" w:hAnsi="Arial" w:cs="Arial"/>
          <w:sz w:val="20"/>
          <w:szCs w:val="20"/>
        </w:rPr>
        <w:t xml:space="preserve"> </w:t>
      </w:r>
      <w:r w:rsidRPr="003549CA">
        <w:rPr>
          <w:rFonts w:ascii="Arial" w:hAnsi="Arial" w:cs="Arial"/>
          <w:b/>
          <w:sz w:val="20"/>
          <w:szCs w:val="20"/>
        </w:rPr>
        <w:t>CHI</w:t>
      </w:r>
      <w:r w:rsidRPr="003549CA">
        <w:rPr>
          <w:rFonts w:ascii="Arial" w:hAnsi="Arial" w:cs="Arial"/>
          <w:sz w:val="20"/>
          <w:szCs w:val="20"/>
        </w:rPr>
        <w:t xml:space="preserve"> </w:t>
      </w:r>
      <w:r w:rsidRPr="003549CA">
        <w:rPr>
          <w:rFonts w:ascii="Arial" w:hAnsi="Arial" w:cs="Arial"/>
          <w:b/>
          <w:sz w:val="20"/>
          <w:szCs w:val="20"/>
        </w:rPr>
        <w:t>TIẾT XE</w:t>
      </w:r>
      <w:r w:rsidRPr="003549CA">
        <w:rPr>
          <w:rFonts w:ascii="Arial" w:hAnsi="Arial" w:cs="Arial"/>
          <w:sz w:val="20"/>
          <w:szCs w:val="20"/>
        </w:rPr>
        <w:t xml:space="preserve"> </w:t>
      </w:r>
      <w:r w:rsidRPr="003549CA">
        <w:rPr>
          <w:rFonts w:ascii="Arial" w:hAnsi="Arial" w:cs="Arial"/>
          <w:b/>
          <w:sz w:val="20"/>
          <w:szCs w:val="20"/>
        </w:rPr>
        <w:t>NHẬP KHẨU CÙNG</w:t>
      </w:r>
      <w:r w:rsidRPr="003549CA">
        <w:rPr>
          <w:rFonts w:ascii="Arial" w:hAnsi="Arial" w:cs="Arial"/>
          <w:sz w:val="20"/>
          <w:szCs w:val="20"/>
        </w:rPr>
        <w:t xml:space="preserve"> </w:t>
      </w:r>
      <w:r w:rsidRPr="003549CA">
        <w:rPr>
          <w:rFonts w:ascii="Arial" w:hAnsi="Arial" w:cs="Arial"/>
          <w:b/>
          <w:sz w:val="20"/>
          <w:szCs w:val="20"/>
        </w:rPr>
        <w:t xml:space="preserve">KIỂU LOẠI </w:t>
      </w:r>
      <w:r w:rsidRPr="003549CA">
        <w:rPr>
          <w:rFonts w:ascii="Arial" w:hAnsi="Arial" w:cs="Arial"/>
          <w:b/>
          <w:i/>
          <w:sz w:val="20"/>
          <w:szCs w:val="20"/>
        </w:rPr>
        <w:t>(List</w:t>
      </w:r>
      <w:r w:rsidRPr="003549CA">
        <w:rPr>
          <w:rFonts w:ascii="Arial" w:hAnsi="Arial" w:cs="Arial"/>
          <w:sz w:val="20"/>
          <w:szCs w:val="20"/>
        </w:rPr>
        <w:t xml:space="preserve"> </w:t>
      </w:r>
      <w:r w:rsidRPr="003549CA">
        <w:rPr>
          <w:rFonts w:ascii="Arial" w:hAnsi="Arial" w:cs="Arial"/>
          <w:b/>
          <w:i/>
          <w:sz w:val="20"/>
          <w:szCs w:val="20"/>
        </w:rPr>
        <w:t>of</w:t>
      </w:r>
      <w:r w:rsidRPr="003549CA">
        <w:rPr>
          <w:rFonts w:ascii="Arial" w:hAnsi="Arial" w:cs="Arial"/>
          <w:sz w:val="20"/>
          <w:szCs w:val="20"/>
        </w:rPr>
        <w:t xml:space="preserve"> </w:t>
      </w:r>
      <w:r w:rsidRPr="003549CA">
        <w:rPr>
          <w:rFonts w:ascii="Arial" w:hAnsi="Arial" w:cs="Arial"/>
          <w:b/>
          <w:i/>
          <w:sz w:val="20"/>
          <w:szCs w:val="20"/>
        </w:rPr>
        <w:t>same</w:t>
      </w:r>
      <w:r w:rsidRPr="003549CA">
        <w:rPr>
          <w:rFonts w:ascii="Arial" w:hAnsi="Arial" w:cs="Arial"/>
          <w:sz w:val="20"/>
          <w:szCs w:val="20"/>
        </w:rPr>
        <w:t xml:space="preserve"> </w:t>
      </w:r>
      <w:r w:rsidRPr="003549CA">
        <w:rPr>
          <w:rFonts w:ascii="Arial" w:hAnsi="Arial" w:cs="Arial"/>
          <w:b/>
          <w:i/>
          <w:sz w:val="20"/>
          <w:szCs w:val="20"/>
        </w:rPr>
        <w:t>type-imported</w:t>
      </w:r>
      <w:r w:rsidRPr="003549CA">
        <w:rPr>
          <w:rFonts w:ascii="Arial" w:hAnsi="Arial" w:cs="Arial"/>
          <w:sz w:val="20"/>
          <w:szCs w:val="20"/>
        </w:rPr>
        <w:t xml:space="preserve"> </w:t>
      </w:r>
      <w:r w:rsidRPr="003549CA">
        <w:rPr>
          <w:rFonts w:ascii="Arial" w:hAnsi="Arial" w:cs="Arial"/>
          <w:b/>
          <w:i/>
          <w:sz w:val="20"/>
          <w:szCs w:val="20"/>
        </w:rPr>
        <w:t>low-speed</w:t>
      </w:r>
      <w:r w:rsidRPr="003549CA">
        <w:rPr>
          <w:rFonts w:ascii="Arial" w:hAnsi="Arial" w:cs="Arial"/>
          <w:sz w:val="20"/>
          <w:szCs w:val="20"/>
        </w:rPr>
        <w:t xml:space="preserve"> </w:t>
      </w:r>
      <w:r w:rsidRPr="003549CA">
        <w:rPr>
          <w:rFonts w:ascii="Arial" w:hAnsi="Arial" w:cs="Arial"/>
          <w:b/>
          <w:i/>
          <w:sz w:val="20"/>
          <w:szCs w:val="20"/>
        </w:rPr>
        <w:t>vehicle)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63"/>
        <w:gridCol w:w="1611"/>
        <w:gridCol w:w="984"/>
        <w:gridCol w:w="1542"/>
        <w:gridCol w:w="852"/>
        <w:gridCol w:w="999"/>
        <w:gridCol w:w="1042"/>
        <w:gridCol w:w="1368"/>
      </w:tblGrid>
      <w:tr w:rsidR="00DA2E3B" w:rsidRPr="003549CA" w14:paraId="4A9BE780" w14:textId="77777777">
        <w:tc>
          <w:tcPr>
            <w:tcW w:w="366" w:type="pct"/>
          </w:tcPr>
          <w:p w14:paraId="2F69F222"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STT </w:t>
            </w:r>
            <w:r w:rsidRPr="003549CA">
              <w:rPr>
                <w:rFonts w:ascii="Arial" w:hAnsi="Arial" w:cs="Arial"/>
                <w:i/>
                <w:sz w:val="20"/>
                <w:szCs w:val="20"/>
              </w:rPr>
              <w:t>(No)</w:t>
            </w:r>
          </w:p>
        </w:tc>
        <w:tc>
          <w:tcPr>
            <w:tcW w:w="889" w:type="pct"/>
          </w:tcPr>
          <w:p w14:paraId="0E7ADB25"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Số khung (hoặc số VIN) </w:t>
            </w:r>
            <w:r w:rsidRPr="003549CA">
              <w:rPr>
                <w:rFonts w:ascii="Arial" w:hAnsi="Arial" w:cs="Arial"/>
                <w:i/>
                <w:sz w:val="20"/>
                <w:szCs w:val="20"/>
              </w:rPr>
              <w:t>(Chassis</w:t>
            </w:r>
            <w:r w:rsidRPr="003549CA">
              <w:rPr>
                <w:rFonts w:ascii="Arial" w:hAnsi="Arial" w:cs="Arial"/>
                <w:sz w:val="20"/>
                <w:szCs w:val="20"/>
              </w:rPr>
              <w:t xml:space="preserve"> </w:t>
            </w:r>
            <w:r w:rsidRPr="003549CA">
              <w:rPr>
                <w:rFonts w:ascii="Arial" w:hAnsi="Arial" w:cs="Arial"/>
                <w:i/>
                <w:sz w:val="20"/>
                <w:szCs w:val="20"/>
              </w:rPr>
              <w:t>or</w:t>
            </w:r>
            <w:r w:rsidRPr="003549CA">
              <w:rPr>
                <w:rFonts w:ascii="Arial" w:hAnsi="Arial" w:cs="Arial"/>
                <w:sz w:val="20"/>
                <w:szCs w:val="20"/>
              </w:rPr>
              <w:t xml:space="preserve"> </w:t>
            </w:r>
            <w:r w:rsidRPr="003549CA">
              <w:rPr>
                <w:rFonts w:ascii="Arial" w:hAnsi="Arial" w:cs="Arial"/>
                <w:i/>
                <w:sz w:val="20"/>
                <w:szCs w:val="20"/>
              </w:rPr>
              <w:t>VIN</w:t>
            </w:r>
            <w:r w:rsidRPr="003549CA">
              <w:rPr>
                <w:rFonts w:ascii="Arial" w:hAnsi="Arial" w:cs="Arial"/>
                <w:sz w:val="20"/>
                <w:szCs w:val="20"/>
              </w:rPr>
              <w:t xml:space="preserve"> </w:t>
            </w:r>
            <w:r w:rsidRPr="003549CA">
              <w:rPr>
                <w:rFonts w:ascii="Arial" w:hAnsi="Arial" w:cs="Arial"/>
                <w:i/>
                <w:sz w:val="20"/>
                <w:szCs w:val="20"/>
              </w:rPr>
              <w:t>No)</w:t>
            </w:r>
          </w:p>
        </w:tc>
        <w:tc>
          <w:tcPr>
            <w:tcW w:w="543" w:type="pct"/>
          </w:tcPr>
          <w:p w14:paraId="1A35D749"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Số động cơ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number)</w:t>
            </w:r>
          </w:p>
        </w:tc>
        <w:tc>
          <w:tcPr>
            <w:tcW w:w="851" w:type="pct"/>
          </w:tcPr>
          <w:p w14:paraId="1E90D1E1"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Năm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year)</w:t>
            </w:r>
          </w:p>
        </w:tc>
        <w:tc>
          <w:tcPr>
            <w:tcW w:w="470" w:type="pct"/>
          </w:tcPr>
          <w:p w14:paraId="34D06DB8"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Màu sơn </w:t>
            </w:r>
            <w:r w:rsidRPr="003549CA">
              <w:rPr>
                <w:rFonts w:ascii="Arial" w:hAnsi="Arial" w:cs="Arial"/>
                <w:i/>
                <w:sz w:val="20"/>
                <w:szCs w:val="20"/>
              </w:rPr>
              <w:t>(Color)</w:t>
            </w:r>
          </w:p>
        </w:tc>
        <w:tc>
          <w:tcPr>
            <w:tcW w:w="551" w:type="pct"/>
          </w:tcPr>
          <w:p w14:paraId="3B0E0289"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Giá NK </w:t>
            </w:r>
            <w:r w:rsidRPr="003549CA">
              <w:rPr>
                <w:rFonts w:ascii="Arial" w:hAnsi="Arial" w:cs="Arial"/>
                <w:i/>
                <w:sz w:val="20"/>
                <w:szCs w:val="20"/>
              </w:rPr>
              <w:t>(Unit</w:t>
            </w:r>
            <w:r w:rsidRPr="003549CA">
              <w:rPr>
                <w:rFonts w:ascii="Arial" w:hAnsi="Arial" w:cs="Arial"/>
                <w:sz w:val="20"/>
                <w:szCs w:val="20"/>
              </w:rPr>
              <w:t xml:space="preserve"> </w:t>
            </w:r>
            <w:r w:rsidRPr="003549CA">
              <w:rPr>
                <w:rFonts w:ascii="Arial" w:hAnsi="Arial" w:cs="Arial"/>
                <w:i/>
                <w:sz w:val="20"/>
                <w:szCs w:val="20"/>
              </w:rPr>
              <w:t>price)</w:t>
            </w:r>
          </w:p>
        </w:tc>
        <w:tc>
          <w:tcPr>
            <w:tcW w:w="575" w:type="pct"/>
          </w:tcPr>
          <w:p w14:paraId="238421AE"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Loại tiền tệ </w:t>
            </w:r>
            <w:r w:rsidRPr="003549CA">
              <w:rPr>
                <w:rFonts w:ascii="Arial" w:hAnsi="Arial" w:cs="Arial"/>
                <w:i/>
                <w:sz w:val="20"/>
                <w:szCs w:val="20"/>
              </w:rPr>
              <w:t>(Currency)</w:t>
            </w:r>
          </w:p>
        </w:tc>
        <w:tc>
          <w:tcPr>
            <w:tcW w:w="756" w:type="pct"/>
          </w:tcPr>
          <w:p w14:paraId="1F0CD6DF" w14:textId="77777777" w:rsidR="00DA2E3B" w:rsidRPr="003549CA" w:rsidRDefault="00DA2E3B"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Tình trạng phương tiện </w:t>
            </w:r>
            <w:r w:rsidRPr="003549CA">
              <w:rPr>
                <w:rFonts w:ascii="Arial" w:hAnsi="Arial" w:cs="Arial"/>
                <w:i/>
                <w:sz w:val="20"/>
                <w:szCs w:val="20"/>
              </w:rPr>
              <w:t>(Vehicle’s</w:t>
            </w:r>
            <w:r w:rsidRPr="003549CA">
              <w:rPr>
                <w:rFonts w:ascii="Arial" w:hAnsi="Arial" w:cs="Arial"/>
                <w:sz w:val="20"/>
                <w:szCs w:val="20"/>
              </w:rPr>
              <w:t xml:space="preserve"> </w:t>
            </w:r>
            <w:r w:rsidRPr="003549CA">
              <w:rPr>
                <w:rFonts w:ascii="Arial" w:hAnsi="Arial" w:cs="Arial"/>
                <w:i/>
                <w:sz w:val="20"/>
                <w:szCs w:val="20"/>
              </w:rPr>
              <w:t>status)</w:t>
            </w:r>
          </w:p>
        </w:tc>
      </w:tr>
      <w:tr w:rsidR="00DA2E3B" w:rsidRPr="003549CA" w14:paraId="6A7B7F8A" w14:textId="77777777">
        <w:tc>
          <w:tcPr>
            <w:tcW w:w="366" w:type="pct"/>
          </w:tcPr>
          <w:p w14:paraId="5A0D0612" w14:textId="77777777" w:rsidR="00DA2E3B" w:rsidRPr="003549CA" w:rsidRDefault="00DA2E3B" w:rsidP="003549CA">
            <w:pPr>
              <w:widowControl w:val="0"/>
              <w:autoSpaceDE w:val="0"/>
              <w:autoSpaceDN w:val="0"/>
              <w:jc w:val="center"/>
              <w:rPr>
                <w:rFonts w:ascii="Arial" w:hAnsi="Arial" w:cs="Arial"/>
                <w:sz w:val="20"/>
                <w:szCs w:val="20"/>
              </w:rPr>
            </w:pPr>
            <w:r w:rsidRPr="003549CA">
              <w:rPr>
                <w:rFonts w:ascii="Arial" w:hAnsi="Arial" w:cs="Arial"/>
                <w:sz w:val="20"/>
                <w:szCs w:val="20"/>
              </w:rPr>
              <w:t>1</w:t>
            </w:r>
          </w:p>
        </w:tc>
        <w:tc>
          <w:tcPr>
            <w:tcW w:w="889" w:type="pct"/>
          </w:tcPr>
          <w:p w14:paraId="40AEC1F2" w14:textId="77777777" w:rsidR="00DA2E3B" w:rsidRPr="003549CA" w:rsidRDefault="00DA2E3B" w:rsidP="003549CA">
            <w:pPr>
              <w:widowControl w:val="0"/>
              <w:autoSpaceDE w:val="0"/>
              <w:autoSpaceDN w:val="0"/>
              <w:rPr>
                <w:rFonts w:ascii="Arial" w:hAnsi="Arial" w:cs="Arial"/>
                <w:sz w:val="20"/>
                <w:szCs w:val="20"/>
              </w:rPr>
            </w:pPr>
          </w:p>
        </w:tc>
        <w:tc>
          <w:tcPr>
            <w:tcW w:w="543" w:type="pct"/>
          </w:tcPr>
          <w:p w14:paraId="0B533FDA" w14:textId="77777777" w:rsidR="00DA2E3B" w:rsidRPr="003549CA" w:rsidRDefault="00DA2E3B" w:rsidP="003549CA">
            <w:pPr>
              <w:widowControl w:val="0"/>
              <w:autoSpaceDE w:val="0"/>
              <w:autoSpaceDN w:val="0"/>
              <w:rPr>
                <w:rFonts w:ascii="Arial" w:hAnsi="Arial" w:cs="Arial"/>
                <w:sz w:val="20"/>
                <w:szCs w:val="20"/>
              </w:rPr>
            </w:pPr>
          </w:p>
        </w:tc>
        <w:tc>
          <w:tcPr>
            <w:tcW w:w="851" w:type="pct"/>
          </w:tcPr>
          <w:p w14:paraId="13C546FE" w14:textId="77777777" w:rsidR="00DA2E3B" w:rsidRPr="003549CA" w:rsidRDefault="00DA2E3B" w:rsidP="003549CA">
            <w:pPr>
              <w:widowControl w:val="0"/>
              <w:autoSpaceDE w:val="0"/>
              <w:autoSpaceDN w:val="0"/>
              <w:rPr>
                <w:rFonts w:ascii="Arial" w:hAnsi="Arial" w:cs="Arial"/>
                <w:sz w:val="20"/>
                <w:szCs w:val="20"/>
              </w:rPr>
            </w:pPr>
          </w:p>
        </w:tc>
        <w:tc>
          <w:tcPr>
            <w:tcW w:w="470" w:type="pct"/>
          </w:tcPr>
          <w:p w14:paraId="12414BFA" w14:textId="77777777" w:rsidR="00DA2E3B" w:rsidRPr="003549CA" w:rsidRDefault="00DA2E3B" w:rsidP="003549CA">
            <w:pPr>
              <w:widowControl w:val="0"/>
              <w:autoSpaceDE w:val="0"/>
              <w:autoSpaceDN w:val="0"/>
              <w:rPr>
                <w:rFonts w:ascii="Arial" w:hAnsi="Arial" w:cs="Arial"/>
                <w:sz w:val="20"/>
                <w:szCs w:val="20"/>
              </w:rPr>
            </w:pPr>
          </w:p>
        </w:tc>
        <w:tc>
          <w:tcPr>
            <w:tcW w:w="551" w:type="pct"/>
          </w:tcPr>
          <w:p w14:paraId="6E0C7728" w14:textId="77777777" w:rsidR="00DA2E3B" w:rsidRPr="003549CA" w:rsidRDefault="00DA2E3B" w:rsidP="003549CA">
            <w:pPr>
              <w:widowControl w:val="0"/>
              <w:autoSpaceDE w:val="0"/>
              <w:autoSpaceDN w:val="0"/>
              <w:rPr>
                <w:rFonts w:ascii="Arial" w:hAnsi="Arial" w:cs="Arial"/>
                <w:sz w:val="20"/>
                <w:szCs w:val="20"/>
              </w:rPr>
            </w:pPr>
          </w:p>
        </w:tc>
        <w:tc>
          <w:tcPr>
            <w:tcW w:w="575" w:type="pct"/>
          </w:tcPr>
          <w:p w14:paraId="6F44225A" w14:textId="77777777" w:rsidR="00DA2E3B" w:rsidRPr="003549CA" w:rsidRDefault="00DA2E3B" w:rsidP="003549CA">
            <w:pPr>
              <w:widowControl w:val="0"/>
              <w:autoSpaceDE w:val="0"/>
              <w:autoSpaceDN w:val="0"/>
              <w:rPr>
                <w:rFonts w:ascii="Arial" w:hAnsi="Arial" w:cs="Arial"/>
                <w:sz w:val="20"/>
                <w:szCs w:val="20"/>
              </w:rPr>
            </w:pPr>
          </w:p>
        </w:tc>
        <w:tc>
          <w:tcPr>
            <w:tcW w:w="756" w:type="pct"/>
          </w:tcPr>
          <w:p w14:paraId="23E6DB65" w14:textId="77777777" w:rsidR="00DA2E3B" w:rsidRPr="003549CA" w:rsidRDefault="00DA2E3B" w:rsidP="003549CA">
            <w:pPr>
              <w:widowControl w:val="0"/>
              <w:autoSpaceDE w:val="0"/>
              <w:autoSpaceDN w:val="0"/>
              <w:rPr>
                <w:rFonts w:ascii="Arial" w:hAnsi="Arial" w:cs="Arial"/>
                <w:sz w:val="20"/>
                <w:szCs w:val="20"/>
              </w:rPr>
            </w:pPr>
          </w:p>
        </w:tc>
      </w:tr>
      <w:tr w:rsidR="00DA2E3B" w:rsidRPr="003549CA" w14:paraId="0AC26A05" w14:textId="77777777">
        <w:tc>
          <w:tcPr>
            <w:tcW w:w="366" w:type="pct"/>
          </w:tcPr>
          <w:p w14:paraId="1ED8C6C6" w14:textId="77777777" w:rsidR="00DA2E3B" w:rsidRPr="003549CA" w:rsidRDefault="00DA2E3B" w:rsidP="003549CA">
            <w:pPr>
              <w:widowControl w:val="0"/>
              <w:autoSpaceDE w:val="0"/>
              <w:autoSpaceDN w:val="0"/>
              <w:jc w:val="center"/>
              <w:rPr>
                <w:rFonts w:ascii="Arial" w:hAnsi="Arial" w:cs="Arial"/>
                <w:sz w:val="20"/>
                <w:szCs w:val="20"/>
              </w:rPr>
            </w:pPr>
            <w:r w:rsidRPr="003549CA">
              <w:rPr>
                <w:rFonts w:ascii="Arial" w:hAnsi="Arial" w:cs="Arial"/>
                <w:sz w:val="20"/>
                <w:szCs w:val="20"/>
              </w:rPr>
              <w:t>2</w:t>
            </w:r>
          </w:p>
        </w:tc>
        <w:tc>
          <w:tcPr>
            <w:tcW w:w="889" w:type="pct"/>
          </w:tcPr>
          <w:p w14:paraId="7D4E5425" w14:textId="77777777" w:rsidR="00DA2E3B" w:rsidRPr="003549CA" w:rsidRDefault="00DA2E3B" w:rsidP="003549CA">
            <w:pPr>
              <w:widowControl w:val="0"/>
              <w:autoSpaceDE w:val="0"/>
              <w:autoSpaceDN w:val="0"/>
              <w:rPr>
                <w:rFonts w:ascii="Arial" w:hAnsi="Arial" w:cs="Arial"/>
                <w:sz w:val="20"/>
                <w:szCs w:val="20"/>
              </w:rPr>
            </w:pPr>
          </w:p>
        </w:tc>
        <w:tc>
          <w:tcPr>
            <w:tcW w:w="543" w:type="pct"/>
          </w:tcPr>
          <w:p w14:paraId="40FF14D0" w14:textId="77777777" w:rsidR="00DA2E3B" w:rsidRPr="003549CA" w:rsidRDefault="00DA2E3B" w:rsidP="003549CA">
            <w:pPr>
              <w:widowControl w:val="0"/>
              <w:autoSpaceDE w:val="0"/>
              <w:autoSpaceDN w:val="0"/>
              <w:rPr>
                <w:rFonts w:ascii="Arial" w:hAnsi="Arial" w:cs="Arial"/>
                <w:sz w:val="20"/>
                <w:szCs w:val="20"/>
              </w:rPr>
            </w:pPr>
          </w:p>
        </w:tc>
        <w:tc>
          <w:tcPr>
            <w:tcW w:w="851" w:type="pct"/>
          </w:tcPr>
          <w:p w14:paraId="14CE55B1" w14:textId="77777777" w:rsidR="00DA2E3B" w:rsidRPr="003549CA" w:rsidRDefault="00DA2E3B" w:rsidP="003549CA">
            <w:pPr>
              <w:widowControl w:val="0"/>
              <w:autoSpaceDE w:val="0"/>
              <w:autoSpaceDN w:val="0"/>
              <w:rPr>
                <w:rFonts w:ascii="Arial" w:hAnsi="Arial" w:cs="Arial"/>
                <w:sz w:val="20"/>
                <w:szCs w:val="20"/>
              </w:rPr>
            </w:pPr>
          </w:p>
        </w:tc>
        <w:tc>
          <w:tcPr>
            <w:tcW w:w="470" w:type="pct"/>
          </w:tcPr>
          <w:p w14:paraId="4ABA30E1" w14:textId="77777777" w:rsidR="00DA2E3B" w:rsidRPr="003549CA" w:rsidRDefault="00DA2E3B" w:rsidP="003549CA">
            <w:pPr>
              <w:widowControl w:val="0"/>
              <w:autoSpaceDE w:val="0"/>
              <w:autoSpaceDN w:val="0"/>
              <w:rPr>
                <w:rFonts w:ascii="Arial" w:hAnsi="Arial" w:cs="Arial"/>
                <w:sz w:val="20"/>
                <w:szCs w:val="20"/>
              </w:rPr>
            </w:pPr>
          </w:p>
        </w:tc>
        <w:tc>
          <w:tcPr>
            <w:tcW w:w="551" w:type="pct"/>
          </w:tcPr>
          <w:p w14:paraId="63F20FD0" w14:textId="77777777" w:rsidR="00DA2E3B" w:rsidRPr="003549CA" w:rsidRDefault="00DA2E3B" w:rsidP="003549CA">
            <w:pPr>
              <w:widowControl w:val="0"/>
              <w:autoSpaceDE w:val="0"/>
              <w:autoSpaceDN w:val="0"/>
              <w:rPr>
                <w:rFonts w:ascii="Arial" w:hAnsi="Arial" w:cs="Arial"/>
                <w:sz w:val="20"/>
                <w:szCs w:val="20"/>
              </w:rPr>
            </w:pPr>
          </w:p>
        </w:tc>
        <w:tc>
          <w:tcPr>
            <w:tcW w:w="575" w:type="pct"/>
          </w:tcPr>
          <w:p w14:paraId="585583DD" w14:textId="77777777" w:rsidR="00DA2E3B" w:rsidRPr="003549CA" w:rsidRDefault="00DA2E3B" w:rsidP="003549CA">
            <w:pPr>
              <w:widowControl w:val="0"/>
              <w:autoSpaceDE w:val="0"/>
              <w:autoSpaceDN w:val="0"/>
              <w:rPr>
                <w:rFonts w:ascii="Arial" w:hAnsi="Arial" w:cs="Arial"/>
                <w:sz w:val="20"/>
                <w:szCs w:val="20"/>
              </w:rPr>
            </w:pPr>
          </w:p>
        </w:tc>
        <w:tc>
          <w:tcPr>
            <w:tcW w:w="756" w:type="pct"/>
          </w:tcPr>
          <w:p w14:paraId="63B0A54D" w14:textId="77777777" w:rsidR="00DA2E3B" w:rsidRPr="003549CA" w:rsidRDefault="00DA2E3B" w:rsidP="003549CA">
            <w:pPr>
              <w:widowControl w:val="0"/>
              <w:autoSpaceDE w:val="0"/>
              <w:autoSpaceDN w:val="0"/>
              <w:rPr>
                <w:rFonts w:ascii="Arial" w:hAnsi="Arial" w:cs="Arial"/>
                <w:sz w:val="20"/>
                <w:szCs w:val="20"/>
              </w:rPr>
            </w:pPr>
          </w:p>
        </w:tc>
      </w:tr>
      <w:tr w:rsidR="00DA2E3B" w:rsidRPr="003549CA" w14:paraId="3FF375E2" w14:textId="77777777">
        <w:tc>
          <w:tcPr>
            <w:tcW w:w="366" w:type="pct"/>
          </w:tcPr>
          <w:p w14:paraId="5F69FCA2" w14:textId="77777777" w:rsidR="00DA2E3B" w:rsidRPr="003549CA" w:rsidRDefault="00DA2E3B" w:rsidP="003549CA">
            <w:pPr>
              <w:widowControl w:val="0"/>
              <w:autoSpaceDE w:val="0"/>
              <w:autoSpaceDN w:val="0"/>
              <w:jc w:val="center"/>
              <w:rPr>
                <w:rFonts w:ascii="Arial" w:hAnsi="Arial" w:cs="Arial"/>
                <w:sz w:val="20"/>
                <w:szCs w:val="20"/>
              </w:rPr>
            </w:pPr>
            <w:r w:rsidRPr="003549CA">
              <w:rPr>
                <w:rFonts w:ascii="Arial" w:hAnsi="Arial" w:cs="Arial"/>
                <w:sz w:val="20"/>
                <w:szCs w:val="20"/>
              </w:rPr>
              <w:t>3</w:t>
            </w:r>
          </w:p>
        </w:tc>
        <w:tc>
          <w:tcPr>
            <w:tcW w:w="889" w:type="pct"/>
          </w:tcPr>
          <w:p w14:paraId="000DC340" w14:textId="77777777" w:rsidR="00DA2E3B" w:rsidRPr="003549CA" w:rsidRDefault="00DA2E3B" w:rsidP="003549CA">
            <w:pPr>
              <w:widowControl w:val="0"/>
              <w:autoSpaceDE w:val="0"/>
              <w:autoSpaceDN w:val="0"/>
              <w:rPr>
                <w:rFonts w:ascii="Arial" w:hAnsi="Arial" w:cs="Arial"/>
                <w:sz w:val="20"/>
                <w:szCs w:val="20"/>
              </w:rPr>
            </w:pPr>
          </w:p>
        </w:tc>
        <w:tc>
          <w:tcPr>
            <w:tcW w:w="543" w:type="pct"/>
          </w:tcPr>
          <w:p w14:paraId="2B080D0C" w14:textId="77777777" w:rsidR="00DA2E3B" w:rsidRPr="003549CA" w:rsidRDefault="00DA2E3B" w:rsidP="003549CA">
            <w:pPr>
              <w:widowControl w:val="0"/>
              <w:autoSpaceDE w:val="0"/>
              <w:autoSpaceDN w:val="0"/>
              <w:rPr>
                <w:rFonts w:ascii="Arial" w:hAnsi="Arial" w:cs="Arial"/>
                <w:sz w:val="20"/>
                <w:szCs w:val="20"/>
              </w:rPr>
            </w:pPr>
          </w:p>
        </w:tc>
        <w:tc>
          <w:tcPr>
            <w:tcW w:w="851" w:type="pct"/>
          </w:tcPr>
          <w:p w14:paraId="6EE951EF" w14:textId="77777777" w:rsidR="00DA2E3B" w:rsidRPr="003549CA" w:rsidRDefault="00DA2E3B" w:rsidP="003549CA">
            <w:pPr>
              <w:widowControl w:val="0"/>
              <w:autoSpaceDE w:val="0"/>
              <w:autoSpaceDN w:val="0"/>
              <w:rPr>
                <w:rFonts w:ascii="Arial" w:hAnsi="Arial" w:cs="Arial"/>
                <w:sz w:val="20"/>
                <w:szCs w:val="20"/>
              </w:rPr>
            </w:pPr>
          </w:p>
        </w:tc>
        <w:tc>
          <w:tcPr>
            <w:tcW w:w="470" w:type="pct"/>
          </w:tcPr>
          <w:p w14:paraId="07F93DBB" w14:textId="77777777" w:rsidR="00DA2E3B" w:rsidRPr="003549CA" w:rsidRDefault="00DA2E3B" w:rsidP="003549CA">
            <w:pPr>
              <w:widowControl w:val="0"/>
              <w:autoSpaceDE w:val="0"/>
              <w:autoSpaceDN w:val="0"/>
              <w:rPr>
                <w:rFonts w:ascii="Arial" w:hAnsi="Arial" w:cs="Arial"/>
                <w:sz w:val="20"/>
                <w:szCs w:val="20"/>
              </w:rPr>
            </w:pPr>
          </w:p>
        </w:tc>
        <w:tc>
          <w:tcPr>
            <w:tcW w:w="551" w:type="pct"/>
          </w:tcPr>
          <w:p w14:paraId="7FC1E4CE" w14:textId="77777777" w:rsidR="00DA2E3B" w:rsidRPr="003549CA" w:rsidRDefault="00DA2E3B" w:rsidP="003549CA">
            <w:pPr>
              <w:widowControl w:val="0"/>
              <w:autoSpaceDE w:val="0"/>
              <w:autoSpaceDN w:val="0"/>
              <w:rPr>
                <w:rFonts w:ascii="Arial" w:hAnsi="Arial" w:cs="Arial"/>
                <w:sz w:val="20"/>
                <w:szCs w:val="20"/>
              </w:rPr>
            </w:pPr>
          </w:p>
        </w:tc>
        <w:tc>
          <w:tcPr>
            <w:tcW w:w="575" w:type="pct"/>
          </w:tcPr>
          <w:p w14:paraId="4C73A3AD" w14:textId="77777777" w:rsidR="00DA2E3B" w:rsidRPr="003549CA" w:rsidRDefault="00DA2E3B" w:rsidP="003549CA">
            <w:pPr>
              <w:widowControl w:val="0"/>
              <w:autoSpaceDE w:val="0"/>
              <w:autoSpaceDN w:val="0"/>
              <w:rPr>
                <w:rFonts w:ascii="Arial" w:hAnsi="Arial" w:cs="Arial"/>
                <w:sz w:val="20"/>
                <w:szCs w:val="20"/>
              </w:rPr>
            </w:pPr>
          </w:p>
        </w:tc>
        <w:tc>
          <w:tcPr>
            <w:tcW w:w="756" w:type="pct"/>
          </w:tcPr>
          <w:p w14:paraId="0B5B12F8" w14:textId="77777777" w:rsidR="00DA2E3B" w:rsidRPr="003549CA" w:rsidRDefault="00DA2E3B" w:rsidP="003549CA">
            <w:pPr>
              <w:widowControl w:val="0"/>
              <w:autoSpaceDE w:val="0"/>
              <w:autoSpaceDN w:val="0"/>
              <w:rPr>
                <w:rFonts w:ascii="Arial" w:hAnsi="Arial" w:cs="Arial"/>
                <w:sz w:val="20"/>
                <w:szCs w:val="20"/>
              </w:rPr>
            </w:pPr>
          </w:p>
        </w:tc>
      </w:tr>
    </w:tbl>
    <w:p w14:paraId="79FE2502" w14:textId="77777777" w:rsidR="00DA2E3B" w:rsidRPr="003549CA" w:rsidRDefault="00DA2E3B" w:rsidP="003549CA">
      <w:pPr>
        <w:widowControl w:val="0"/>
        <w:autoSpaceDE w:val="0"/>
        <w:autoSpaceDN w:val="0"/>
        <w:jc w:val="center"/>
        <w:rPr>
          <w:rFonts w:ascii="Arial" w:hAnsi="Arial" w:cs="Arial"/>
          <w:b/>
          <w:sz w:val="20"/>
          <w:szCs w:val="20"/>
        </w:rPr>
      </w:pPr>
    </w:p>
    <w:tbl>
      <w:tblPr>
        <w:tblW w:w="5000" w:type="pct"/>
        <w:tblLook w:val="01E0" w:firstRow="1" w:lastRow="1" w:firstColumn="1" w:lastColumn="1" w:noHBand="0" w:noVBand="0"/>
      </w:tblPr>
      <w:tblGrid>
        <w:gridCol w:w="4535"/>
        <w:gridCol w:w="4536"/>
      </w:tblGrid>
      <w:tr w:rsidR="00DA2E3B" w:rsidRPr="003549CA" w14:paraId="21F84A60" w14:textId="77777777">
        <w:tc>
          <w:tcPr>
            <w:tcW w:w="4428" w:type="dxa"/>
            <w:shd w:val="clear" w:color="auto" w:fill="auto"/>
          </w:tcPr>
          <w:p w14:paraId="25DEA9A0" w14:textId="77777777" w:rsidR="00DA2E3B" w:rsidRPr="003549CA" w:rsidRDefault="00DA2E3B" w:rsidP="003549CA">
            <w:pPr>
              <w:widowControl w:val="0"/>
              <w:autoSpaceDE w:val="0"/>
              <w:autoSpaceDN w:val="0"/>
              <w:rPr>
                <w:rFonts w:ascii="Arial" w:hAnsi="Arial" w:cs="Arial"/>
                <w:sz w:val="20"/>
                <w:szCs w:val="20"/>
              </w:rPr>
            </w:pPr>
          </w:p>
        </w:tc>
        <w:tc>
          <w:tcPr>
            <w:tcW w:w="4428" w:type="dxa"/>
            <w:shd w:val="clear" w:color="auto" w:fill="auto"/>
          </w:tcPr>
          <w:p w14:paraId="6A1E282E" w14:textId="77777777" w:rsidR="00DA2E3B" w:rsidRPr="003549CA" w:rsidRDefault="00DA2E3B" w:rsidP="003549CA">
            <w:pPr>
              <w:widowControl w:val="0"/>
              <w:autoSpaceDE w:val="0"/>
              <w:autoSpaceDN w:val="0"/>
              <w:jc w:val="center"/>
              <w:rPr>
                <w:rFonts w:ascii="Arial" w:hAnsi="Arial" w:cs="Arial"/>
                <w:b/>
                <w:sz w:val="20"/>
                <w:szCs w:val="20"/>
              </w:rPr>
            </w:pPr>
            <w:r w:rsidRPr="003549CA">
              <w:rPr>
                <w:rFonts w:ascii="Arial" w:hAnsi="Arial" w:cs="Arial"/>
                <w:b/>
                <w:sz w:val="20"/>
                <w:szCs w:val="20"/>
              </w:rPr>
              <w:t>Người nhập khẩu</w:t>
            </w:r>
            <w:r w:rsidRPr="003549CA">
              <w:rPr>
                <w:rFonts w:ascii="Arial" w:hAnsi="Arial" w:cs="Arial"/>
                <w:b/>
                <w:sz w:val="20"/>
                <w:szCs w:val="20"/>
              </w:rPr>
              <w:br/>
            </w:r>
            <w:r w:rsidRPr="003549CA">
              <w:rPr>
                <w:rFonts w:ascii="Arial" w:hAnsi="Arial" w:cs="Arial"/>
                <w:i/>
                <w:sz w:val="20"/>
                <w:szCs w:val="20"/>
              </w:rPr>
              <w:t>(Importer)</w:t>
            </w:r>
          </w:p>
        </w:tc>
      </w:tr>
    </w:tbl>
    <w:p w14:paraId="4D49FA4C" w14:textId="77777777" w:rsidR="005F02B9" w:rsidRPr="003549CA" w:rsidRDefault="005F02B9" w:rsidP="003549CA">
      <w:pPr>
        <w:widowControl w:val="0"/>
        <w:autoSpaceDE w:val="0"/>
        <w:autoSpaceDN w:val="0"/>
        <w:rPr>
          <w:rFonts w:ascii="Arial" w:hAnsi="Arial" w:cs="Arial"/>
          <w:b/>
          <w:sz w:val="20"/>
          <w:szCs w:val="20"/>
        </w:rPr>
      </w:pPr>
    </w:p>
    <w:p w14:paraId="2A142302" w14:textId="77777777" w:rsidR="00971D03" w:rsidRPr="003549CA" w:rsidRDefault="00E54FF2" w:rsidP="003549CA">
      <w:pPr>
        <w:widowControl w:val="0"/>
        <w:autoSpaceDE w:val="0"/>
        <w:autoSpaceDN w:val="0"/>
        <w:adjustRightInd w:val="0"/>
        <w:jc w:val="center"/>
        <w:rPr>
          <w:rFonts w:ascii="Arial" w:hAnsi="Arial" w:cs="Arial"/>
          <w:sz w:val="20"/>
          <w:szCs w:val="20"/>
        </w:rPr>
      </w:pPr>
      <w:bookmarkStart w:id="107" w:name="muc_3"/>
      <w:r w:rsidRPr="003549CA">
        <w:rPr>
          <w:rFonts w:ascii="Arial" w:hAnsi="Arial" w:cs="Arial"/>
          <w:b/>
          <w:bCs/>
          <w:sz w:val="20"/>
          <w:szCs w:val="20"/>
        </w:rPr>
        <w:t>C. BẢN THÔNG TIN XE CHỞ HÀNG BỐN BÁNH CÓ GẮN ĐỘNG CƠ NHẬP KHẨU</w:t>
      </w:r>
      <w:bookmarkEnd w:id="107"/>
    </w:p>
    <w:p w14:paraId="618FBEB2" w14:textId="5336A155" w:rsidR="00971D03" w:rsidRDefault="00971D03" w:rsidP="003549CA">
      <w:pPr>
        <w:widowControl w:val="0"/>
        <w:autoSpaceDE w:val="0"/>
        <w:autoSpaceDN w:val="0"/>
        <w:adjustRightInd w:val="0"/>
        <w:jc w:val="center"/>
        <w:rPr>
          <w:rFonts w:ascii="Arial" w:hAnsi="Arial" w:cs="Arial"/>
          <w:i/>
          <w:iCs/>
          <w:sz w:val="20"/>
          <w:szCs w:val="20"/>
        </w:rPr>
      </w:pPr>
      <w:r w:rsidRPr="003549CA">
        <w:rPr>
          <w:rFonts w:ascii="Arial" w:hAnsi="Arial" w:cs="Arial"/>
          <w:i/>
          <w:iCs/>
          <w:sz w:val="20"/>
          <w:szCs w:val="20"/>
        </w:rPr>
        <w:t>(Information sheet of imported four wheels motor vehicle for carry goods)</w:t>
      </w:r>
    </w:p>
    <w:p w14:paraId="71D80A59"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62938AA1" w14:textId="77777777" w:rsidR="0017141A" w:rsidRPr="003549CA" w:rsidRDefault="0017141A" w:rsidP="003549CA">
      <w:pPr>
        <w:widowControl w:val="0"/>
        <w:tabs>
          <w:tab w:val="left" w:pos="936"/>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 </w:t>
      </w:r>
      <w:r w:rsidRPr="003549CA">
        <w:rPr>
          <w:rFonts w:ascii="Arial" w:hAnsi="Arial" w:cs="Arial"/>
          <w:b/>
          <w:sz w:val="20"/>
          <w:szCs w:val="20"/>
        </w:rPr>
        <w:t>THÔNG</w:t>
      </w:r>
      <w:r w:rsidRPr="003549CA">
        <w:rPr>
          <w:rFonts w:ascii="Arial" w:hAnsi="Arial" w:cs="Arial"/>
          <w:sz w:val="20"/>
          <w:szCs w:val="20"/>
        </w:rPr>
        <w:t xml:space="preserve"> </w:t>
      </w:r>
      <w:r w:rsidRPr="003549CA">
        <w:rPr>
          <w:rFonts w:ascii="Arial" w:hAnsi="Arial" w:cs="Arial"/>
          <w:b/>
          <w:sz w:val="20"/>
          <w:szCs w:val="20"/>
        </w:rPr>
        <w:t>TIN</w:t>
      </w:r>
      <w:r w:rsidRPr="003549CA">
        <w:rPr>
          <w:rFonts w:ascii="Arial" w:hAnsi="Arial" w:cs="Arial"/>
          <w:sz w:val="20"/>
          <w:szCs w:val="20"/>
        </w:rPr>
        <w:t xml:space="preserve"> </w:t>
      </w:r>
      <w:r w:rsidRPr="003549CA">
        <w:rPr>
          <w:rFonts w:ascii="Arial" w:hAnsi="Arial" w:cs="Arial"/>
          <w:b/>
          <w:sz w:val="20"/>
          <w:szCs w:val="20"/>
        </w:rPr>
        <w:t>CHUNG</w:t>
      </w:r>
      <w:r w:rsidRPr="003549CA">
        <w:rPr>
          <w:rFonts w:ascii="Arial" w:hAnsi="Arial" w:cs="Arial"/>
          <w:sz w:val="20"/>
          <w:szCs w:val="20"/>
        </w:rPr>
        <w:t xml:space="preserve"> </w:t>
      </w:r>
      <w:r w:rsidRPr="003549CA">
        <w:rPr>
          <w:rFonts w:ascii="Arial" w:hAnsi="Arial" w:cs="Arial"/>
          <w:b/>
          <w:i/>
          <w:sz w:val="20"/>
          <w:szCs w:val="20"/>
        </w:rPr>
        <w:t>(General</w:t>
      </w:r>
      <w:r w:rsidRPr="003549CA">
        <w:rPr>
          <w:rFonts w:ascii="Arial" w:hAnsi="Arial" w:cs="Arial"/>
          <w:sz w:val="20"/>
          <w:szCs w:val="20"/>
        </w:rPr>
        <w:t xml:space="preserve"> </w:t>
      </w:r>
      <w:r w:rsidRPr="003549CA">
        <w:rPr>
          <w:rFonts w:ascii="Arial" w:hAnsi="Arial" w:cs="Arial"/>
          <w:b/>
          <w:i/>
          <w:sz w:val="20"/>
          <w:szCs w:val="20"/>
        </w:rPr>
        <w:t>information)</w:t>
      </w:r>
    </w:p>
    <w:p w14:paraId="513A25C4"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 Người nhập khẩu </w:t>
      </w:r>
      <w:r w:rsidRPr="003549CA">
        <w:rPr>
          <w:rFonts w:ascii="Arial" w:hAnsi="Arial" w:cs="Arial"/>
          <w:i/>
          <w:sz w:val="20"/>
          <w:szCs w:val="20"/>
        </w:rPr>
        <w:t>(Importer)</w:t>
      </w:r>
      <w:r w:rsidRPr="003549CA">
        <w:rPr>
          <w:rFonts w:ascii="Arial" w:hAnsi="Arial" w:cs="Arial"/>
          <w:sz w:val="20"/>
          <w:szCs w:val="20"/>
        </w:rPr>
        <w:t>:</w:t>
      </w:r>
    </w:p>
    <w:p w14:paraId="3EC7C3E5"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 Địa chỉ </w:t>
      </w:r>
      <w:r w:rsidRPr="003549CA">
        <w:rPr>
          <w:rFonts w:ascii="Arial" w:hAnsi="Arial" w:cs="Arial"/>
          <w:i/>
          <w:sz w:val="20"/>
          <w:szCs w:val="20"/>
        </w:rPr>
        <w:t>(Address)</w:t>
      </w:r>
      <w:r w:rsidRPr="003549CA">
        <w:rPr>
          <w:rFonts w:ascii="Arial" w:hAnsi="Arial" w:cs="Arial"/>
          <w:sz w:val="20"/>
          <w:szCs w:val="20"/>
        </w:rPr>
        <w:t>:</w:t>
      </w:r>
    </w:p>
    <w:p w14:paraId="10B2ED0E"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3. Người đại diện </w:t>
      </w:r>
      <w:r w:rsidRPr="003549CA">
        <w:rPr>
          <w:rFonts w:ascii="Arial" w:hAnsi="Arial" w:cs="Arial"/>
          <w:i/>
          <w:sz w:val="20"/>
          <w:szCs w:val="20"/>
        </w:rPr>
        <w:t>(Representative)</w:t>
      </w:r>
      <w:r w:rsidRPr="003549CA">
        <w:rPr>
          <w:rFonts w:ascii="Arial" w:hAnsi="Arial" w:cs="Arial"/>
          <w:sz w:val="20"/>
          <w:szCs w:val="20"/>
        </w:rPr>
        <w:t>:</w:t>
      </w:r>
    </w:p>
    <w:p w14:paraId="3B3CE2CA"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 Số điện thoại </w:t>
      </w:r>
      <w:r w:rsidRPr="003549CA">
        <w:rPr>
          <w:rFonts w:ascii="Arial" w:hAnsi="Arial" w:cs="Arial"/>
          <w:i/>
          <w:sz w:val="20"/>
          <w:szCs w:val="20"/>
        </w:rPr>
        <w:t>(Telephone</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29D53BC5"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5. Thư điện tử </w:t>
      </w:r>
      <w:r w:rsidRPr="003549CA">
        <w:rPr>
          <w:rFonts w:ascii="Arial" w:hAnsi="Arial" w:cs="Arial"/>
          <w:i/>
          <w:sz w:val="20"/>
          <w:szCs w:val="20"/>
        </w:rPr>
        <w:t>(Email)</w:t>
      </w:r>
      <w:r w:rsidRPr="003549CA">
        <w:rPr>
          <w:rFonts w:ascii="Arial" w:hAnsi="Arial" w:cs="Arial"/>
          <w:sz w:val="20"/>
          <w:szCs w:val="20"/>
        </w:rPr>
        <w:t>:</w:t>
      </w:r>
    </w:p>
    <w:p w14:paraId="7462CCFB"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6. Số tham chiếu </w:t>
      </w:r>
      <w:r w:rsidRPr="003549CA">
        <w:rPr>
          <w:rFonts w:ascii="Arial" w:hAnsi="Arial" w:cs="Arial"/>
          <w:i/>
          <w:sz w:val="20"/>
          <w:szCs w:val="20"/>
        </w:rPr>
        <w:t>(Reference</w:t>
      </w:r>
      <w:r w:rsidRPr="003549CA">
        <w:rPr>
          <w:rFonts w:ascii="Arial" w:hAnsi="Arial" w:cs="Arial"/>
          <w:sz w:val="20"/>
          <w:szCs w:val="20"/>
        </w:rPr>
        <w:t xml:space="preserve"> </w:t>
      </w:r>
      <w:r w:rsidRPr="003549CA">
        <w:rPr>
          <w:rFonts w:ascii="Arial" w:hAnsi="Arial" w:cs="Arial"/>
          <w:i/>
          <w:sz w:val="20"/>
          <w:szCs w:val="20"/>
        </w:rPr>
        <w:t>certificate</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0D5E9FEA"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7. Số báo cáo thử nghiệm an toàn </w:t>
      </w:r>
      <w:r w:rsidRPr="003549CA">
        <w:rPr>
          <w:rFonts w:ascii="Arial" w:hAnsi="Arial" w:cs="Arial"/>
          <w:i/>
          <w:sz w:val="20"/>
          <w:szCs w:val="20"/>
        </w:rPr>
        <w:t>(Safety</w:t>
      </w:r>
      <w:r w:rsidRPr="003549CA">
        <w:rPr>
          <w:rFonts w:ascii="Arial" w:hAnsi="Arial" w:cs="Arial"/>
          <w:sz w:val="20"/>
          <w:szCs w:val="20"/>
        </w:rPr>
        <w:t xml:space="preserve"> </w:t>
      </w:r>
      <w:r w:rsidRPr="003549CA">
        <w:rPr>
          <w:rFonts w:ascii="Arial" w:hAnsi="Arial" w:cs="Arial"/>
          <w:i/>
          <w:sz w:val="20"/>
          <w:szCs w:val="20"/>
        </w:rPr>
        <w:t>test</w:t>
      </w:r>
      <w:r w:rsidRPr="003549CA">
        <w:rPr>
          <w:rFonts w:ascii="Arial" w:hAnsi="Arial" w:cs="Arial"/>
          <w:sz w:val="20"/>
          <w:szCs w:val="20"/>
        </w:rPr>
        <w:t xml:space="preserve"> </w:t>
      </w:r>
      <w:r w:rsidRPr="003549CA">
        <w:rPr>
          <w:rFonts w:ascii="Arial" w:hAnsi="Arial" w:cs="Arial"/>
          <w:i/>
          <w:sz w:val="20"/>
          <w:szCs w:val="20"/>
        </w:rPr>
        <w:t>report</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022988B0"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 Số báo cáo thử nghiệm khí thải </w:t>
      </w:r>
      <w:r w:rsidRPr="003549CA">
        <w:rPr>
          <w:rFonts w:ascii="Arial" w:hAnsi="Arial" w:cs="Arial"/>
          <w:i/>
          <w:sz w:val="20"/>
          <w:szCs w:val="20"/>
        </w:rPr>
        <w:t>(Emission</w:t>
      </w:r>
      <w:r w:rsidRPr="003549CA">
        <w:rPr>
          <w:rFonts w:ascii="Arial" w:hAnsi="Arial" w:cs="Arial"/>
          <w:sz w:val="20"/>
          <w:szCs w:val="20"/>
        </w:rPr>
        <w:t xml:space="preserve"> </w:t>
      </w:r>
      <w:r w:rsidRPr="003549CA">
        <w:rPr>
          <w:rFonts w:ascii="Arial" w:hAnsi="Arial" w:cs="Arial"/>
          <w:i/>
          <w:sz w:val="20"/>
          <w:szCs w:val="20"/>
        </w:rPr>
        <w:t>test</w:t>
      </w:r>
      <w:r w:rsidRPr="003549CA">
        <w:rPr>
          <w:rFonts w:ascii="Arial" w:hAnsi="Arial" w:cs="Arial"/>
          <w:sz w:val="20"/>
          <w:szCs w:val="20"/>
        </w:rPr>
        <w:t xml:space="preserve"> </w:t>
      </w:r>
      <w:r w:rsidRPr="003549CA">
        <w:rPr>
          <w:rFonts w:ascii="Arial" w:hAnsi="Arial" w:cs="Arial"/>
          <w:i/>
          <w:sz w:val="20"/>
          <w:szCs w:val="20"/>
        </w:rPr>
        <w:t>report</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0E6D6FA7"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 Tài liệu đánh giá </w:t>
      </w:r>
      <w:r w:rsidR="00985232" w:rsidRPr="003549CA">
        <w:rPr>
          <w:rFonts w:ascii="Arial" w:hAnsi="Arial" w:cs="Arial"/>
          <w:sz w:val="20"/>
          <w:szCs w:val="20"/>
        </w:rPr>
        <w:t>điều</w:t>
      </w:r>
      <w:r w:rsidRPr="003549CA">
        <w:rPr>
          <w:rFonts w:ascii="Arial" w:hAnsi="Arial" w:cs="Arial"/>
          <w:sz w:val="20"/>
          <w:szCs w:val="20"/>
        </w:rPr>
        <w:t xml:space="preserve"> kiện đảm bảo chất lượng </w:t>
      </w:r>
      <w:r w:rsidRPr="003549CA">
        <w:rPr>
          <w:rFonts w:ascii="Arial" w:hAnsi="Arial" w:cs="Arial"/>
          <w:i/>
          <w:sz w:val="20"/>
          <w:szCs w:val="20"/>
        </w:rPr>
        <w:t>(Conformity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Production)</w:t>
      </w:r>
      <w:r w:rsidRPr="003549CA">
        <w:rPr>
          <w:rFonts w:ascii="Arial" w:hAnsi="Arial" w:cs="Arial"/>
          <w:sz w:val="20"/>
          <w:szCs w:val="20"/>
        </w:rPr>
        <w:t>:</w:t>
      </w:r>
    </w:p>
    <w:p w14:paraId="1761177D" w14:textId="77777777" w:rsidR="0017141A" w:rsidRPr="003549CA" w:rsidRDefault="0017141A"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10. Loại phương tiện </w:t>
      </w:r>
      <w:r w:rsidRPr="003549CA">
        <w:rPr>
          <w:rFonts w:ascii="Arial" w:hAnsi="Arial" w:cs="Arial"/>
          <w:i/>
          <w:sz w:val="20"/>
          <w:szCs w:val="20"/>
        </w:rPr>
        <w:t>(Vehicle's</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02CEDB46" w14:textId="77777777" w:rsidR="0017141A" w:rsidRPr="003549CA" w:rsidRDefault="0017141A"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 Nhãn hiệu </w:t>
      </w:r>
      <w:r w:rsidRPr="003549CA">
        <w:rPr>
          <w:rFonts w:ascii="Arial" w:hAnsi="Arial" w:cs="Arial"/>
          <w:i/>
          <w:sz w:val="20"/>
          <w:szCs w:val="20"/>
        </w:rPr>
        <w:t>(Trademark)</w:t>
      </w:r>
      <w:r w:rsidRPr="003549CA">
        <w:rPr>
          <w:rFonts w:ascii="Arial" w:hAnsi="Arial" w:cs="Arial"/>
          <w:sz w:val="20"/>
          <w:szCs w:val="20"/>
        </w:rPr>
        <w:t>:</w:t>
      </w:r>
    </w:p>
    <w:p w14:paraId="54BEBD22" w14:textId="77777777" w:rsidR="0017141A" w:rsidRPr="003549CA" w:rsidRDefault="0017141A"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 Tên thương mại </w:t>
      </w:r>
      <w:r w:rsidRPr="003549CA">
        <w:rPr>
          <w:rFonts w:ascii="Arial" w:hAnsi="Arial" w:cs="Arial"/>
          <w:i/>
          <w:sz w:val="20"/>
          <w:szCs w:val="20"/>
        </w:rPr>
        <w:t>(Commercial</w:t>
      </w:r>
      <w:r w:rsidRPr="003549CA">
        <w:rPr>
          <w:rFonts w:ascii="Arial" w:hAnsi="Arial" w:cs="Arial"/>
          <w:sz w:val="20"/>
          <w:szCs w:val="20"/>
        </w:rPr>
        <w:t xml:space="preserve"> </w:t>
      </w:r>
      <w:r w:rsidRPr="003549CA">
        <w:rPr>
          <w:rFonts w:ascii="Arial" w:hAnsi="Arial" w:cs="Arial"/>
          <w:i/>
          <w:sz w:val="20"/>
          <w:szCs w:val="20"/>
        </w:rPr>
        <w:t>name)</w:t>
      </w:r>
      <w:r w:rsidRPr="003549CA">
        <w:rPr>
          <w:rFonts w:ascii="Arial" w:hAnsi="Arial" w:cs="Arial"/>
          <w:sz w:val="20"/>
          <w:szCs w:val="20"/>
        </w:rPr>
        <w:t>:</w:t>
      </w:r>
    </w:p>
    <w:p w14:paraId="346A9DBE" w14:textId="77777777" w:rsidR="0017141A" w:rsidRPr="003549CA" w:rsidRDefault="0017141A"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13. Mã kiểu loại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code)</w:t>
      </w:r>
      <w:r w:rsidRPr="003549CA">
        <w:rPr>
          <w:rFonts w:ascii="Arial" w:hAnsi="Arial" w:cs="Arial"/>
          <w:sz w:val="20"/>
          <w:szCs w:val="20"/>
        </w:rPr>
        <w:t>:</w:t>
      </w:r>
    </w:p>
    <w:p w14:paraId="79324B13" w14:textId="77777777" w:rsidR="0017141A" w:rsidRPr="003549CA" w:rsidRDefault="0017141A"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 Nước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country)</w:t>
      </w:r>
      <w:r w:rsidRPr="003549CA">
        <w:rPr>
          <w:rFonts w:ascii="Arial" w:hAnsi="Arial" w:cs="Arial"/>
          <w:sz w:val="20"/>
          <w:szCs w:val="20"/>
        </w:rPr>
        <w:t>:</w:t>
      </w:r>
    </w:p>
    <w:p w14:paraId="19771BEE" w14:textId="77777777" w:rsidR="0017141A" w:rsidRPr="003549CA" w:rsidRDefault="0017141A"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15. Nhà máy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Plant)</w:t>
      </w:r>
      <w:r w:rsidRPr="003549CA">
        <w:rPr>
          <w:rFonts w:ascii="Arial" w:hAnsi="Arial" w:cs="Arial"/>
          <w:sz w:val="20"/>
          <w:szCs w:val="20"/>
        </w:rPr>
        <w:t>:</w:t>
      </w:r>
    </w:p>
    <w:p w14:paraId="09772F0A" w14:textId="77777777" w:rsidR="0017141A" w:rsidRPr="003549CA" w:rsidRDefault="0017141A"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16. Địa chỉ nhà máy sản xuất </w:t>
      </w:r>
      <w:r w:rsidRPr="003549CA">
        <w:rPr>
          <w:rFonts w:ascii="Arial" w:hAnsi="Arial" w:cs="Arial"/>
          <w:i/>
          <w:sz w:val="20"/>
          <w:szCs w:val="20"/>
        </w:rPr>
        <w:t>(Address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Plant)</w:t>
      </w:r>
      <w:r w:rsidRPr="003549CA">
        <w:rPr>
          <w:rFonts w:ascii="Arial" w:hAnsi="Arial" w:cs="Arial"/>
          <w:sz w:val="20"/>
          <w:szCs w:val="20"/>
        </w:rPr>
        <w:t>:</w:t>
      </w:r>
    </w:p>
    <w:p w14:paraId="3C54413D" w14:textId="77777777" w:rsidR="0017141A" w:rsidRPr="003549CA" w:rsidRDefault="0017141A"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17. Tiêu chuẩn khí thải </w:t>
      </w:r>
      <w:r w:rsidRPr="003549CA">
        <w:rPr>
          <w:rFonts w:ascii="Arial" w:hAnsi="Arial" w:cs="Arial"/>
          <w:i/>
          <w:sz w:val="20"/>
          <w:szCs w:val="20"/>
        </w:rPr>
        <w:t>(Emission</w:t>
      </w:r>
      <w:r w:rsidRPr="003549CA">
        <w:rPr>
          <w:rFonts w:ascii="Arial" w:hAnsi="Arial" w:cs="Arial"/>
          <w:sz w:val="20"/>
          <w:szCs w:val="20"/>
        </w:rPr>
        <w:t xml:space="preserve"> </w:t>
      </w:r>
      <w:r w:rsidRPr="003549CA">
        <w:rPr>
          <w:rFonts w:ascii="Arial" w:hAnsi="Arial" w:cs="Arial"/>
          <w:i/>
          <w:sz w:val="20"/>
          <w:szCs w:val="20"/>
        </w:rPr>
        <w:t>standard)</w:t>
      </w:r>
      <w:r w:rsidRPr="003549CA">
        <w:rPr>
          <w:rFonts w:ascii="Arial" w:hAnsi="Arial" w:cs="Arial"/>
          <w:sz w:val="20"/>
          <w:szCs w:val="20"/>
        </w:rPr>
        <w:t>:</w:t>
      </w:r>
    </w:p>
    <w:p w14:paraId="07579A41" w14:textId="77777777" w:rsidR="0017141A" w:rsidRPr="003549CA" w:rsidRDefault="0017141A"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18. Số đăng ký kiểm tra </w:t>
      </w:r>
      <w:r w:rsidRPr="003549CA">
        <w:rPr>
          <w:rFonts w:ascii="Arial" w:hAnsi="Arial" w:cs="Arial"/>
          <w:i/>
          <w:sz w:val="20"/>
          <w:szCs w:val="20"/>
        </w:rPr>
        <w:t>(Registered</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sz w:val="20"/>
          <w:szCs w:val="20"/>
        </w:rPr>
        <w:t xml:space="preserve"> </w:t>
      </w:r>
      <w:r w:rsidRPr="003549CA">
        <w:rPr>
          <w:rFonts w:ascii="Arial" w:hAnsi="Arial" w:cs="Arial"/>
          <w:i/>
          <w:sz w:val="20"/>
          <w:szCs w:val="20"/>
        </w:rPr>
        <w:t>for</w:t>
      </w:r>
      <w:r w:rsidRPr="003549CA">
        <w:rPr>
          <w:rFonts w:ascii="Arial" w:hAnsi="Arial" w:cs="Arial"/>
          <w:sz w:val="20"/>
          <w:szCs w:val="20"/>
        </w:rPr>
        <w:t xml:space="preserve"> </w:t>
      </w:r>
      <w:r w:rsidRPr="003549CA">
        <w:rPr>
          <w:rFonts w:ascii="Arial" w:hAnsi="Arial" w:cs="Arial"/>
          <w:i/>
          <w:sz w:val="20"/>
          <w:szCs w:val="20"/>
        </w:rPr>
        <w:t>inspection)</w:t>
      </w:r>
      <w:r w:rsidRPr="003549CA">
        <w:rPr>
          <w:rFonts w:ascii="Arial" w:hAnsi="Arial" w:cs="Arial"/>
          <w:sz w:val="20"/>
          <w:szCs w:val="20"/>
        </w:rPr>
        <w:t>:</w:t>
      </w:r>
    </w:p>
    <w:p w14:paraId="46C561F7" w14:textId="77777777" w:rsidR="0017141A" w:rsidRPr="003549CA" w:rsidRDefault="0017141A" w:rsidP="003549CA">
      <w:pPr>
        <w:widowControl w:val="0"/>
        <w:tabs>
          <w:tab w:val="left" w:pos="1014"/>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II. </w:t>
      </w:r>
      <w:r w:rsidRPr="003549CA">
        <w:rPr>
          <w:rFonts w:ascii="Arial" w:hAnsi="Arial" w:cs="Arial"/>
          <w:b/>
          <w:sz w:val="20"/>
          <w:szCs w:val="20"/>
        </w:rPr>
        <w:t>THÔNG</w:t>
      </w:r>
      <w:r w:rsidRPr="003549CA">
        <w:rPr>
          <w:rFonts w:ascii="Arial" w:hAnsi="Arial" w:cs="Arial"/>
          <w:sz w:val="20"/>
          <w:szCs w:val="20"/>
        </w:rPr>
        <w:t xml:space="preserve"> </w:t>
      </w:r>
      <w:r w:rsidRPr="003549CA">
        <w:rPr>
          <w:rFonts w:ascii="Arial" w:hAnsi="Arial" w:cs="Arial"/>
          <w:b/>
          <w:sz w:val="20"/>
          <w:szCs w:val="20"/>
        </w:rPr>
        <w:t xml:space="preserve">SỐ KỸ THUẬT CƠ BẢN </w:t>
      </w:r>
      <w:r w:rsidRPr="003549CA">
        <w:rPr>
          <w:rFonts w:ascii="Arial" w:hAnsi="Arial" w:cs="Arial"/>
          <w:b/>
          <w:i/>
          <w:sz w:val="20"/>
          <w:szCs w:val="20"/>
        </w:rPr>
        <w:t>(Major</w:t>
      </w:r>
      <w:r w:rsidRPr="003549CA">
        <w:rPr>
          <w:rFonts w:ascii="Arial" w:hAnsi="Arial" w:cs="Arial"/>
          <w:sz w:val="20"/>
          <w:szCs w:val="20"/>
        </w:rPr>
        <w:t xml:space="preserve"> </w:t>
      </w:r>
      <w:r w:rsidRPr="003549CA">
        <w:rPr>
          <w:rFonts w:ascii="Arial" w:hAnsi="Arial" w:cs="Arial"/>
          <w:b/>
          <w:i/>
          <w:sz w:val="20"/>
          <w:szCs w:val="20"/>
        </w:rPr>
        <w:t>technical</w:t>
      </w:r>
      <w:r w:rsidRPr="003549CA">
        <w:rPr>
          <w:rFonts w:ascii="Arial" w:hAnsi="Arial" w:cs="Arial"/>
          <w:sz w:val="20"/>
          <w:szCs w:val="20"/>
        </w:rPr>
        <w:t xml:space="preserve"> </w:t>
      </w:r>
      <w:r w:rsidRPr="003549CA">
        <w:rPr>
          <w:rFonts w:ascii="Arial" w:hAnsi="Arial" w:cs="Arial"/>
          <w:b/>
          <w:i/>
          <w:sz w:val="20"/>
          <w:szCs w:val="20"/>
        </w:rPr>
        <w:t>specification)</w:t>
      </w:r>
    </w:p>
    <w:p w14:paraId="1D4C1CF8"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1. Công</w:t>
      </w:r>
      <w:r w:rsidRPr="003549CA">
        <w:rPr>
          <w:rFonts w:ascii="Arial" w:hAnsi="Arial" w:cs="Arial"/>
          <w:sz w:val="20"/>
          <w:szCs w:val="20"/>
        </w:rPr>
        <w:t xml:space="preserve"> </w:t>
      </w:r>
      <w:r w:rsidRPr="003549CA">
        <w:rPr>
          <w:rFonts w:ascii="Arial" w:hAnsi="Arial" w:cs="Arial"/>
          <w:b/>
          <w:sz w:val="20"/>
          <w:szCs w:val="20"/>
        </w:rPr>
        <w:t>thức bánh</w:t>
      </w:r>
      <w:r w:rsidRPr="003549CA">
        <w:rPr>
          <w:rFonts w:ascii="Arial" w:hAnsi="Arial" w:cs="Arial"/>
          <w:sz w:val="20"/>
          <w:szCs w:val="20"/>
        </w:rPr>
        <w:t xml:space="preserve"> </w:t>
      </w:r>
      <w:r w:rsidRPr="003549CA">
        <w:rPr>
          <w:rFonts w:ascii="Arial" w:hAnsi="Arial" w:cs="Arial"/>
          <w:b/>
          <w:sz w:val="20"/>
          <w:szCs w:val="20"/>
        </w:rPr>
        <w:t>xe</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Drive</w:t>
      </w:r>
      <w:r w:rsidRPr="003549CA">
        <w:rPr>
          <w:rFonts w:ascii="Arial" w:hAnsi="Arial" w:cs="Arial"/>
          <w:sz w:val="20"/>
          <w:szCs w:val="20"/>
        </w:rPr>
        <w:t xml:space="preserve"> </w:t>
      </w:r>
      <w:r w:rsidRPr="003549CA">
        <w:rPr>
          <w:rFonts w:ascii="Arial" w:hAnsi="Arial" w:cs="Arial"/>
          <w:b/>
          <w:i/>
          <w:sz w:val="20"/>
          <w:szCs w:val="20"/>
        </w:rPr>
        <w:t>configuration</w:t>
      </w:r>
      <w:r w:rsidRPr="003549CA">
        <w:rPr>
          <w:rFonts w:ascii="Arial" w:hAnsi="Arial" w:cs="Arial"/>
          <w:b/>
          <w:sz w:val="20"/>
          <w:szCs w:val="20"/>
        </w:rPr>
        <w:t>):</w:t>
      </w:r>
    </w:p>
    <w:p w14:paraId="0C002093"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 xml:space="preserve">2. Khối lượng </w:t>
      </w:r>
      <w:r w:rsidRPr="003549CA">
        <w:rPr>
          <w:rFonts w:ascii="Arial" w:hAnsi="Arial" w:cs="Arial"/>
          <w:b/>
          <w:i/>
          <w:sz w:val="20"/>
          <w:szCs w:val="20"/>
        </w:rPr>
        <w:t>(mass)</w:t>
      </w:r>
      <w:r w:rsidRPr="003549CA">
        <w:rPr>
          <w:rFonts w:ascii="Arial" w:hAnsi="Arial" w:cs="Arial"/>
          <w:b/>
          <w:sz w:val="20"/>
          <w:szCs w:val="20"/>
        </w:rPr>
        <w:t>(kg)</w:t>
      </w:r>
    </w:p>
    <w:p w14:paraId="7BEE7001"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2.1. Khối lượng bản thân </w:t>
      </w:r>
      <w:r w:rsidRPr="003549CA">
        <w:rPr>
          <w:rFonts w:ascii="Arial" w:hAnsi="Arial" w:cs="Arial"/>
          <w:i/>
          <w:sz w:val="20"/>
          <w:szCs w:val="20"/>
        </w:rPr>
        <w:t>(Kerb</w:t>
      </w:r>
      <w:r w:rsidRPr="003549CA">
        <w:rPr>
          <w:rFonts w:ascii="Arial" w:hAnsi="Arial" w:cs="Arial"/>
          <w:sz w:val="20"/>
          <w:szCs w:val="20"/>
        </w:rPr>
        <w:t xml:space="preserve"> </w:t>
      </w:r>
      <w:r w:rsidRPr="003549CA">
        <w:rPr>
          <w:rFonts w:ascii="Arial" w:hAnsi="Arial" w:cs="Arial"/>
          <w:i/>
          <w:sz w:val="20"/>
          <w:szCs w:val="20"/>
        </w:rPr>
        <w:t>mass)</w:t>
      </w:r>
      <w:r w:rsidRPr="003549CA">
        <w:rPr>
          <w:rFonts w:ascii="Arial" w:hAnsi="Arial" w:cs="Arial"/>
          <w:sz w:val="20"/>
          <w:szCs w:val="20"/>
        </w:rPr>
        <w:t>:</w:t>
      </w:r>
    </w:p>
    <w:p w14:paraId="054BD6F2" w14:textId="77777777" w:rsidR="0017141A" w:rsidRPr="003549CA" w:rsidRDefault="0017141A"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2.1.1. Phân bố lên trục 1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4981A9B3" w14:textId="77777777" w:rsidR="0017141A" w:rsidRPr="003549CA" w:rsidRDefault="0017141A"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2.1.2. Phân bố lên trục 2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0E58232E"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2.2. Khối lượng hàng chuyên chở </w:t>
      </w:r>
      <w:r w:rsidRPr="003549CA">
        <w:rPr>
          <w:rFonts w:ascii="Arial" w:hAnsi="Arial" w:cs="Arial"/>
          <w:i/>
          <w:sz w:val="20"/>
          <w:szCs w:val="20"/>
        </w:rPr>
        <w:t>(Cargo</w:t>
      </w:r>
      <w:r w:rsidRPr="003549CA">
        <w:rPr>
          <w:rFonts w:ascii="Arial" w:hAnsi="Arial" w:cs="Arial"/>
          <w:sz w:val="20"/>
          <w:szCs w:val="20"/>
        </w:rPr>
        <w:t xml:space="preserve"> </w:t>
      </w:r>
      <w:r w:rsidRPr="003549CA">
        <w:rPr>
          <w:rFonts w:ascii="Arial" w:hAnsi="Arial" w:cs="Arial"/>
          <w:i/>
          <w:sz w:val="20"/>
          <w:szCs w:val="20"/>
        </w:rPr>
        <w:t>pay</w:t>
      </w:r>
      <w:r w:rsidRPr="003549CA">
        <w:rPr>
          <w:rFonts w:ascii="Arial" w:hAnsi="Arial" w:cs="Arial"/>
          <w:sz w:val="20"/>
          <w:szCs w:val="20"/>
        </w:rPr>
        <w:t xml:space="preserve"> </w:t>
      </w:r>
      <w:r w:rsidRPr="003549CA">
        <w:rPr>
          <w:rFonts w:ascii="Arial" w:hAnsi="Arial" w:cs="Arial"/>
          <w:i/>
          <w:sz w:val="20"/>
          <w:szCs w:val="20"/>
        </w:rPr>
        <w:t>mass):</w:t>
      </w:r>
    </w:p>
    <w:p w14:paraId="664A4572"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2.3. Khối lượng toàn bộ </w:t>
      </w:r>
      <w:r w:rsidRPr="003549CA">
        <w:rPr>
          <w:rFonts w:ascii="Arial" w:hAnsi="Arial" w:cs="Arial"/>
          <w:i/>
          <w:sz w:val="20"/>
          <w:szCs w:val="20"/>
        </w:rPr>
        <w:t>(Gross</w:t>
      </w:r>
      <w:r w:rsidRPr="003549CA">
        <w:rPr>
          <w:rFonts w:ascii="Arial" w:hAnsi="Arial" w:cs="Arial"/>
          <w:sz w:val="20"/>
          <w:szCs w:val="20"/>
        </w:rPr>
        <w:t xml:space="preserve"> </w:t>
      </w:r>
      <w:r w:rsidRPr="003549CA">
        <w:rPr>
          <w:rFonts w:ascii="Arial" w:hAnsi="Arial" w:cs="Arial"/>
          <w:i/>
          <w:sz w:val="20"/>
          <w:szCs w:val="20"/>
        </w:rPr>
        <w:t>mass)</w:t>
      </w:r>
      <w:r w:rsidRPr="003549CA">
        <w:rPr>
          <w:rFonts w:ascii="Arial" w:hAnsi="Arial" w:cs="Arial"/>
          <w:sz w:val="20"/>
          <w:szCs w:val="20"/>
        </w:rPr>
        <w:t>:</w:t>
      </w:r>
    </w:p>
    <w:p w14:paraId="4A5706EC" w14:textId="77777777" w:rsidR="0017141A" w:rsidRPr="003549CA" w:rsidRDefault="0017141A"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2.3.1. Phân bố lên trục 1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07B163C7" w14:textId="77777777" w:rsidR="0017141A" w:rsidRPr="003549CA" w:rsidRDefault="0017141A"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2.3.2. Phân bố lên trục 2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3B4D8D2E"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3. Số người cho</w:t>
      </w:r>
      <w:r w:rsidRPr="003549CA">
        <w:rPr>
          <w:rFonts w:ascii="Arial" w:hAnsi="Arial" w:cs="Arial"/>
          <w:sz w:val="20"/>
          <w:szCs w:val="20"/>
        </w:rPr>
        <w:t xml:space="preserve"> </w:t>
      </w:r>
      <w:r w:rsidRPr="003549CA">
        <w:rPr>
          <w:rFonts w:ascii="Arial" w:hAnsi="Arial" w:cs="Arial"/>
          <w:b/>
          <w:sz w:val="20"/>
          <w:szCs w:val="20"/>
        </w:rPr>
        <w:t>phép</w:t>
      </w:r>
      <w:r w:rsidRPr="003549CA">
        <w:rPr>
          <w:rFonts w:ascii="Arial" w:hAnsi="Arial" w:cs="Arial"/>
          <w:sz w:val="20"/>
          <w:szCs w:val="20"/>
        </w:rPr>
        <w:t xml:space="preserve"> </w:t>
      </w:r>
      <w:r w:rsidRPr="003549CA">
        <w:rPr>
          <w:rFonts w:ascii="Arial" w:hAnsi="Arial" w:cs="Arial"/>
          <w:b/>
          <w:sz w:val="20"/>
          <w:szCs w:val="20"/>
        </w:rPr>
        <w:t>chở không</w:t>
      </w:r>
      <w:r w:rsidRPr="003549CA">
        <w:rPr>
          <w:rFonts w:ascii="Arial" w:hAnsi="Arial" w:cs="Arial"/>
          <w:sz w:val="20"/>
          <w:szCs w:val="20"/>
        </w:rPr>
        <w:t xml:space="preserve"> </w:t>
      </w:r>
      <w:r w:rsidRPr="003549CA">
        <w:rPr>
          <w:rFonts w:ascii="Arial" w:hAnsi="Arial" w:cs="Arial"/>
          <w:b/>
          <w:sz w:val="20"/>
          <w:szCs w:val="20"/>
        </w:rPr>
        <w:t>kể người lái</w:t>
      </w:r>
      <w:r w:rsidRPr="003549CA">
        <w:rPr>
          <w:rFonts w:ascii="Arial" w:hAnsi="Arial" w:cs="Arial"/>
          <w:sz w:val="20"/>
          <w:szCs w:val="20"/>
        </w:rPr>
        <w:t xml:space="preserve"> </w:t>
      </w:r>
      <w:r w:rsidRPr="003549CA">
        <w:rPr>
          <w:rFonts w:ascii="Arial" w:hAnsi="Arial" w:cs="Arial"/>
          <w:b/>
          <w:i/>
          <w:sz w:val="20"/>
          <w:szCs w:val="20"/>
        </w:rPr>
        <w:t>(Passenger</w:t>
      </w:r>
      <w:r w:rsidRPr="003549CA">
        <w:rPr>
          <w:rFonts w:ascii="Arial" w:hAnsi="Arial" w:cs="Arial"/>
          <w:sz w:val="20"/>
          <w:szCs w:val="20"/>
        </w:rPr>
        <w:t xml:space="preserve"> </w:t>
      </w:r>
      <w:r w:rsidRPr="003549CA">
        <w:rPr>
          <w:rFonts w:ascii="Arial" w:hAnsi="Arial" w:cs="Arial"/>
          <w:b/>
          <w:i/>
          <w:sz w:val="20"/>
          <w:szCs w:val="20"/>
        </w:rPr>
        <w:t>capacity</w:t>
      </w:r>
      <w:r w:rsidRPr="003549CA">
        <w:rPr>
          <w:rFonts w:ascii="Arial" w:hAnsi="Arial" w:cs="Arial"/>
          <w:sz w:val="20"/>
          <w:szCs w:val="20"/>
        </w:rPr>
        <w:t xml:space="preserve"> </w:t>
      </w:r>
      <w:r w:rsidRPr="003549CA">
        <w:rPr>
          <w:rFonts w:ascii="Arial" w:hAnsi="Arial" w:cs="Arial"/>
          <w:b/>
          <w:i/>
          <w:sz w:val="20"/>
          <w:szCs w:val="20"/>
        </w:rPr>
        <w:t>excluding</w:t>
      </w:r>
      <w:r w:rsidRPr="003549CA">
        <w:rPr>
          <w:rFonts w:ascii="Arial" w:hAnsi="Arial" w:cs="Arial"/>
          <w:sz w:val="20"/>
          <w:szCs w:val="20"/>
        </w:rPr>
        <w:t xml:space="preserve"> </w:t>
      </w:r>
      <w:r w:rsidRPr="003549CA">
        <w:rPr>
          <w:rFonts w:ascii="Arial" w:hAnsi="Arial" w:cs="Arial"/>
          <w:b/>
          <w:i/>
          <w:sz w:val="20"/>
          <w:szCs w:val="20"/>
        </w:rPr>
        <w:t>driver)</w:t>
      </w:r>
      <w:r w:rsidRPr="003549CA">
        <w:rPr>
          <w:rFonts w:ascii="Arial" w:hAnsi="Arial" w:cs="Arial"/>
          <w:b/>
          <w:sz w:val="20"/>
          <w:szCs w:val="20"/>
        </w:rPr>
        <w:t>:</w:t>
      </w:r>
    </w:p>
    <w:p w14:paraId="292DE6EB"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4. Kích</w:t>
      </w:r>
      <w:r w:rsidRPr="003549CA">
        <w:rPr>
          <w:rFonts w:ascii="Arial" w:hAnsi="Arial" w:cs="Arial"/>
          <w:sz w:val="20"/>
          <w:szCs w:val="20"/>
        </w:rPr>
        <w:t xml:space="preserve"> </w:t>
      </w:r>
      <w:r w:rsidRPr="003549CA">
        <w:rPr>
          <w:rFonts w:ascii="Arial" w:hAnsi="Arial" w:cs="Arial"/>
          <w:b/>
          <w:sz w:val="20"/>
          <w:szCs w:val="20"/>
        </w:rPr>
        <w:t xml:space="preserve">thước </w:t>
      </w:r>
      <w:r w:rsidRPr="003549CA">
        <w:rPr>
          <w:rFonts w:ascii="Arial" w:hAnsi="Arial" w:cs="Arial"/>
          <w:b/>
          <w:i/>
          <w:sz w:val="20"/>
          <w:szCs w:val="20"/>
        </w:rPr>
        <w:t>(Dimensions)</w:t>
      </w:r>
      <w:r w:rsidRPr="003549CA">
        <w:rPr>
          <w:rFonts w:ascii="Arial" w:hAnsi="Arial" w:cs="Arial"/>
          <w:b/>
          <w:sz w:val="20"/>
          <w:szCs w:val="20"/>
        </w:rPr>
        <w:t>(mm)</w:t>
      </w:r>
    </w:p>
    <w:p w14:paraId="61008A9A" w14:textId="77777777" w:rsidR="0017141A" w:rsidRPr="003549CA" w:rsidRDefault="0017141A" w:rsidP="003549CA">
      <w:pPr>
        <w:widowControl w:val="0"/>
        <w:tabs>
          <w:tab w:val="left" w:pos="1108"/>
          <w:tab w:val="left" w:pos="6687"/>
          <w:tab w:val="left" w:pos="7137"/>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4.1. Kích thước bao: dài x rộng x cao </w:t>
      </w:r>
      <w:r w:rsidRPr="003549CA">
        <w:rPr>
          <w:rFonts w:ascii="Arial" w:hAnsi="Arial" w:cs="Arial"/>
          <w:i/>
          <w:sz w:val="20"/>
          <w:szCs w:val="20"/>
        </w:rPr>
        <w:t>(Overall</w:t>
      </w:r>
      <w:r w:rsidRPr="003549CA">
        <w:rPr>
          <w:rFonts w:ascii="Arial" w:hAnsi="Arial" w:cs="Arial"/>
          <w:sz w:val="20"/>
          <w:szCs w:val="20"/>
        </w:rPr>
        <w:t xml:space="preserve"> </w:t>
      </w:r>
      <w:r w:rsidRPr="003549CA">
        <w:rPr>
          <w:rFonts w:ascii="Arial" w:hAnsi="Arial" w:cs="Arial"/>
          <w:i/>
          <w:sz w:val="20"/>
          <w:szCs w:val="20"/>
        </w:rPr>
        <w:t>dimensions</w:t>
      </w:r>
      <w:r w:rsidRPr="003549CA">
        <w:rPr>
          <w:rFonts w:ascii="Arial" w:hAnsi="Arial" w:cs="Arial"/>
          <w:sz w:val="20"/>
          <w:szCs w:val="20"/>
        </w:rPr>
        <w:t xml:space="preserve"> </w:t>
      </w:r>
      <w:r w:rsidRPr="003549CA">
        <w:rPr>
          <w:rFonts w:ascii="Arial" w:hAnsi="Arial" w:cs="Arial"/>
          <w:i/>
          <w:sz w:val="20"/>
          <w:szCs w:val="20"/>
        </w:rPr>
        <w:t>L</w:t>
      </w:r>
      <w:r w:rsidRPr="003549CA">
        <w:rPr>
          <w:rFonts w:ascii="Arial" w:hAnsi="Arial" w:cs="Arial"/>
          <w:sz w:val="20"/>
          <w:szCs w:val="20"/>
        </w:rPr>
        <w:t xml:space="preserve"> </w:t>
      </w:r>
      <w:r w:rsidRPr="003549CA">
        <w:rPr>
          <w:rFonts w:ascii="Arial" w:hAnsi="Arial" w:cs="Arial"/>
          <w:i/>
          <w:sz w:val="20"/>
          <w:szCs w:val="20"/>
        </w:rPr>
        <w:t>x</w:t>
      </w:r>
      <w:r w:rsidRPr="003549CA">
        <w:rPr>
          <w:rFonts w:ascii="Arial" w:hAnsi="Arial" w:cs="Arial"/>
          <w:sz w:val="20"/>
          <w:szCs w:val="20"/>
        </w:rPr>
        <w:t xml:space="preserve"> </w:t>
      </w:r>
      <w:r w:rsidRPr="003549CA">
        <w:rPr>
          <w:rFonts w:ascii="Arial" w:hAnsi="Arial" w:cs="Arial"/>
          <w:i/>
          <w:sz w:val="20"/>
          <w:szCs w:val="20"/>
        </w:rPr>
        <w:t>W</w:t>
      </w:r>
      <w:r w:rsidRPr="003549CA">
        <w:rPr>
          <w:rFonts w:ascii="Arial" w:hAnsi="Arial" w:cs="Arial"/>
          <w:sz w:val="20"/>
          <w:szCs w:val="20"/>
        </w:rPr>
        <w:t xml:space="preserve"> </w:t>
      </w:r>
      <w:r w:rsidRPr="003549CA">
        <w:rPr>
          <w:rFonts w:ascii="Arial" w:hAnsi="Arial" w:cs="Arial"/>
          <w:i/>
          <w:sz w:val="20"/>
          <w:szCs w:val="20"/>
        </w:rPr>
        <w:t>x</w:t>
      </w:r>
      <w:r w:rsidRPr="003549CA">
        <w:rPr>
          <w:rFonts w:ascii="Arial" w:hAnsi="Arial" w:cs="Arial"/>
          <w:sz w:val="20"/>
          <w:szCs w:val="20"/>
        </w:rPr>
        <w:t xml:space="preserve"> </w:t>
      </w:r>
      <w:r w:rsidRPr="003549CA">
        <w:rPr>
          <w:rFonts w:ascii="Arial" w:hAnsi="Arial" w:cs="Arial"/>
          <w:i/>
          <w:sz w:val="20"/>
          <w:szCs w:val="20"/>
        </w:rPr>
        <w:t>H)</w:t>
      </w:r>
      <w:r w:rsidRPr="003549CA">
        <w:rPr>
          <w:rFonts w:ascii="Arial" w:hAnsi="Arial" w:cs="Arial"/>
          <w:sz w:val="20"/>
          <w:szCs w:val="20"/>
        </w:rPr>
        <w:t>:    x    x</w:t>
      </w:r>
    </w:p>
    <w:p w14:paraId="6CD22FDA"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 </w:t>
      </w:r>
      <w:r w:rsidR="00985232" w:rsidRPr="003549CA">
        <w:rPr>
          <w:rFonts w:ascii="Arial" w:hAnsi="Arial" w:cs="Arial"/>
          <w:sz w:val="20"/>
          <w:szCs w:val="20"/>
        </w:rPr>
        <w:t>Khoản</w:t>
      </w:r>
      <w:r w:rsidRPr="003549CA">
        <w:rPr>
          <w:rFonts w:ascii="Arial" w:hAnsi="Arial" w:cs="Arial"/>
          <w:sz w:val="20"/>
          <w:szCs w:val="20"/>
        </w:rPr>
        <w:t xml:space="preserve">g cách trục </w:t>
      </w:r>
      <w:r w:rsidRPr="003549CA">
        <w:rPr>
          <w:rFonts w:ascii="Arial" w:hAnsi="Arial" w:cs="Arial"/>
          <w:i/>
          <w:sz w:val="20"/>
          <w:szCs w:val="20"/>
        </w:rPr>
        <w:t>(Wheel</w:t>
      </w:r>
      <w:r w:rsidRPr="003549CA">
        <w:rPr>
          <w:rFonts w:ascii="Arial" w:hAnsi="Arial" w:cs="Arial"/>
          <w:sz w:val="20"/>
          <w:szCs w:val="20"/>
        </w:rPr>
        <w:t xml:space="preserve"> </w:t>
      </w:r>
      <w:r w:rsidRPr="003549CA">
        <w:rPr>
          <w:rFonts w:ascii="Arial" w:hAnsi="Arial" w:cs="Arial"/>
          <w:i/>
          <w:sz w:val="20"/>
          <w:szCs w:val="20"/>
        </w:rPr>
        <w:t>space)</w:t>
      </w:r>
      <w:r w:rsidRPr="003549CA">
        <w:rPr>
          <w:rFonts w:ascii="Arial" w:hAnsi="Arial" w:cs="Arial"/>
          <w:sz w:val="20"/>
          <w:szCs w:val="20"/>
        </w:rPr>
        <w:t>:</w:t>
      </w:r>
    </w:p>
    <w:p w14:paraId="5682AC57"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4.3. Vết bánh trước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track</w:t>
      </w:r>
      <w:r w:rsidRPr="003549CA">
        <w:rPr>
          <w:rFonts w:ascii="Arial" w:hAnsi="Arial" w:cs="Arial"/>
          <w:sz w:val="20"/>
          <w:szCs w:val="20"/>
        </w:rPr>
        <w:t>):</w:t>
      </w:r>
    </w:p>
    <w:p w14:paraId="6E1A600B"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4.4. Vết bánh sau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track</w:t>
      </w:r>
      <w:r w:rsidRPr="003549CA">
        <w:rPr>
          <w:rFonts w:ascii="Arial" w:hAnsi="Arial" w:cs="Arial"/>
          <w:sz w:val="20"/>
          <w:szCs w:val="20"/>
        </w:rPr>
        <w:t>):</w:t>
      </w:r>
    </w:p>
    <w:p w14:paraId="04E3690E"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4.5. Kích thước lòng thùng xe: Dài x Rộng x Cao </w:t>
      </w:r>
      <w:r w:rsidRPr="003549CA">
        <w:rPr>
          <w:rFonts w:ascii="Arial" w:hAnsi="Arial" w:cs="Arial"/>
          <w:i/>
          <w:sz w:val="20"/>
          <w:szCs w:val="20"/>
        </w:rPr>
        <w:t>(Inside</w:t>
      </w:r>
      <w:r w:rsidRPr="003549CA">
        <w:rPr>
          <w:rFonts w:ascii="Arial" w:hAnsi="Arial" w:cs="Arial"/>
          <w:sz w:val="20"/>
          <w:szCs w:val="20"/>
        </w:rPr>
        <w:t xml:space="preserve"> </w:t>
      </w:r>
      <w:r w:rsidRPr="003549CA">
        <w:rPr>
          <w:rFonts w:ascii="Arial" w:hAnsi="Arial" w:cs="Arial"/>
          <w:i/>
          <w:sz w:val="20"/>
          <w:szCs w:val="20"/>
        </w:rPr>
        <w:t>dimensions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cargo</w:t>
      </w:r>
      <w:r w:rsidRPr="003549CA">
        <w:rPr>
          <w:rFonts w:ascii="Arial" w:hAnsi="Arial" w:cs="Arial"/>
          <w:sz w:val="20"/>
          <w:szCs w:val="20"/>
        </w:rPr>
        <w:t xml:space="preserve"> </w:t>
      </w:r>
      <w:r w:rsidRPr="003549CA">
        <w:rPr>
          <w:rFonts w:ascii="Arial" w:hAnsi="Arial" w:cs="Arial"/>
          <w:i/>
          <w:sz w:val="20"/>
          <w:szCs w:val="20"/>
        </w:rPr>
        <w:t>deck:</w:t>
      </w:r>
      <w:r w:rsidRPr="003549CA">
        <w:rPr>
          <w:rFonts w:ascii="Arial" w:hAnsi="Arial" w:cs="Arial"/>
          <w:sz w:val="20"/>
          <w:szCs w:val="20"/>
        </w:rPr>
        <w:t xml:space="preserve"> </w:t>
      </w:r>
      <w:r w:rsidRPr="003549CA">
        <w:rPr>
          <w:rFonts w:ascii="Arial" w:hAnsi="Arial" w:cs="Arial"/>
          <w:i/>
          <w:sz w:val="20"/>
          <w:szCs w:val="20"/>
        </w:rPr>
        <w:t>L</w:t>
      </w:r>
      <w:r w:rsidRPr="003549CA">
        <w:rPr>
          <w:rFonts w:ascii="Arial" w:hAnsi="Arial" w:cs="Arial"/>
          <w:sz w:val="20"/>
          <w:szCs w:val="20"/>
        </w:rPr>
        <w:t xml:space="preserve"> </w:t>
      </w:r>
      <w:r w:rsidRPr="003549CA">
        <w:rPr>
          <w:rFonts w:ascii="Arial" w:hAnsi="Arial" w:cs="Arial"/>
          <w:i/>
          <w:sz w:val="20"/>
          <w:szCs w:val="20"/>
        </w:rPr>
        <w:t>x</w:t>
      </w:r>
      <w:r w:rsidRPr="003549CA">
        <w:rPr>
          <w:rFonts w:ascii="Arial" w:hAnsi="Arial" w:cs="Arial"/>
          <w:sz w:val="20"/>
          <w:szCs w:val="20"/>
        </w:rPr>
        <w:t xml:space="preserve"> </w:t>
      </w:r>
      <w:r w:rsidRPr="003549CA">
        <w:rPr>
          <w:rFonts w:ascii="Arial" w:hAnsi="Arial" w:cs="Arial"/>
          <w:i/>
          <w:sz w:val="20"/>
          <w:szCs w:val="20"/>
        </w:rPr>
        <w:t>W</w:t>
      </w:r>
      <w:r w:rsidRPr="003549CA">
        <w:rPr>
          <w:rFonts w:ascii="Arial" w:hAnsi="Arial" w:cs="Arial"/>
          <w:sz w:val="20"/>
          <w:szCs w:val="20"/>
        </w:rPr>
        <w:t xml:space="preserve"> </w:t>
      </w:r>
      <w:r w:rsidRPr="003549CA">
        <w:rPr>
          <w:rFonts w:ascii="Arial" w:hAnsi="Arial" w:cs="Arial"/>
          <w:i/>
          <w:sz w:val="20"/>
          <w:szCs w:val="20"/>
        </w:rPr>
        <w:t>x</w:t>
      </w:r>
      <w:r w:rsidRPr="003549CA">
        <w:rPr>
          <w:rFonts w:ascii="Arial" w:hAnsi="Arial" w:cs="Arial"/>
          <w:sz w:val="20"/>
          <w:szCs w:val="20"/>
        </w:rPr>
        <w:t xml:space="preserve"> </w:t>
      </w:r>
      <w:r w:rsidRPr="003549CA">
        <w:rPr>
          <w:rFonts w:ascii="Arial" w:hAnsi="Arial" w:cs="Arial"/>
          <w:i/>
          <w:sz w:val="20"/>
          <w:szCs w:val="20"/>
        </w:rPr>
        <w:t>H):</w:t>
      </w:r>
    </w:p>
    <w:p w14:paraId="2341F6A9" w14:textId="77777777" w:rsidR="0017141A" w:rsidRPr="003549CA" w:rsidRDefault="0017141A" w:rsidP="003549CA">
      <w:pPr>
        <w:widowControl w:val="0"/>
        <w:tabs>
          <w:tab w:val="left" w:pos="958"/>
          <w:tab w:val="left" w:pos="4696"/>
        </w:tabs>
        <w:autoSpaceDE w:val="0"/>
        <w:autoSpaceDN w:val="0"/>
        <w:spacing w:after="120"/>
        <w:ind w:firstLine="720"/>
        <w:jc w:val="both"/>
        <w:rPr>
          <w:rFonts w:ascii="Arial" w:hAnsi="Arial" w:cs="Arial"/>
          <w:b/>
          <w:sz w:val="20"/>
          <w:szCs w:val="20"/>
        </w:rPr>
      </w:pPr>
      <w:r w:rsidRPr="003549CA">
        <w:rPr>
          <w:rFonts w:ascii="Arial" w:hAnsi="Arial" w:cs="Arial"/>
          <w:b/>
          <w:sz w:val="20"/>
          <w:szCs w:val="20"/>
        </w:rPr>
        <w:t xml:space="preserve">5. Vận tốc lớn nhất </w:t>
      </w:r>
      <w:r w:rsidRPr="003549CA">
        <w:rPr>
          <w:rFonts w:ascii="Arial" w:hAnsi="Arial" w:cs="Arial"/>
          <w:b/>
          <w:i/>
          <w:sz w:val="20"/>
          <w:szCs w:val="20"/>
        </w:rPr>
        <w:t>(Maximum</w:t>
      </w:r>
      <w:r w:rsidRPr="003549CA">
        <w:rPr>
          <w:rFonts w:ascii="Arial" w:hAnsi="Arial" w:cs="Arial"/>
          <w:sz w:val="20"/>
          <w:szCs w:val="20"/>
        </w:rPr>
        <w:t xml:space="preserve"> </w:t>
      </w:r>
      <w:r w:rsidRPr="003549CA">
        <w:rPr>
          <w:rFonts w:ascii="Arial" w:hAnsi="Arial" w:cs="Arial"/>
          <w:b/>
          <w:i/>
          <w:sz w:val="20"/>
          <w:szCs w:val="20"/>
        </w:rPr>
        <w:t>speed):</w:t>
      </w:r>
      <w:r w:rsidRPr="003549CA">
        <w:rPr>
          <w:rFonts w:ascii="Arial" w:hAnsi="Arial" w:cs="Arial"/>
          <w:sz w:val="20"/>
          <w:szCs w:val="20"/>
        </w:rPr>
        <w:t xml:space="preserve">         km/h</w:t>
      </w:r>
    </w:p>
    <w:p w14:paraId="34A06A31" w14:textId="77777777" w:rsidR="0017141A" w:rsidRPr="003549CA" w:rsidRDefault="0017141A" w:rsidP="003549CA">
      <w:pPr>
        <w:widowControl w:val="0"/>
        <w:tabs>
          <w:tab w:val="left" w:pos="958"/>
          <w:tab w:val="left" w:pos="6874"/>
        </w:tabs>
        <w:autoSpaceDE w:val="0"/>
        <w:autoSpaceDN w:val="0"/>
        <w:spacing w:after="120"/>
        <w:ind w:firstLine="720"/>
        <w:jc w:val="both"/>
        <w:rPr>
          <w:rFonts w:ascii="Arial" w:hAnsi="Arial" w:cs="Arial"/>
          <w:b/>
          <w:sz w:val="20"/>
          <w:szCs w:val="20"/>
        </w:rPr>
      </w:pPr>
      <w:r w:rsidRPr="003549CA">
        <w:rPr>
          <w:rFonts w:ascii="Arial" w:hAnsi="Arial" w:cs="Arial"/>
          <w:b/>
          <w:sz w:val="20"/>
          <w:szCs w:val="20"/>
        </w:rPr>
        <w:t>6. Khả năng leo</w:t>
      </w:r>
      <w:r w:rsidRPr="003549CA">
        <w:rPr>
          <w:rFonts w:ascii="Arial" w:hAnsi="Arial" w:cs="Arial"/>
          <w:sz w:val="20"/>
          <w:szCs w:val="20"/>
        </w:rPr>
        <w:t xml:space="preserve"> </w:t>
      </w:r>
      <w:r w:rsidRPr="003549CA">
        <w:rPr>
          <w:rFonts w:ascii="Arial" w:hAnsi="Arial" w:cs="Arial"/>
          <w:b/>
          <w:sz w:val="20"/>
          <w:szCs w:val="20"/>
        </w:rPr>
        <w:t>dốc khi</w:t>
      </w:r>
      <w:r w:rsidRPr="003549CA">
        <w:rPr>
          <w:rFonts w:ascii="Arial" w:hAnsi="Arial" w:cs="Arial"/>
          <w:sz w:val="20"/>
          <w:szCs w:val="20"/>
        </w:rPr>
        <w:t xml:space="preserve"> </w:t>
      </w:r>
      <w:r w:rsidRPr="003549CA">
        <w:rPr>
          <w:rFonts w:ascii="Arial" w:hAnsi="Arial" w:cs="Arial"/>
          <w:b/>
          <w:sz w:val="20"/>
          <w:szCs w:val="20"/>
        </w:rPr>
        <w:t xml:space="preserve">đầy tải </w:t>
      </w:r>
      <w:r w:rsidRPr="003549CA">
        <w:rPr>
          <w:rFonts w:ascii="Arial" w:hAnsi="Arial" w:cs="Arial"/>
          <w:b/>
          <w:i/>
          <w:sz w:val="20"/>
          <w:szCs w:val="20"/>
        </w:rPr>
        <w:t>(Hill</w:t>
      </w:r>
      <w:r w:rsidRPr="003549CA">
        <w:rPr>
          <w:rFonts w:ascii="Arial" w:hAnsi="Arial" w:cs="Arial"/>
          <w:sz w:val="20"/>
          <w:szCs w:val="20"/>
        </w:rPr>
        <w:t xml:space="preserve"> </w:t>
      </w:r>
      <w:r w:rsidRPr="003549CA">
        <w:rPr>
          <w:rFonts w:ascii="Arial" w:hAnsi="Arial" w:cs="Arial"/>
          <w:b/>
          <w:i/>
          <w:sz w:val="20"/>
          <w:szCs w:val="20"/>
        </w:rPr>
        <w:t>driving</w:t>
      </w:r>
      <w:r w:rsidRPr="003549CA">
        <w:rPr>
          <w:rFonts w:ascii="Arial" w:hAnsi="Arial" w:cs="Arial"/>
          <w:sz w:val="20"/>
          <w:szCs w:val="20"/>
        </w:rPr>
        <w:t xml:space="preserve"> </w:t>
      </w:r>
      <w:r w:rsidRPr="003549CA">
        <w:rPr>
          <w:rFonts w:ascii="Arial" w:hAnsi="Arial" w:cs="Arial"/>
          <w:b/>
          <w:i/>
          <w:sz w:val="20"/>
          <w:szCs w:val="20"/>
        </w:rPr>
        <w:t>ability</w:t>
      </w:r>
      <w:r w:rsidRPr="003549CA">
        <w:rPr>
          <w:rFonts w:ascii="Arial" w:hAnsi="Arial" w:cs="Arial"/>
          <w:sz w:val="20"/>
          <w:szCs w:val="20"/>
        </w:rPr>
        <w:t xml:space="preserve"> </w:t>
      </w:r>
      <w:r w:rsidRPr="003549CA">
        <w:rPr>
          <w:rFonts w:ascii="Arial" w:hAnsi="Arial" w:cs="Arial"/>
          <w:b/>
          <w:i/>
          <w:sz w:val="20"/>
          <w:szCs w:val="20"/>
        </w:rPr>
        <w:t>at</w:t>
      </w:r>
      <w:r w:rsidRPr="003549CA">
        <w:rPr>
          <w:rFonts w:ascii="Arial" w:hAnsi="Arial" w:cs="Arial"/>
          <w:sz w:val="20"/>
          <w:szCs w:val="20"/>
        </w:rPr>
        <w:t xml:space="preserve"> </w:t>
      </w:r>
      <w:r w:rsidRPr="003549CA">
        <w:rPr>
          <w:rFonts w:ascii="Arial" w:hAnsi="Arial" w:cs="Arial"/>
          <w:b/>
          <w:i/>
          <w:sz w:val="20"/>
          <w:szCs w:val="20"/>
        </w:rPr>
        <w:t>full</w:t>
      </w:r>
      <w:r w:rsidRPr="003549CA">
        <w:rPr>
          <w:rFonts w:ascii="Arial" w:hAnsi="Arial" w:cs="Arial"/>
          <w:sz w:val="20"/>
          <w:szCs w:val="20"/>
        </w:rPr>
        <w:t xml:space="preserve"> </w:t>
      </w:r>
      <w:r w:rsidRPr="003549CA">
        <w:rPr>
          <w:rFonts w:ascii="Arial" w:hAnsi="Arial" w:cs="Arial"/>
          <w:b/>
          <w:i/>
          <w:sz w:val="20"/>
          <w:szCs w:val="20"/>
        </w:rPr>
        <w:t>load):</w:t>
      </w:r>
      <w:r w:rsidRPr="003549CA">
        <w:rPr>
          <w:rFonts w:ascii="Arial" w:hAnsi="Arial" w:cs="Arial"/>
          <w:sz w:val="20"/>
          <w:szCs w:val="20"/>
        </w:rPr>
        <w:t xml:space="preserve">       %</w:t>
      </w:r>
    </w:p>
    <w:p w14:paraId="0916A781" w14:textId="77777777" w:rsidR="0017141A" w:rsidRPr="003549CA" w:rsidRDefault="0017141A" w:rsidP="003549CA">
      <w:pPr>
        <w:widowControl w:val="0"/>
        <w:tabs>
          <w:tab w:val="left" w:pos="958"/>
          <w:tab w:val="left" w:pos="9692"/>
        </w:tabs>
        <w:autoSpaceDE w:val="0"/>
        <w:autoSpaceDN w:val="0"/>
        <w:spacing w:after="120"/>
        <w:ind w:firstLine="720"/>
        <w:jc w:val="both"/>
        <w:rPr>
          <w:rFonts w:ascii="Arial" w:hAnsi="Arial" w:cs="Arial"/>
          <w:b/>
          <w:sz w:val="20"/>
          <w:szCs w:val="20"/>
        </w:rPr>
      </w:pPr>
      <w:r w:rsidRPr="003549CA">
        <w:rPr>
          <w:rFonts w:ascii="Arial" w:hAnsi="Arial" w:cs="Arial"/>
          <w:b/>
          <w:sz w:val="20"/>
          <w:szCs w:val="20"/>
        </w:rPr>
        <w:t>7. Quãng</w:t>
      </w:r>
      <w:r w:rsidRPr="003549CA">
        <w:rPr>
          <w:rFonts w:ascii="Arial" w:hAnsi="Arial" w:cs="Arial"/>
          <w:sz w:val="20"/>
          <w:szCs w:val="20"/>
        </w:rPr>
        <w:t xml:space="preserve"> </w:t>
      </w:r>
      <w:r w:rsidRPr="003549CA">
        <w:rPr>
          <w:rFonts w:ascii="Arial" w:hAnsi="Arial" w:cs="Arial"/>
          <w:b/>
          <w:sz w:val="20"/>
          <w:szCs w:val="20"/>
        </w:rPr>
        <w:t>đường đi được khi</w:t>
      </w:r>
      <w:r w:rsidRPr="003549CA">
        <w:rPr>
          <w:rFonts w:ascii="Arial" w:hAnsi="Arial" w:cs="Arial"/>
          <w:sz w:val="20"/>
          <w:szCs w:val="20"/>
        </w:rPr>
        <w:t xml:space="preserve"> </w:t>
      </w:r>
      <w:r w:rsidRPr="003549CA">
        <w:rPr>
          <w:rFonts w:ascii="Arial" w:hAnsi="Arial" w:cs="Arial"/>
          <w:b/>
          <w:sz w:val="20"/>
          <w:szCs w:val="20"/>
        </w:rPr>
        <w:t>ắc quy</w:t>
      </w:r>
      <w:r w:rsidRPr="003549CA">
        <w:rPr>
          <w:rFonts w:ascii="Arial" w:hAnsi="Arial" w:cs="Arial"/>
          <w:sz w:val="20"/>
          <w:szCs w:val="20"/>
        </w:rPr>
        <w:t xml:space="preserve"> </w:t>
      </w:r>
      <w:r w:rsidRPr="003549CA">
        <w:rPr>
          <w:rFonts w:ascii="Arial" w:hAnsi="Arial" w:cs="Arial"/>
          <w:b/>
          <w:sz w:val="20"/>
          <w:szCs w:val="20"/>
        </w:rPr>
        <w:t xml:space="preserve">nạp đầy điện </w:t>
      </w:r>
      <w:r w:rsidRPr="003549CA">
        <w:rPr>
          <w:rFonts w:ascii="Arial" w:hAnsi="Arial" w:cs="Arial"/>
          <w:b/>
          <w:i/>
          <w:sz w:val="20"/>
          <w:szCs w:val="20"/>
        </w:rPr>
        <w:t>(Distance</w:t>
      </w:r>
      <w:r w:rsidRPr="003549CA">
        <w:rPr>
          <w:rFonts w:ascii="Arial" w:hAnsi="Arial" w:cs="Arial"/>
          <w:sz w:val="20"/>
          <w:szCs w:val="20"/>
        </w:rPr>
        <w:t xml:space="preserve"> </w:t>
      </w:r>
      <w:r w:rsidRPr="003549CA">
        <w:rPr>
          <w:rFonts w:ascii="Arial" w:hAnsi="Arial" w:cs="Arial"/>
          <w:b/>
          <w:i/>
          <w:sz w:val="20"/>
          <w:szCs w:val="20"/>
        </w:rPr>
        <w:t>traveled</w:t>
      </w:r>
      <w:r w:rsidRPr="003549CA">
        <w:rPr>
          <w:rFonts w:ascii="Arial" w:hAnsi="Arial" w:cs="Arial"/>
          <w:sz w:val="20"/>
          <w:szCs w:val="20"/>
        </w:rPr>
        <w:t xml:space="preserve"> </w:t>
      </w:r>
      <w:r w:rsidRPr="003549CA">
        <w:rPr>
          <w:rFonts w:ascii="Arial" w:hAnsi="Arial" w:cs="Arial"/>
          <w:b/>
          <w:i/>
          <w:sz w:val="20"/>
          <w:szCs w:val="20"/>
        </w:rPr>
        <w:t>when</w:t>
      </w:r>
      <w:r w:rsidRPr="003549CA">
        <w:rPr>
          <w:rFonts w:ascii="Arial" w:hAnsi="Arial" w:cs="Arial"/>
          <w:sz w:val="20"/>
          <w:szCs w:val="20"/>
        </w:rPr>
        <w:t xml:space="preserve"> </w:t>
      </w:r>
      <w:r w:rsidRPr="003549CA">
        <w:rPr>
          <w:rFonts w:ascii="Arial" w:hAnsi="Arial" w:cs="Arial"/>
          <w:b/>
          <w:i/>
          <w:sz w:val="20"/>
          <w:szCs w:val="20"/>
        </w:rPr>
        <w:t>battery</w:t>
      </w:r>
      <w:r w:rsidRPr="003549CA">
        <w:rPr>
          <w:rFonts w:ascii="Arial" w:hAnsi="Arial" w:cs="Arial"/>
          <w:sz w:val="20"/>
          <w:szCs w:val="20"/>
        </w:rPr>
        <w:t xml:space="preserve"> </w:t>
      </w:r>
      <w:r w:rsidRPr="003549CA">
        <w:rPr>
          <w:rFonts w:ascii="Arial" w:hAnsi="Arial" w:cs="Arial"/>
          <w:b/>
          <w:i/>
          <w:sz w:val="20"/>
          <w:szCs w:val="20"/>
        </w:rPr>
        <w:t>is</w:t>
      </w:r>
      <w:r w:rsidRPr="003549CA">
        <w:rPr>
          <w:rFonts w:ascii="Arial" w:hAnsi="Arial" w:cs="Arial"/>
          <w:sz w:val="20"/>
          <w:szCs w:val="20"/>
        </w:rPr>
        <w:t xml:space="preserve"> </w:t>
      </w:r>
      <w:r w:rsidRPr="003549CA">
        <w:rPr>
          <w:rFonts w:ascii="Arial" w:hAnsi="Arial" w:cs="Arial"/>
          <w:b/>
          <w:i/>
          <w:sz w:val="20"/>
          <w:szCs w:val="20"/>
        </w:rPr>
        <w:t>fully</w:t>
      </w:r>
      <w:r w:rsidRPr="003549CA">
        <w:rPr>
          <w:rFonts w:ascii="Arial" w:hAnsi="Arial" w:cs="Arial"/>
          <w:sz w:val="20"/>
          <w:szCs w:val="20"/>
        </w:rPr>
        <w:t xml:space="preserve"> </w:t>
      </w:r>
      <w:r w:rsidRPr="003549CA">
        <w:rPr>
          <w:rFonts w:ascii="Arial" w:hAnsi="Arial" w:cs="Arial"/>
          <w:b/>
          <w:i/>
          <w:sz w:val="20"/>
          <w:szCs w:val="20"/>
        </w:rPr>
        <w:t>charged):</w:t>
      </w:r>
      <w:r w:rsidRPr="003549CA">
        <w:rPr>
          <w:rFonts w:ascii="Arial" w:hAnsi="Arial" w:cs="Arial"/>
          <w:sz w:val="20"/>
          <w:szCs w:val="20"/>
        </w:rPr>
        <w:t xml:space="preserve">      km</w:t>
      </w:r>
    </w:p>
    <w:p w14:paraId="4524C133"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8. Động cơ (Engine)</w:t>
      </w:r>
      <w:r w:rsidRPr="003549CA">
        <w:rPr>
          <w:rFonts w:ascii="Arial" w:hAnsi="Arial" w:cs="Arial"/>
          <w:sz w:val="20"/>
          <w:szCs w:val="20"/>
        </w:rPr>
        <w:t xml:space="preserve"> </w:t>
      </w:r>
      <w:r w:rsidRPr="003549CA">
        <w:rPr>
          <w:rFonts w:ascii="Arial" w:hAnsi="Arial" w:cs="Arial"/>
          <w:i/>
          <w:sz w:val="20"/>
          <w:szCs w:val="20"/>
        </w:rPr>
        <w:t>Lựa chọn 1</w:t>
      </w:r>
      <w:r w:rsidRPr="003549CA">
        <w:rPr>
          <w:rFonts w:ascii="Arial" w:hAnsi="Arial" w:cs="Arial"/>
          <w:sz w:val="20"/>
          <w:szCs w:val="20"/>
        </w:rPr>
        <w:t xml:space="preserve"> </w:t>
      </w:r>
      <w:r w:rsidRPr="003549CA">
        <w:rPr>
          <w:rFonts w:ascii="Arial" w:hAnsi="Arial" w:cs="Arial"/>
          <w:i/>
          <w:sz w:val="20"/>
          <w:szCs w:val="20"/>
        </w:rPr>
        <w:t>trong</w:t>
      </w:r>
      <w:r w:rsidRPr="003549CA">
        <w:rPr>
          <w:rFonts w:ascii="Arial" w:hAnsi="Arial" w:cs="Arial"/>
          <w:sz w:val="20"/>
          <w:szCs w:val="20"/>
        </w:rPr>
        <w:t xml:space="preserve"> </w:t>
      </w:r>
      <w:r w:rsidRPr="003549CA">
        <w:rPr>
          <w:rFonts w:ascii="Arial" w:hAnsi="Arial" w:cs="Arial"/>
          <w:i/>
          <w:sz w:val="20"/>
          <w:szCs w:val="20"/>
        </w:rPr>
        <w:t>3</w:t>
      </w:r>
      <w:r w:rsidRPr="003549CA">
        <w:rPr>
          <w:rFonts w:ascii="Arial" w:hAnsi="Arial" w:cs="Arial"/>
          <w:sz w:val="20"/>
          <w:szCs w:val="20"/>
        </w:rPr>
        <w:t xml:space="preserve"> </w:t>
      </w:r>
      <w:r w:rsidRPr="003549CA">
        <w:rPr>
          <w:rFonts w:ascii="Arial" w:hAnsi="Arial" w:cs="Arial"/>
          <w:i/>
          <w:sz w:val="20"/>
          <w:szCs w:val="20"/>
        </w:rPr>
        <w:t>loại động cơ (8.1</w:t>
      </w:r>
      <w:r w:rsidRPr="003549CA">
        <w:rPr>
          <w:rFonts w:ascii="Arial" w:hAnsi="Arial" w:cs="Arial"/>
          <w:sz w:val="20"/>
          <w:szCs w:val="20"/>
        </w:rPr>
        <w:t xml:space="preserve"> </w:t>
      </w:r>
      <w:r w:rsidRPr="003549CA">
        <w:rPr>
          <w:rFonts w:ascii="Arial" w:hAnsi="Arial" w:cs="Arial"/>
          <w:i/>
          <w:sz w:val="20"/>
          <w:szCs w:val="20"/>
        </w:rPr>
        <w:t>hoặc 8.2</w:t>
      </w:r>
      <w:r w:rsidRPr="003549CA">
        <w:rPr>
          <w:rFonts w:ascii="Arial" w:hAnsi="Arial" w:cs="Arial"/>
          <w:sz w:val="20"/>
          <w:szCs w:val="20"/>
        </w:rPr>
        <w:t xml:space="preserve"> </w:t>
      </w:r>
      <w:r w:rsidRPr="003549CA">
        <w:rPr>
          <w:rFonts w:ascii="Arial" w:hAnsi="Arial" w:cs="Arial"/>
          <w:i/>
          <w:sz w:val="20"/>
          <w:szCs w:val="20"/>
        </w:rPr>
        <w:t>hoặc 8.3)</w:t>
      </w:r>
    </w:p>
    <w:p w14:paraId="2E14AA5A" w14:textId="77777777" w:rsidR="0017141A" w:rsidRPr="003549CA" w:rsidRDefault="0017141A" w:rsidP="003549CA">
      <w:pPr>
        <w:widowControl w:val="0"/>
        <w:tabs>
          <w:tab w:val="left" w:pos="1109"/>
        </w:tabs>
        <w:autoSpaceDE w:val="0"/>
        <w:autoSpaceDN w:val="0"/>
        <w:spacing w:after="120"/>
        <w:ind w:firstLine="720"/>
        <w:jc w:val="both"/>
        <w:rPr>
          <w:rFonts w:ascii="Arial" w:hAnsi="Arial" w:cs="Arial"/>
          <w:b/>
          <w:sz w:val="20"/>
          <w:szCs w:val="20"/>
        </w:rPr>
      </w:pPr>
      <w:r w:rsidRPr="003549CA">
        <w:rPr>
          <w:rFonts w:ascii="Arial" w:hAnsi="Arial" w:cs="Arial"/>
          <w:b/>
          <w:sz w:val="20"/>
          <w:szCs w:val="20"/>
        </w:rPr>
        <w:t>8.1. Động cơ đốt trong</w:t>
      </w:r>
      <w:r w:rsidRPr="003549CA">
        <w:rPr>
          <w:rFonts w:ascii="Arial" w:hAnsi="Arial" w:cs="Arial"/>
          <w:sz w:val="20"/>
          <w:szCs w:val="20"/>
        </w:rPr>
        <w:t xml:space="preserve"> </w:t>
      </w:r>
      <w:r w:rsidRPr="003549CA">
        <w:rPr>
          <w:rFonts w:ascii="Arial" w:hAnsi="Arial" w:cs="Arial"/>
          <w:b/>
          <w:i/>
          <w:sz w:val="20"/>
          <w:szCs w:val="20"/>
        </w:rPr>
        <w:t>(Internal</w:t>
      </w:r>
      <w:r w:rsidRPr="003549CA">
        <w:rPr>
          <w:rFonts w:ascii="Arial" w:hAnsi="Arial" w:cs="Arial"/>
          <w:sz w:val="20"/>
          <w:szCs w:val="20"/>
        </w:rPr>
        <w:t xml:space="preserve"> </w:t>
      </w:r>
      <w:r w:rsidRPr="003549CA">
        <w:rPr>
          <w:rFonts w:ascii="Arial" w:hAnsi="Arial" w:cs="Arial"/>
          <w:b/>
          <w:i/>
          <w:sz w:val="20"/>
          <w:szCs w:val="20"/>
        </w:rPr>
        <w:t>combustion</w:t>
      </w:r>
      <w:r w:rsidRPr="003549CA">
        <w:rPr>
          <w:rFonts w:ascii="Arial" w:hAnsi="Arial" w:cs="Arial"/>
          <w:sz w:val="20"/>
          <w:szCs w:val="20"/>
        </w:rPr>
        <w:t xml:space="preserve"> </w:t>
      </w:r>
      <w:r w:rsidRPr="003549CA">
        <w:rPr>
          <w:rFonts w:ascii="Arial" w:hAnsi="Arial" w:cs="Arial"/>
          <w:b/>
          <w:i/>
          <w:sz w:val="20"/>
          <w:szCs w:val="20"/>
        </w:rPr>
        <w:t>engine)</w:t>
      </w:r>
    </w:p>
    <w:p w14:paraId="69D81CF4" w14:textId="77777777" w:rsidR="0017141A" w:rsidRPr="003549CA" w:rsidRDefault="0017141A"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8.1.1. Ký hiệu, loại động cơ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22DBA9D0" w14:textId="77777777" w:rsidR="0017141A" w:rsidRPr="003549CA" w:rsidRDefault="0017141A" w:rsidP="003549CA">
      <w:pPr>
        <w:widowControl w:val="0"/>
        <w:tabs>
          <w:tab w:val="left" w:pos="1258"/>
          <w:tab w:val="left" w:pos="464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8.1.2. Thể tích làm việc </w:t>
      </w:r>
      <w:r w:rsidRPr="003549CA">
        <w:rPr>
          <w:rFonts w:ascii="Arial" w:hAnsi="Arial" w:cs="Arial"/>
          <w:i/>
          <w:sz w:val="20"/>
          <w:szCs w:val="20"/>
        </w:rPr>
        <w:t>(Displacement)</w:t>
      </w:r>
      <w:r w:rsidRPr="003549CA">
        <w:rPr>
          <w:rFonts w:ascii="Arial" w:hAnsi="Arial" w:cs="Arial"/>
          <w:sz w:val="20"/>
          <w:szCs w:val="20"/>
        </w:rPr>
        <w:t>:       (cm</w:t>
      </w:r>
      <w:r w:rsidRPr="003549CA">
        <w:rPr>
          <w:rFonts w:ascii="Arial" w:hAnsi="Arial" w:cs="Arial"/>
          <w:sz w:val="20"/>
          <w:szCs w:val="20"/>
          <w:vertAlign w:val="superscript"/>
        </w:rPr>
        <w:t>3</w:t>
      </w:r>
      <w:r w:rsidRPr="003549CA">
        <w:rPr>
          <w:rFonts w:ascii="Arial" w:hAnsi="Arial" w:cs="Arial"/>
          <w:sz w:val="20"/>
          <w:szCs w:val="20"/>
        </w:rPr>
        <w:t>)</w:t>
      </w:r>
    </w:p>
    <w:p w14:paraId="600E5CFD" w14:textId="77777777" w:rsidR="0017141A" w:rsidRPr="003549CA" w:rsidRDefault="0017141A" w:rsidP="003549CA">
      <w:pPr>
        <w:widowControl w:val="0"/>
        <w:tabs>
          <w:tab w:val="left" w:pos="1258"/>
          <w:tab w:val="left" w:pos="5840"/>
          <w:tab w:val="left" w:pos="6396"/>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8.1.3. Công suất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output/rpm)</w:t>
      </w:r>
      <w:r w:rsidRPr="003549CA">
        <w:rPr>
          <w:rFonts w:ascii="Arial" w:hAnsi="Arial" w:cs="Arial"/>
          <w:sz w:val="20"/>
          <w:szCs w:val="20"/>
        </w:rPr>
        <w:t>:  /  (kW/rpm)</w:t>
      </w:r>
    </w:p>
    <w:p w14:paraId="22123A3E" w14:textId="77777777" w:rsidR="0017141A" w:rsidRPr="003549CA" w:rsidRDefault="0017141A" w:rsidP="003549CA">
      <w:pPr>
        <w:widowControl w:val="0"/>
        <w:tabs>
          <w:tab w:val="left" w:pos="1258"/>
          <w:tab w:val="left" w:pos="5674"/>
          <w:tab w:val="left" w:pos="602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8.1.4. Mô men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Torque/rpm)</w:t>
      </w:r>
      <w:r w:rsidRPr="003549CA">
        <w:rPr>
          <w:rFonts w:ascii="Arial" w:hAnsi="Arial" w:cs="Arial"/>
          <w:sz w:val="20"/>
          <w:szCs w:val="20"/>
        </w:rPr>
        <w:t>:  /  (N.m/rpm)</w:t>
      </w:r>
    </w:p>
    <w:p w14:paraId="30511851" w14:textId="3CCCF5DE" w:rsidR="0017141A" w:rsidRPr="003549CA" w:rsidRDefault="0017141A"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8.1.5. Loại nhiên liệu </w:t>
      </w:r>
      <w:r w:rsidRPr="003549CA">
        <w:rPr>
          <w:rFonts w:ascii="Arial" w:hAnsi="Arial" w:cs="Arial"/>
          <w:i/>
          <w:sz w:val="20"/>
          <w:szCs w:val="20"/>
        </w:rPr>
        <w:t>(Fuel)</w:t>
      </w:r>
      <w:r w:rsidR="003549CA" w:rsidRPr="003549CA">
        <w:rPr>
          <w:rStyle w:val="FootnoteReference"/>
          <w:rFonts w:ascii="Arial" w:hAnsi="Arial" w:cs="Arial"/>
          <w:sz w:val="20"/>
          <w:szCs w:val="20"/>
        </w:rPr>
        <w:footnoteReference w:id="42"/>
      </w:r>
      <w:r w:rsidRPr="003549CA">
        <w:rPr>
          <w:rFonts w:ascii="Arial" w:hAnsi="Arial" w:cs="Arial"/>
          <w:sz w:val="20"/>
          <w:szCs w:val="20"/>
        </w:rPr>
        <w:t>:</w:t>
      </w:r>
    </w:p>
    <w:p w14:paraId="321EB351" w14:textId="77777777" w:rsidR="0017141A" w:rsidRPr="003549CA" w:rsidRDefault="0017141A" w:rsidP="003549CA">
      <w:pPr>
        <w:widowControl w:val="0"/>
        <w:tabs>
          <w:tab w:val="left" w:pos="1258"/>
          <w:tab w:val="left" w:pos="5468"/>
          <w:tab w:val="left" w:pos="603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8.1.6. Thể tích thùng nhiên liệu </w:t>
      </w:r>
      <w:r w:rsidRPr="003549CA">
        <w:rPr>
          <w:rFonts w:ascii="Arial" w:hAnsi="Arial" w:cs="Arial"/>
          <w:i/>
          <w:sz w:val="20"/>
          <w:szCs w:val="20"/>
        </w:rPr>
        <w:t>(Volume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fuel</w:t>
      </w:r>
      <w:r w:rsidRPr="003549CA">
        <w:rPr>
          <w:rFonts w:ascii="Arial" w:hAnsi="Arial" w:cs="Arial"/>
          <w:sz w:val="20"/>
          <w:szCs w:val="20"/>
        </w:rPr>
        <w:t xml:space="preserve"> </w:t>
      </w:r>
      <w:r w:rsidRPr="003549CA">
        <w:rPr>
          <w:rFonts w:ascii="Arial" w:hAnsi="Arial" w:cs="Arial"/>
          <w:i/>
          <w:sz w:val="20"/>
          <w:szCs w:val="20"/>
        </w:rPr>
        <w:t>tank)</w:t>
      </w:r>
      <w:r w:rsidRPr="003549CA">
        <w:rPr>
          <w:rFonts w:ascii="Arial" w:hAnsi="Arial" w:cs="Arial"/>
          <w:sz w:val="20"/>
          <w:szCs w:val="20"/>
        </w:rPr>
        <w:t>:   +   (lít)</w:t>
      </w:r>
    </w:p>
    <w:p w14:paraId="5ED206BC"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8.2. Động cơ xe</w:t>
      </w:r>
      <w:r w:rsidRPr="003549CA">
        <w:rPr>
          <w:rFonts w:ascii="Arial" w:hAnsi="Arial" w:cs="Arial"/>
          <w:sz w:val="20"/>
          <w:szCs w:val="20"/>
        </w:rPr>
        <w:t xml:space="preserve"> </w:t>
      </w:r>
      <w:r w:rsidRPr="003549CA">
        <w:rPr>
          <w:rFonts w:ascii="Arial" w:hAnsi="Arial" w:cs="Arial"/>
          <w:b/>
          <w:sz w:val="20"/>
          <w:szCs w:val="20"/>
        </w:rPr>
        <w:t>hybrid</w:t>
      </w:r>
      <w:r w:rsidRPr="003549CA">
        <w:rPr>
          <w:rFonts w:ascii="Arial" w:hAnsi="Arial" w:cs="Arial"/>
          <w:sz w:val="20"/>
          <w:szCs w:val="20"/>
        </w:rPr>
        <w:t xml:space="preserve"> </w:t>
      </w:r>
      <w:r w:rsidRPr="003549CA">
        <w:rPr>
          <w:rFonts w:ascii="Arial" w:hAnsi="Arial" w:cs="Arial"/>
          <w:b/>
          <w:i/>
          <w:sz w:val="20"/>
          <w:szCs w:val="20"/>
        </w:rPr>
        <w:t>(Engine</w:t>
      </w:r>
      <w:r w:rsidRPr="003549CA">
        <w:rPr>
          <w:rFonts w:ascii="Arial" w:hAnsi="Arial" w:cs="Arial"/>
          <w:sz w:val="20"/>
          <w:szCs w:val="20"/>
        </w:rPr>
        <w:t xml:space="preserve"> </w:t>
      </w:r>
      <w:r w:rsidRPr="003549CA">
        <w:rPr>
          <w:rFonts w:ascii="Arial" w:hAnsi="Arial" w:cs="Arial"/>
          <w:b/>
          <w:i/>
          <w:sz w:val="20"/>
          <w:szCs w:val="20"/>
        </w:rPr>
        <w:t>and</w:t>
      </w:r>
      <w:r w:rsidRPr="003549CA">
        <w:rPr>
          <w:rFonts w:ascii="Arial" w:hAnsi="Arial" w:cs="Arial"/>
          <w:sz w:val="20"/>
          <w:szCs w:val="20"/>
        </w:rPr>
        <w:t xml:space="preserve"> </w:t>
      </w:r>
      <w:r w:rsidRPr="003549CA">
        <w:rPr>
          <w:rFonts w:ascii="Arial" w:hAnsi="Arial" w:cs="Arial"/>
          <w:b/>
          <w:i/>
          <w:sz w:val="20"/>
          <w:szCs w:val="20"/>
        </w:rPr>
        <w:t>motor</w:t>
      </w:r>
      <w:r w:rsidRPr="003549CA">
        <w:rPr>
          <w:rFonts w:ascii="Arial" w:hAnsi="Arial" w:cs="Arial"/>
          <w:sz w:val="20"/>
          <w:szCs w:val="20"/>
        </w:rPr>
        <w:t xml:space="preserve"> </w:t>
      </w:r>
      <w:r w:rsidRPr="003549CA">
        <w:rPr>
          <w:rFonts w:ascii="Arial" w:hAnsi="Arial" w:cs="Arial"/>
          <w:b/>
          <w:i/>
          <w:sz w:val="20"/>
          <w:szCs w:val="20"/>
        </w:rPr>
        <w:t>for</w:t>
      </w:r>
      <w:r w:rsidRPr="003549CA">
        <w:rPr>
          <w:rFonts w:ascii="Arial" w:hAnsi="Arial" w:cs="Arial"/>
          <w:sz w:val="20"/>
          <w:szCs w:val="20"/>
        </w:rPr>
        <w:t xml:space="preserve"> </w:t>
      </w:r>
      <w:r w:rsidRPr="003549CA">
        <w:rPr>
          <w:rFonts w:ascii="Arial" w:hAnsi="Arial" w:cs="Arial"/>
          <w:b/>
          <w:i/>
          <w:sz w:val="20"/>
          <w:szCs w:val="20"/>
        </w:rPr>
        <w:t>Hybrid</w:t>
      </w:r>
      <w:r w:rsidRPr="003549CA">
        <w:rPr>
          <w:rFonts w:ascii="Arial" w:hAnsi="Arial" w:cs="Arial"/>
          <w:sz w:val="20"/>
          <w:szCs w:val="20"/>
        </w:rPr>
        <w:t xml:space="preserve"> </w:t>
      </w:r>
      <w:r w:rsidRPr="003549CA">
        <w:rPr>
          <w:rFonts w:ascii="Arial" w:hAnsi="Arial" w:cs="Arial"/>
          <w:b/>
          <w:i/>
          <w:sz w:val="20"/>
          <w:szCs w:val="20"/>
        </w:rPr>
        <w:t>vehicle)</w:t>
      </w:r>
    </w:p>
    <w:p w14:paraId="3A59521C" w14:textId="77777777" w:rsidR="0017141A" w:rsidRPr="003549CA" w:rsidRDefault="0017141A"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8.2.1. Ký hiệu, loại động cơ đốt trong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0FAFC0A9" w14:textId="77777777" w:rsidR="0017141A" w:rsidRPr="003549CA" w:rsidRDefault="0017141A" w:rsidP="003549CA">
      <w:pPr>
        <w:widowControl w:val="0"/>
        <w:tabs>
          <w:tab w:val="left" w:pos="1258"/>
          <w:tab w:val="left" w:pos="439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8.2.2. Thể tích làm việc </w:t>
      </w:r>
      <w:r w:rsidRPr="003549CA">
        <w:rPr>
          <w:rFonts w:ascii="Arial" w:hAnsi="Arial" w:cs="Arial"/>
          <w:i/>
          <w:sz w:val="20"/>
          <w:szCs w:val="20"/>
        </w:rPr>
        <w:t>(Displacement)</w:t>
      </w:r>
      <w:r w:rsidRPr="003549CA">
        <w:rPr>
          <w:rFonts w:ascii="Arial" w:hAnsi="Arial" w:cs="Arial"/>
          <w:sz w:val="20"/>
          <w:szCs w:val="20"/>
        </w:rPr>
        <w:t>:   (cm</w:t>
      </w:r>
      <w:r w:rsidRPr="003549CA">
        <w:rPr>
          <w:rFonts w:ascii="Arial" w:hAnsi="Arial" w:cs="Arial"/>
          <w:sz w:val="20"/>
          <w:szCs w:val="20"/>
          <w:vertAlign w:val="superscript"/>
        </w:rPr>
        <w:t>3</w:t>
      </w:r>
      <w:r w:rsidRPr="003549CA">
        <w:rPr>
          <w:rFonts w:ascii="Arial" w:hAnsi="Arial" w:cs="Arial"/>
          <w:sz w:val="20"/>
          <w:szCs w:val="20"/>
        </w:rPr>
        <w:t>)</w:t>
      </w:r>
    </w:p>
    <w:p w14:paraId="647EC79E" w14:textId="77777777" w:rsidR="0017141A" w:rsidRPr="003549CA" w:rsidRDefault="0017141A" w:rsidP="003549CA">
      <w:pPr>
        <w:widowControl w:val="0"/>
        <w:tabs>
          <w:tab w:val="left" w:pos="1258"/>
          <w:tab w:val="left" w:pos="5740"/>
          <w:tab w:val="left" w:pos="6146"/>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8.2.3. Công suất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output/rpm)</w:t>
      </w:r>
      <w:r w:rsidRPr="003549CA">
        <w:rPr>
          <w:rFonts w:ascii="Arial" w:hAnsi="Arial" w:cs="Arial"/>
          <w:sz w:val="20"/>
          <w:szCs w:val="20"/>
        </w:rPr>
        <w:t>:  /  (kW/rpm)</w:t>
      </w:r>
    </w:p>
    <w:p w14:paraId="6EBCE963" w14:textId="77777777" w:rsidR="0017141A" w:rsidRPr="003549CA" w:rsidRDefault="0017141A" w:rsidP="003549CA">
      <w:pPr>
        <w:widowControl w:val="0"/>
        <w:tabs>
          <w:tab w:val="left" w:pos="1258"/>
          <w:tab w:val="left" w:pos="5674"/>
          <w:tab w:val="left" w:pos="607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8.2.4. Mô men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Torque/rpm)</w:t>
      </w:r>
      <w:r w:rsidRPr="003549CA">
        <w:rPr>
          <w:rFonts w:ascii="Arial" w:hAnsi="Arial" w:cs="Arial"/>
          <w:sz w:val="20"/>
          <w:szCs w:val="20"/>
        </w:rPr>
        <w:t>:  /  (N.m/rpm)</w:t>
      </w:r>
    </w:p>
    <w:p w14:paraId="605277DE" w14:textId="3536213A" w:rsidR="0017141A" w:rsidRPr="003549CA" w:rsidRDefault="0017141A"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8.2.5. Loại nhiên liệu </w:t>
      </w:r>
      <w:r w:rsidRPr="003549CA">
        <w:rPr>
          <w:rFonts w:ascii="Arial" w:hAnsi="Arial" w:cs="Arial"/>
          <w:i/>
          <w:sz w:val="20"/>
          <w:szCs w:val="20"/>
        </w:rPr>
        <w:t>(Fuel)</w:t>
      </w:r>
      <w:r w:rsidR="003549CA" w:rsidRPr="003549CA">
        <w:rPr>
          <w:rStyle w:val="FootnoteReference"/>
          <w:rFonts w:ascii="Arial" w:hAnsi="Arial" w:cs="Arial"/>
          <w:sz w:val="20"/>
          <w:szCs w:val="20"/>
        </w:rPr>
        <w:footnoteReference w:id="43"/>
      </w:r>
      <w:r w:rsidRPr="003549CA">
        <w:rPr>
          <w:rFonts w:ascii="Arial" w:hAnsi="Arial" w:cs="Arial"/>
          <w:sz w:val="20"/>
          <w:szCs w:val="20"/>
        </w:rPr>
        <w:t>:</w:t>
      </w:r>
    </w:p>
    <w:p w14:paraId="56CD780F" w14:textId="77777777" w:rsidR="0017141A" w:rsidRPr="003549CA" w:rsidRDefault="0017141A" w:rsidP="003549CA">
      <w:pPr>
        <w:widowControl w:val="0"/>
        <w:tabs>
          <w:tab w:val="left" w:pos="1258"/>
          <w:tab w:val="left" w:pos="5368"/>
          <w:tab w:val="left" w:pos="588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8.2.6. Thể tích thùng nhiên liệu </w:t>
      </w:r>
      <w:r w:rsidRPr="003549CA">
        <w:rPr>
          <w:rFonts w:ascii="Arial" w:hAnsi="Arial" w:cs="Arial"/>
          <w:i/>
          <w:sz w:val="20"/>
          <w:szCs w:val="20"/>
        </w:rPr>
        <w:t>(Volume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fuel</w:t>
      </w:r>
      <w:r w:rsidRPr="003549CA">
        <w:rPr>
          <w:rFonts w:ascii="Arial" w:hAnsi="Arial" w:cs="Arial"/>
          <w:sz w:val="20"/>
          <w:szCs w:val="20"/>
        </w:rPr>
        <w:t xml:space="preserve"> </w:t>
      </w:r>
      <w:r w:rsidRPr="003549CA">
        <w:rPr>
          <w:rFonts w:ascii="Arial" w:hAnsi="Arial" w:cs="Arial"/>
          <w:i/>
          <w:sz w:val="20"/>
          <w:szCs w:val="20"/>
        </w:rPr>
        <w:t>tank)</w:t>
      </w:r>
      <w:r w:rsidRPr="003549CA">
        <w:rPr>
          <w:rFonts w:ascii="Arial" w:hAnsi="Arial" w:cs="Arial"/>
          <w:sz w:val="20"/>
          <w:szCs w:val="20"/>
        </w:rPr>
        <w:t>:   +   (lít)</w:t>
      </w:r>
    </w:p>
    <w:p w14:paraId="2383AD52" w14:textId="77777777" w:rsidR="0017141A" w:rsidRPr="003549CA" w:rsidRDefault="0017141A" w:rsidP="003549CA">
      <w:pPr>
        <w:widowControl w:val="0"/>
        <w:tabs>
          <w:tab w:val="left" w:pos="1258"/>
          <w:tab w:val="left" w:pos="7812"/>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8.2.7. Công suất lớn nhất của toàn hệ thống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combined</w:t>
      </w:r>
      <w:r w:rsidRPr="003549CA">
        <w:rPr>
          <w:rFonts w:ascii="Arial" w:hAnsi="Arial" w:cs="Arial"/>
          <w:sz w:val="20"/>
          <w:szCs w:val="20"/>
        </w:rPr>
        <w:t xml:space="preserve"> </w:t>
      </w:r>
      <w:r w:rsidRPr="003549CA">
        <w:rPr>
          <w:rFonts w:ascii="Arial" w:hAnsi="Arial" w:cs="Arial"/>
          <w:i/>
          <w:sz w:val="20"/>
          <w:szCs w:val="20"/>
        </w:rPr>
        <w:t>system</w:t>
      </w:r>
      <w:r w:rsidRPr="003549CA">
        <w:rPr>
          <w:rFonts w:ascii="Arial" w:hAnsi="Arial" w:cs="Arial"/>
          <w:sz w:val="20"/>
          <w:szCs w:val="20"/>
        </w:rPr>
        <w:t xml:space="preserve"> </w:t>
      </w:r>
      <w:r w:rsidRPr="003549CA">
        <w:rPr>
          <w:rFonts w:ascii="Arial" w:hAnsi="Arial" w:cs="Arial"/>
          <w:i/>
          <w:sz w:val="20"/>
          <w:szCs w:val="20"/>
        </w:rPr>
        <w:t>rated</w:t>
      </w:r>
      <w:r w:rsidRPr="003549CA">
        <w:rPr>
          <w:rFonts w:ascii="Arial" w:hAnsi="Arial" w:cs="Arial"/>
          <w:sz w:val="20"/>
          <w:szCs w:val="20"/>
        </w:rPr>
        <w:t xml:space="preserve"> </w:t>
      </w:r>
      <w:r w:rsidRPr="003549CA">
        <w:rPr>
          <w:rFonts w:ascii="Arial" w:hAnsi="Arial" w:cs="Arial"/>
          <w:i/>
          <w:sz w:val="20"/>
          <w:szCs w:val="20"/>
        </w:rPr>
        <w:t>power)</w:t>
      </w:r>
      <w:r w:rsidRPr="003549CA">
        <w:rPr>
          <w:rFonts w:ascii="Arial" w:hAnsi="Arial" w:cs="Arial"/>
          <w:sz w:val="20"/>
          <w:szCs w:val="20"/>
        </w:rPr>
        <w:t>:   (kW)</w:t>
      </w:r>
    </w:p>
    <w:p w14:paraId="0D9CDC6A" w14:textId="77777777" w:rsidR="0017141A" w:rsidRPr="003549CA" w:rsidRDefault="0017141A" w:rsidP="003549CA">
      <w:pPr>
        <w:widowControl w:val="0"/>
        <w:tabs>
          <w:tab w:val="left" w:pos="1258"/>
          <w:tab w:val="left" w:pos="667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8.2.8. Công suất lớn nhất của động cơ điện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rated</w:t>
      </w:r>
      <w:r w:rsidRPr="003549CA">
        <w:rPr>
          <w:rFonts w:ascii="Arial" w:hAnsi="Arial" w:cs="Arial"/>
          <w:sz w:val="20"/>
          <w:szCs w:val="20"/>
        </w:rPr>
        <w:t xml:space="preserve"> </w:t>
      </w:r>
      <w:r w:rsidRPr="003549CA">
        <w:rPr>
          <w:rFonts w:ascii="Arial" w:hAnsi="Arial" w:cs="Arial"/>
          <w:i/>
          <w:sz w:val="20"/>
          <w:szCs w:val="20"/>
        </w:rPr>
        <w:t>power)</w:t>
      </w:r>
      <w:r w:rsidRPr="003549CA">
        <w:rPr>
          <w:rFonts w:ascii="Arial" w:hAnsi="Arial" w:cs="Arial"/>
          <w:sz w:val="20"/>
          <w:szCs w:val="20"/>
        </w:rPr>
        <w:t>:   (kW)</w:t>
      </w:r>
    </w:p>
    <w:p w14:paraId="55C075C5"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8.3. Động cơ điện (</w:t>
      </w:r>
      <w:r w:rsidRPr="003549CA">
        <w:rPr>
          <w:rFonts w:ascii="Arial" w:hAnsi="Arial" w:cs="Arial"/>
          <w:b/>
          <w:i/>
          <w:sz w:val="20"/>
          <w:szCs w:val="20"/>
        </w:rPr>
        <w:t>Electric</w:t>
      </w:r>
      <w:r w:rsidRPr="003549CA">
        <w:rPr>
          <w:rFonts w:ascii="Arial" w:hAnsi="Arial" w:cs="Arial"/>
          <w:sz w:val="20"/>
          <w:szCs w:val="20"/>
        </w:rPr>
        <w:t xml:space="preserve"> </w:t>
      </w:r>
      <w:r w:rsidRPr="003549CA">
        <w:rPr>
          <w:rFonts w:ascii="Arial" w:hAnsi="Arial" w:cs="Arial"/>
          <w:b/>
          <w:i/>
          <w:sz w:val="20"/>
          <w:szCs w:val="20"/>
        </w:rPr>
        <w:t>motor</w:t>
      </w:r>
      <w:r w:rsidRPr="003549CA">
        <w:rPr>
          <w:rFonts w:ascii="Arial" w:hAnsi="Arial" w:cs="Arial"/>
          <w:b/>
          <w:sz w:val="20"/>
          <w:szCs w:val="20"/>
        </w:rPr>
        <w:t>)</w:t>
      </w:r>
    </w:p>
    <w:p w14:paraId="5372E74C" w14:textId="77777777" w:rsidR="0017141A" w:rsidRPr="003549CA" w:rsidRDefault="0017141A"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8.3.1. Ký hiệu, loại động cơ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7A203B8D" w14:textId="77777777" w:rsidR="0017141A" w:rsidRPr="003549CA" w:rsidRDefault="0017141A" w:rsidP="003549CA">
      <w:pPr>
        <w:widowControl w:val="0"/>
        <w:tabs>
          <w:tab w:val="left" w:pos="1258"/>
          <w:tab w:val="left" w:pos="482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8.3.2. Điện áp hoạt động </w:t>
      </w:r>
      <w:r w:rsidRPr="003549CA">
        <w:rPr>
          <w:rFonts w:ascii="Arial" w:hAnsi="Arial" w:cs="Arial"/>
          <w:i/>
          <w:sz w:val="20"/>
          <w:szCs w:val="20"/>
        </w:rPr>
        <w:t>(Operating</w:t>
      </w:r>
      <w:r w:rsidRPr="003549CA">
        <w:rPr>
          <w:rFonts w:ascii="Arial" w:hAnsi="Arial" w:cs="Arial"/>
          <w:sz w:val="20"/>
          <w:szCs w:val="20"/>
        </w:rPr>
        <w:t xml:space="preserve"> </w:t>
      </w:r>
      <w:r w:rsidRPr="003549CA">
        <w:rPr>
          <w:rFonts w:ascii="Arial" w:hAnsi="Arial" w:cs="Arial"/>
          <w:i/>
          <w:sz w:val="20"/>
          <w:szCs w:val="20"/>
        </w:rPr>
        <w:t>voltage)</w:t>
      </w:r>
      <w:r w:rsidRPr="003549CA">
        <w:rPr>
          <w:rFonts w:ascii="Arial" w:hAnsi="Arial" w:cs="Arial"/>
          <w:sz w:val="20"/>
          <w:szCs w:val="20"/>
        </w:rPr>
        <w:t>:   (V)</w:t>
      </w:r>
    </w:p>
    <w:p w14:paraId="41999479" w14:textId="77777777" w:rsidR="0017141A" w:rsidRPr="003549CA" w:rsidRDefault="0017141A" w:rsidP="003549CA">
      <w:pPr>
        <w:widowControl w:val="0"/>
        <w:tabs>
          <w:tab w:val="left" w:pos="4735"/>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8.5.3. Công suất lớn nhất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rated</w:t>
      </w:r>
      <w:r w:rsidRPr="003549CA">
        <w:rPr>
          <w:rFonts w:ascii="Arial" w:hAnsi="Arial" w:cs="Arial"/>
          <w:sz w:val="20"/>
          <w:szCs w:val="20"/>
        </w:rPr>
        <w:t xml:space="preserve"> </w:t>
      </w:r>
      <w:r w:rsidRPr="003549CA">
        <w:rPr>
          <w:rFonts w:ascii="Arial" w:hAnsi="Arial" w:cs="Arial"/>
          <w:i/>
          <w:sz w:val="20"/>
          <w:szCs w:val="20"/>
        </w:rPr>
        <w:t>power)</w:t>
      </w:r>
      <w:r w:rsidRPr="003549CA">
        <w:rPr>
          <w:rFonts w:ascii="Arial" w:hAnsi="Arial" w:cs="Arial"/>
          <w:sz w:val="20"/>
          <w:szCs w:val="20"/>
        </w:rPr>
        <w:t>:   (kW)</w:t>
      </w:r>
    </w:p>
    <w:p w14:paraId="3BE1B05D" w14:textId="77777777" w:rsidR="0017141A" w:rsidRPr="003549CA" w:rsidRDefault="0017141A" w:rsidP="003549CA">
      <w:pPr>
        <w:widowControl w:val="0"/>
        <w:tabs>
          <w:tab w:val="left" w:pos="7109"/>
          <w:tab w:val="left" w:pos="7414"/>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8.3.4. Loại ắc quy/Điện áp-Dung lượng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Battery/Voltage-capacity)</w:t>
      </w:r>
      <w:r w:rsidRPr="003549CA">
        <w:rPr>
          <w:rFonts w:ascii="Arial" w:hAnsi="Arial" w:cs="Arial"/>
          <w:sz w:val="20"/>
          <w:szCs w:val="20"/>
        </w:rPr>
        <w:t>:   /   (V-Ah)</w:t>
      </w:r>
    </w:p>
    <w:p w14:paraId="5C37A16C"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9. Hệ thống truyền lực và</w:t>
      </w:r>
      <w:r w:rsidRPr="003549CA">
        <w:rPr>
          <w:rFonts w:ascii="Arial" w:hAnsi="Arial" w:cs="Arial"/>
          <w:sz w:val="20"/>
          <w:szCs w:val="20"/>
        </w:rPr>
        <w:t xml:space="preserve"> </w:t>
      </w:r>
      <w:r w:rsidRPr="003549CA">
        <w:rPr>
          <w:rFonts w:ascii="Arial" w:hAnsi="Arial" w:cs="Arial"/>
          <w:b/>
          <w:sz w:val="20"/>
          <w:szCs w:val="20"/>
        </w:rPr>
        <w:t>chuyển động (</w:t>
      </w:r>
      <w:r w:rsidRPr="003549CA">
        <w:rPr>
          <w:rFonts w:ascii="Arial" w:hAnsi="Arial" w:cs="Arial"/>
          <w:b/>
          <w:i/>
          <w:sz w:val="20"/>
          <w:szCs w:val="20"/>
        </w:rPr>
        <w:t>Transmission</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5D388A91"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9.1. Loại/dẫn động ly hợp </w:t>
      </w:r>
      <w:r w:rsidRPr="003549CA">
        <w:rPr>
          <w:rFonts w:ascii="Arial" w:hAnsi="Arial" w:cs="Arial"/>
          <w:i/>
          <w:sz w:val="20"/>
          <w:szCs w:val="20"/>
        </w:rPr>
        <w:t>(Type/actuation</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clutch)</w:t>
      </w:r>
      <w:r w:rsidRPr="003549CA">
        <w:rPr>
          <w:rFonts w:ascii="Arial" w:hAnsi="Arial" w:cs="Arial"/>
          <w:sz w:val="20"/>
          <w:szCs w:val="20"/>
        </w:rPr>
        <w:t>:</w:t>
      </w:r>
    </w:p>
    <w:p w14:paraId="5D28D0D0" w14:textId="77777777" w:rsidR="0017141A" w:rsidRPr="003549CA" w:rsidRDefault="0017141A" w:rsidP="003549CA">
      <w:pPr>
        <w:widowControl w:val="0"/>
        <w:tabs>
          <w:tab w:val="left" w:pos="1108"/>
          <w:tab w:val="left" w:pos="1935"/>
          <w:tab w:val="left" w:pos="2291"/>
          <w:tab w:val="left" w:pos="2646"/>
          <w:tab w:val="left" w:pos="3412"/>
        </w:tabs>
        <w:autoSpaceDE w:val="0"/>
        <w:autoSpaceDN w:val="0"/>
        <w:spacing w:after="120"/>
        <w:ind w:firstLine="720"/>
        <w:jc w:val="both"/>
        <w:rPr>
          <w:rFonts w:ascii="Arial" w:hAnsi="Arial" w:cs="Arial"/>
          <w:sz w:val="20"/>
          <w:szCs w:val="20"/>
        </w:rPr>
      </w:pPr>
      <w:r w:rsidRPr="003549CA">
        <w:rPr>
          <w:rFonts w:ascii="Arial" w:hAnsi="Arial" w:cs="Arial"/>
          <w:sz w:val="20"/>
          <w:szCs w:val="20"/>
        </w:rPr>
        <w:t>9.2. Ký hiệu/loại/số cấp tiến-lùi/</w:t>
      </w:r>
      <w:r w:rsidR="00985232" w:rsidRPr="003549CA">
        <w:rPr>
          <w:rFonts w:ascii="Arial" w:hAnsi="Arial" w:cs="Arial"/>
          <w:sz w:val="20"/>
          <w:szCs w:val="20"/>
        </w:rPr>
        <w:t>điều</w:t>
      </w:r>
      <w:r w:rsidRPr="003549CA">
        <w:rPr>
          <w:rFonts w:ascii="Arial" w:hAnsi="Arial" w:cs="Arial"/>
          <w:sz w:val="20"/>
          <w:szCs w:val="20"/>
        </w:rPr>
        <w:t xml:space="preserve"> khiển hộp số </w:t>
      </w:r>
      <w:r w:rsidRPr="003549CA">
        <w:rPr>
          <w:rFonts w:ascii="Arial" w:hAnsi="Arial" w:cs="Arial"/>
          <w:i/>
          <w:sz w:val="20"/>
          <w:szCs w:val="20"/>
        </w:rPr>
        <w:t>(model/type/number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forward-backward</w:t>
      </w:r>
      <w:r w:rsidRPr="003549CA">
        <w:rPr>
          <w:rFonts w:ascii="Arial" w:hAnsi="Arial" w:cs="Arial"/>
          <w:sz w:val="20"/>
          <w:szCs w:val="20"/>
        </w:rPr>
        <w:t xml:space="preserve"> </w:t>
      </w:r>
      <w:r w:rsidRPr="003549CA">
        <w:rPr>
          <w:rFonts w:ascii="Arial" w:hAnsi="Arial" w:cs="Arial"/>
          <w:i/>
          <w:sz w:val="20"/>
          <w:szCs w:val="20"/>
        </w:rPr>
        <w:t>speed/control</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gearbox)</w:t>
      </w:r>
      <w:r w:rsidRPr="003549CA">
        <w:rPr>
          <w:rFonts w:ascii="Arial" w:hAnsi="Arial" w:cs="Arial"/>
          <w:sz w:val="20"/>
          <w:szCs w:val="20"/>
        </w:rPr>
        <w:t>:   /   /  tiến - lùi/</w:t>
      </w:r>
    </w:p>
    <w:p w14:paraId="01DFAA3C"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9.3. Tỷ số truyền hộp số (</w:t>
      </w:r>
      <w:r w:rsidRPr="003549CA">
        <w:rPr>
          <w:rFonts w:ascii="Arial" w:hAnsi="Arial" w:cs="Arial"/>
          <w:i/>
          <w:sz w:val="20"/>
          <w:szCs w:val="20"/>
        </w:rPr>
        <w:t>Gear</w:t>
      </w:r>
      <w:r w:rsidRPr="003549CA">
        <w:rPr>
          <w:rFonts w:ascii="Arial" w:hAnsi="Arial" w:cs="Arial"/>
          <w:sz w:val="20"/>
          <w:szCs w:val="20"/>
        </w:rPr>
        <w:t xml:space="preserve"> </w:t>
      </w:r>
      <w:r w:rsidRPr="003549CA">
        <w:rPr>
          <w:rFonts w:ascii="Arial" w:hAnsi="Arial" w:cs="Arial"/>
          <w:i/>
          <w:sz w:val="20"/>
          <w:szCs w:val="20"/>
        </w:rPr>
        <w:t>ratios</w:t>
      </w:r>
      <w:r w:rsidRPr="003549CA">
        <w:rPr>
          <w:rFonts w:ascii="Arial" w:hAnsi="Arial" w:cs="Arial"/>
          <w:sz w:val="20"/>
          <w:szCs w:val="20"/>
        </w:rPr>
        <w:t>):</w:t>
      </w:r>
    </w:p>
    <w:p w14:paraId="7C927E22" w14:textId="77777777" w:rsidR="0017141A" w:rsidRPr="003549CA" w:rsidRDefault="0017141A"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Tỷ số truyền của số tiến:</w:t>
      </w:r>
    </w:p>
    <w:p w14:paraId="1AFDE35B" w14:textId="77777777" w:rsidR="0017141A" w:rsidRPr="003549CA" w:rsidRDefault="0017141A"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Tỷ số truyền của số lùi:</w:t>
      </w:r>
    </w:p>
    <w:p w14:paraId="1907CDFD"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9.4. Loại/số cấp/</w:t>
      </w:r>
      <w:r w:rsidR="00985232" w:rsidRPr="003549CA">
        <w:rPr>
          <w:rFonts w:ascii="Arial" w:hAnsi="Arial" w:cs="Arial"/>
          <w:sz w:val="20"/>
          <w:szCs w:val="20"/>
        </w:rPr>
        <w:t>điều</w:t>
      </w:r>
      <w:r w:rsidRPr="003549CA">
        <w:rPr>
          <w:rFonts w:ascii="Arial" w:hAnsi="Arial" w:cs="Arial"/>
          <w:sz w:val="20"/>
          <w:szCs w:val="20"/>
        </w:rPr>
        <w:t xml:space="preserve"> khiển hộp phân phối </w:t>
      </w:r>
      <w:r w:rsidRPr="003549CA">
        <w:rPr>
          <w:rFonts w:ascii="Arial" w:hAnsi="Arial" w:cs="Arial"/>
          <w:i/>
          <w:sz w:val="20"/>
          <w:szCs w:val="20"/>
        </w:rPr>
        <w:t>(type/model/control</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auxiliary</w:t>
      </w:r>
      <w:r w:rsidRPr="003549CA">
        <w:rPr>
          <w:rFonts w:ascii="Arial" w:hAnsi="Arial" w:cs="Arial"/>
          <w:sz w:val="20"/>
          <w:szCs w:val="20"/>
        </w:rPr>
        <w:t xml:space="preserve"> </w:t>
      </w:r>
      <w:r w:rsidRPr="003549CA">
        <w:rPr>
          <w:rFonts w:ascii="Arial" w:hAnsi="Arial" w:cs="Arial"/>
          <w:i/>
          <w:sz w:val="20"/>
          <w:szCs w:val="20"/>
        </w:rPr>
        <w:t>gearbox)</w:t>
      </w:r>
      <w:r w:rsidRPr="003549CA">
        <w:rPr>
          <w:rFonts w:ascii="Arial" w:hAnsi="Arial" w:cs="Arial"/>
          <w:sz w:val="20"/>
          <w:szCs w:val="20"/>
        </w:rPr>
        <w:t>:</w:t>
      </w:r>
    </w:p>
    <w:p w14:paraId="5B7611AA"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9.5. Tỷ số truyền lực cuối cùng (</w:t>
      </w:r>
      <w:r w:rsidRPr="003549CA">
        <w:rPr>
          <w:rFonts w:ascii="Arial" w:hAnsi="Arial" w:cs="Arial"/>
          <w:i/>
          <w:sz w:val="20"/>
          <w:szCs w:val="20"/>
        </w:rPr>
        <w:t>Ratio</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final</w:t>
      </w:r>
      <w:r w:rsidRPr="003549CA">
        <w:rPr>
          <w:rFonts w:ascii="Arial" w:hAnsi="Arial" w:cs="Arial"/>
          <w:sz w:val="20"/>
          <w:szCs w:val="20"/>
        </w:rPr>
        <w:t xml:space="preserve"> </w:t>
      </w:r>
      <w:r w:rsidRPr="003549CA">
        <w:rPr>
          <w:rFonts w:ascii="Arial" w:hAnsi="Arial" w:cs="Arial"/>
          <w:i/>
          <w:sz w:val="20"/>
          <w:szCs w:val="20"/>
        </w:rPr>
        <w:t>transmission</w:t>
      </w:r>
      <w:r w:rsidRPr="003549CA">
        <w:rPr>
          <w:rFonts w:ascii="Arial" w:hAnsi="Arial" w:cs="Arial"/>
          <w:sz w:val="20"/>
          <w:szCs w:val="20"/>
        </w:rPr>
        <w:t>):</w:t>
      </w:r>
    </w:p>
    <w:p w14:paraId="5B908DC8"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9.6. Số lượng/cỡ/khả năng chịu tải của một lốp trục 1 (</w:t>
      </w:r>
      <w:r w:rsidRPr="003549CA">
        <w:rPr>
          <w:rFonts w:ascii="Arial" w:hAnsi="Arial" w:cs="Arial"/>
          <w:i/>
          <w:sz w:val="20"/>
          <w:szCs w:val="20"/>
        </w:rPr>
        <w:t>Quantity/size/max</w:t>
      </w:r>
      <w:r w:rsidRPr="003549CA">
        <w:rPr>
          <w:rFonts w:ascii="Arial" w:hAnsi="Arial" w:cs="Arial"/>
          <w:sz w:val="20"/>
          <w:szCs w:val="20"/>
        </w:rPr>
        <w:t xml:space="preserve"> </w:t>
      </w:r>
      <w:r w:rsidRPr="003549CA">
        <w:rPr>
          <w:rFonts w:ascii="Arial" w:hAnsi="Arial" w:cs="Arial"/>
          <w:i/>
          <w:sz w:val="20"/>
          <w:szCs w:val="20"/>
        </w:rPr>
        <w:t>load</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tyre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539C287E" w14:textId="77777777" w:rsidR="0017141A" w:rsidRPr="003549CA" w:rsidRDefault="0017141A"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9.7. Số lượng/cỡ/khả năng chịu tải của một lốp trục 2 (</w:t>
      </w:r>
      <w:r w:rsidRPr="003549CA">
        <w:rPr>
          <w:rFonts w:ascii="Arial" w:hAnsi="Arial" w:cs="Arial"/>
          <w:i/>
          <w:sz w:val="20"/>
          <w:szCs w:val="20"/>
        </w:rPr>
        <w:t>Quantity/size/max</w:t>
      </w:r>
      <w:r w:rsidRPr="003549CA">
        <w:rPr>
          <w:rFonts w:ascii="Arial" w:hAnsi="Arial" w:cs="Arial"/>
          <w:sz w:val="20"/>
          <w:szCs w:val="20"/>
        </w:rPr>
        <w:t xml:space="preserve"> </w:t>
      </w:r>
      <w:r w:rsidRPr="003549CA">
        <w:rPr>
          <w:rFonts w:ascii="Arial" w:hAnsi="Arial" w:cs="Arial"/>
          <w:i/>
          <w:sz w:val="20"/>
          <w:szCs w:val="20"/>
        </w:rPr>
        <w:t>load</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tyre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28CA46C3" w14:textId="77777777" w:rsidR="0017141A" w:rsidRPr="003549CA" w:rsidRDefault="0017141A" w:rsidP="003549CA">
      <w:pPr>
        <w:widowControl w:val="0"/>
        <w:tabs>
          <w:tab w:val="left" w:pos="10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10. Hệ thống treo</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Suspension</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73096A46" w14:textId="77777777" w:rsidR="0017141A" w:rsidRPr="003549CA" w:rsidRDefault="0017141A"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10.1. Loại treo/loại giảm chấn trục 1 </w:t>
      </w:r>
      <w:r w:rsidRPr="003549CA">
        <w:rPr>
          <w:rFonts w:ascii="Arial" w:hAnsi="Arial" w:cs="Arial"/>
          <w:i/>
          <w:sz w:val="20"/>
          <w:szCs w:val="20"/>
        </w:rPr>
        <w:t>(Type/type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shock</w:t>
      </w:r>
      <w:r w:rsidRPr="003549CA">
        <w:rPr>
          <w:rFonts w:ascii="Arial" w:hAnsi="Arial" w:cs="Arial"/>
          <w:sz w:val="20"/>
          <w:szCs w:val="20"/>
        </w:rPr>
        <w:t xml:space="preserve"> </w:t>
      </w:r>
      <w:r w:rsidRPr="003549CA">
        <w:rPr>
          <w:rFonts w:ascii="Arial" w:hAnsi="Arial" w:cs="Arial"/>
          <w:i/>
          <w:sz w:val="20"/>
          <w:szCs w:val="20"/>
        </w:rPr>
        <w:t>absorber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4B3EEB8D" w14:textId="77777777" w:rsidR="0017141A" w:rsidRPr="003549CA" w:rsidRDefault="0017141A"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10.2. Loại treo/loại giảm chấn trục 2 </w:t>
      </w:r>
      <w:r w:rsidRPr="003549CA">
        <w:rPr>
          <w:rFonts w:ascii="Arial" w:hAnsi="Arial" w:cs="Arial"/>
          <w:i/>
          <w:sz w:val="20"/>
          <w:szCs w:val="20"/>
        </w:rPr>
        <w:t>(Type/type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shock</w:t>
      </w:r>
      <w:r w:rsidRPr="003549CA">
        <w:rPr>
          <w:rFonts w:ascii="Arial" w:hAnsi="Arial" w:cs="Arial"/>
          <w:sz w:val="20"/>
          <w:szCs w:val="20"/>
        </w:rPr>
        <w:t xml:space="preserve"> </w:t>
      </w:r>
      <w:r w:rsidRPr="003549CA">
        <w:rPr>
          <w:rFonts w:ascii="Arial" w:hAnsi="Arial" w:cs="Arial"/>
          <w:i/>
          <w:sz w:val="20"/>
          <w:szCs w:val="20"/>
        </w:rPr>
        <w:t>absorber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47DF5E42" w14:textId="77777777" w:rsidR="0017141A" w:rsidRPr="003549CA" w:rsidRDefault="0017141A" w:rsidP="003549CA">
      <w:pPr>
        <w:widowControl w:val="0"/>
        <w:tabs>
          <w:tab w:val="left" w:pos="1059"/>
        </w:tabs>
        <w:autoSpaceDE w:val="0"/>
        <w:autoSpaceDN w:val="0"/>
        <w:spacing w:after="120"/>
        <w:ind w:firstLine="720"/>
        <w:jc w:val="both"/>
        <w:rPr>
          <w:rFonts w:ascii="Arial" w:hAnsi="Arial" w:cs="Arial"/>
          <w:b/>
          <w:sz w:val="20"/>
          <w:szCs w:val="20"/>
        </w:rPr>
      </w:pPr>
      <w:r w:rsidRPr="003549CA">
        <w:rPr>
          <w:rFonts w:ascii="Arial" w:hAnsi="Arial" w:cs="Arial"/>
          <w:b/>
          <w:sz w:val="20"/>
          <w:szCs w:val="20"/>
        </w:rPr>
        <w:t>11. Hệ thống lái</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Steering</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5F2FE23E" w14:textId="77777777" w:rsidR="0017141A" w:rsidRPr="003549CA" w:rsidRDefault="0017141A"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11.1. Loại cơ cấu lái /Trợ lực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w:t>
      </w:r>
      <w:r w:rsidRPr="003549CA">
        <w:rPr>
          <w:rFonts w:ascii="Arial" w:hAnsi="Arial" w:cs="Arial"/>
          <w:sz w:val="20"/>
          <w:szCs w:val="20"/>
        </w:rPr>
        <w:t xml:space="preserve"> </w:t>
      </w:r>
      <w:r w:rsidRPr="003549CA">
        <w:rPr>
          <w:rFonts w:ascii="Arial" w:hAnsi="Arial" w:cs="Arial"/>
          <w:i/>
          <w:sz w:val="20"/>
          <w:szCs w:val="20"/>
        </w:rPr>
        <w:t>power-assisted):</w:t>
      </w:r>
    </w:p>
    <w:p w14:paraId="4B073D50" w14:textId="77777777" w:rsidR="0017141A" w:rsidRPr="003549CA" w:rsidRDefault="0017141A"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11.2. Bán kính quay vòng nhỏ nhất </w:t>
      </w:r>
      <w:r w:rsidRPr="003549CA">
        <w:rPr>
          <w:rFonts w:ascii="Arial" w:hAnsi="Arial" w:cs="Arial"/>
          <w:i/>
          <w:sz w:val="20"/>
          <w:szCs w:val="20"/>
        </w:rPr>
        <w:t>(Minimum</w:t>
      </w:r>
      <w:r w:rsidRPr="003549CA">
        <w:rPr>
          <w:rFonts w:ascii="Arial" w:hAnsi="Arial" w:cs="Arial"/>
          <w:sz w:val="20"/>
          <w:szCs w:val="20"/>
        </w:rPr>
        <w:t xml:space="preserve"> </w:t>
      </w:r>
      <w:r w:rsidRPr="003549CA">
        <w:rPr>
          <w:rFonts w:ascii="Arial" w:hAnsi="Arial" w:cs="Arial"/>
          <w:i/>
          <w:sz w:val="20"/>
          <w:szCs w:val="20"/>
        </w:rPr>
        <w:t>turning</w:t>
      </w:r>
      <w:r w:rsidRPr="003549CA">
        <w:rPr>
          <w:rFonts w:ascii="Arial" w:hAnsi="Arial" w:cs="Arial"/>
          <w:sz w:val="20"/>
          <w:szCs w:val="20"/>
        </w:rPr>
        <w:t xml:space="preserve"> </w:t>
      </w:r>
      <w:r w:rsidRPr="003549CA">
        <w:rPr>
          <w:rFonts w:ascii="Arial" w:hAnsi="Arial" w:cs="Arial"/>
          <w:i/>
          <w:sz w:val="20"/>
          <w:szCs w:val="20"/>
        </w:rPr>
        <w:t>radius):</w:t>
      </w:r>
    </w:p>
    <w:p w14:paraId="6FC80944" w14:textId="77777777" w:rsidR="0017141A" w:rsidRPr="003549CA" w:rsidRDefault="0017141A" w:rsidP="003549CA">
      <w:pPr>
        <w:widowControl w:val="0"/>
        <w:tabs>
          <w:tab w:val="left" w:pos="10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12. Hệ thống phanh</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Brake</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6818626C" w14:textId="77777777" w:rsidR="0017141A" w:rsidRPr="003549CA" w:rsidRDefault="0017141A"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12.1. Loại hệ thống phanh </w:t>
      </w:r>
      <w:r w:rsidRPr="003549CA">
        <w:rPr>
          <w:rFonts w:ascii="Arial" w:hAnsi="Arial" w:cs="Arial"/>
          <w:i/>
          <w:sz w:val="20"/>
          <w:szCs w:val="20"/>
        </w:rPr>
        <w:t>(Type)</w:t>
      </w:r>
      <w:r w:rsidRPr="003549CA">
        <w:rPr>
          <w:rFonts w:ascii="Arial" w:hAnsi="Arial" w:cs="Arial"/>
          <w:sz w:val="20"/>
          <w:szCs w:val="20"/>
        </w:rPr>
        <w:t>:</w:t>
      </w:r>
    </w:p>
    <w:p w14:paraId="0A84B8A8" w14:textId="77777777" w:rsidR="0017141A" w:rsidRPr="003549CA" w:rsidRDefault="0017141A"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12.2. Loại cơ cấu phanh chính trục 1 </w:t>
      </w:r>
      <w:r w:rsidRPr="003549CA">
        <w:rPr>
          <w:rFonts w:ascii="Arial" w:hAnsi="Arial" w:cs="Arial"/>
          <w:i/>
          <w:sz w:val="20"/>
          <w:szCs w:val="20"/>
        </w:rPr>
        <w:t>(service</w:t>
      </w:r>
      <w:r w:rsidRPr="003549CA">
        <w:rPr>
          <w:rFonts w:ascii="Arial" w:hAnsi="Arial" w:cs="Arial"/>
          <w:sz w:val="20"/>
          <w:szCs w:val="20"/>
        </w:rPr>
        <w:t xml:space="preserve"> </w:t>
      </w:r>
      <w:r w:rsidRPr="003549CA">
        <w:rPr>
          <w:rFonts w:ascii="Arial" w:hAnsi="Arial" w:cs="Arial"/>
          <w:i/>
          <w:sz w:val="20"/>
          <w:szCs w:val="20"/>
        </w:rPr>
        <w:t>brake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20ACBC55" w14:textId="77777777" w:rsidR="0017141A" w:rsidRPr="003549CA" w:rsidRDefault="0017141A"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12.3. Loại cơ cấu phanh chính trục 2 </w:t>
      </w:r>
      <w:r w:rsidRPr="003549CA">
        <w:rPr>
          <w:rFonts w:ascii="Arial" w:hAnsi="Arial" w:cs="Arial"/>
          <w:i/>
          <w:sz w:val="20"/>
          <w:szCs w:val="20"/>
        </w:rPr>
        <w:t>(service</w:t>
      </w:r>
      <w:r w:rsidRPr="003549CA">
        <w:rPr>
          <w:rFonts w:ascii="Arial" w:hAnsi="Arial" w:cs="Arial"/>
          <w:sz w:val="20"/>
          <w:szCs w:val="20"/>
        </w:rPr>
        <w:t xml:space="preserve"> </w:t>
      </w:r>
      <w:r w:rsidRPr="003549CA">
        <w:rPr>
          <w:rFonts w:ascii="Arial" w:hAnsi="Arial" w:cs="Arial"/>
          <w:i/>
          <w:sz w:val="20"/>
          <w:szCs w:val="20"/>
        </w:rPr>
        <w:t>brake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1DC1BE4E" w14:textId="77777777" w:rsidR="0017141A" w:rsidRPr="003549CA" w:rsidRDefault="0017141A" w:rsidP="003549CA">
      <w:pPr>
        <w:widowControl w:val="0"/>
        <w:tabs>
          <w:tab w:val="left" w:pos="1209"/>
          <w:tab w:val="left" w:pos="6423"/>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12.4. Loại phanh đỗ/vị trí tác động </w:t>
      </w:r>
      <w:r w:rsidRPr="003549CA">
        <w:rPr>
          <w:rFonts w:ascii="Arial" w:hAnsi="Arial" w:cs="Arial"/>
          <w:i/>
          <w:sz w:val="20"/>
          <w:szCs w:val="20"/>
        </w:rPr>
        <w:t>(Parking</w:t>
      </w:r>
      <w:r w:rsidRPr="003549CA">
        <w:rPr>
          <w:rFonts w:ascii="Arial" w:hAnsi="Arial" w:cs="Arial"/>
          <w:sz w:val="20"/>
          <w:szCs w:val="20"/>
        </w:rPr>
        <w:t xml:space="preserve"> </w:t>
      </w:r>
      <w:r w:rsidRPr="003549CA">
        <w:rPr>
          <w:rFonts w:ascii="Arial" w:hAnsi="Arial" w:cs="Arial"/>
          <w:i/>
          <w:sz w:val="20"/>
          <w:szCs w:val="20"/>
        </w:rPr>
        <w:t>brake/position)</w:t>
      </w:r>
      <w:r w:rsidRPr="003549CA">
        <w:rPr>
          <w:rFonts w:ascii="Arial" w:hAnsi="Arial" w:cs="Arial"/>
          <w:sz w:val="20"/>
          <w:szCs w:val="20"/>
        </w:rPr>
        <w:t xml:space="preserve">:     /  </w:t>
      </w:r>
    </w:p>
    <w:p w14:paraId="2CAE7D5F" w14:textId="77777777" w:rsidR="0017141A" w:rsidRPr="003549CA" w:rsidRDefault="0017141A"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12.5. Loại phanh phụ trợ </w:t>
      </w:r>
      <w:r w:rsidRPr="003549CA">
        <w:rPr>
          <w:rFonts w:ascii="Arial" w:hAnsi="Arial" w:cs="Arial"/>
          <w:i/>
          <w:sz w:val="20"/>
          <w:szCs w:val="20"/>
        </w:rPr>
        <w:t>(Auxiliary</w:t>
      </w:r>
      <w:r w:rsidRPr="003549CA">
        <w:rPr>
          <w:rFonts w:ascii="Arial" w:hAnsi="Arial" w:cs="Arial"/>
          <w:sz w:val="20"/>
          <w:szCs w:val="20"/>
        </w:rPr>
        <w:t xml:space="preserve"> </w:t>
      </w:r>
      <w:r w:rsidRPr="003549CA">
        <w:rPr>
          <w:rFonts w:ascii="Arial" w:hAnsi="Arial" w:cs="Arial"/>
          <w:i/>
          <w:sz w:val="20"/>
          <w:szCs w:val="20"/>
        </w:rPr>
        <w:t>brake)</w:t>
      </w:r>
      <w:r w:rsidRPr="003549CA">
        <w:rPr>
          <w:rFonts w:ascii="Arial" w:hAnsi="Arial" w:cs="Arial"/>
          <w:sz w:val="20"/>
          <w:szCs w:val="20"/>
        </w:rPr>
        <w:t>:</w:t>
      </w:r>
    </w:p>
    <w:p w14:paraId="3D0C607B" w14:textId="77777777" w:rsidR="0017141A" w:rsidRPr="003549CA" w:rsidRDefault="0017141A" w:rsidP="003549CA">
      <w:pPr>
        <w:widowControl w:val="0"/>
        <w:tabs>
          <w:tab w:val="left" w:pos="1059"/>
        </w:tabs>
        <w:autoSpaceDE w:val="0"/>
        <w:autoSpaceDN w:val="0"/>
        <w:spacing w:after="120"/>
        <w:ind w:firstLine="720"/>
        <w:jc w:val="both"/>
        <w:rPr>
          <w:rFonts w:ascii="Arial" w:hAnsi="Arial" w:cs="Arial"/>
          <w:b/>
          <w:sz w:val="20"/>
          <w:szCs w:val="20"/>
        </w:rPr>
      </w:pPr>
      <w:r w:rsidRPr="003549CA">
        <w:rPr>
          <w:rFonts w:ascii="Arial" w:hAnsi="Arial" w:cs="Arial"/>
          <w:b/>
          <w:sz w:val="20"/>
          <w:szCs w:val="20"/>
        </w:rPr>
        <w:t>13. Thân</w:t>
      </w:r>
      <w:r w:rsidRPr="003549CA">
        <w:rPr>
          <w:rFonts w:ascii="Arial" w:hAnsi="Arial" w:cs="Arial"/>
          <w:sz w:val="20"/>
          <w:szCs w:val="20"/>
        </w:rPr>
        <w:t xml:space="preserve"> </w:t>
      </w:r>
      <w:r w:rsidRPr="003549CA">
        <w:rPr>
          <w:rFonts w:ascii="Arial" w:hAnsi="Arial" w:cs="Arial"/>
          <w:b/>
          <w:sz w:val="20"/>
          <w:szCs w:val="20"/>
        </w:rPr>
        <w:t>xe</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Body</w:t>
      </w:r>
      <w:r w:rsidRPr="003549CA">
        <w:rPr>
          <w:rFonts w:ascii="Arial" w:hAnsi="Arial" w:cs="Arial"/>
          <w:b/>
          <w:sz w:val="20"/>
          <w:szCs w:val="20"/>
        </w:rPr>
        <w:t>)</w:t>
      </w:r>
    </w:p>
    <w:p w14:paraId="1EDE26A7" w14:textId="77777777" w:rsidR="0017141A" w:rsidRPr="003549CA" w:rsidRDefault="0017141A"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13.1. Loại thân xe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body</w:t>
      </w:r>
      <w:r w:rsidRPr="003549CA">
        <w:rPr>
          <w:rFonts w:ascii="Arial" w:hAnsi="Arial" w:cs="Arial"/>
          <w:sz w:val="20"/>
          <w:szCs w:val="20"/>
        </w:rPr>
        <w:t xml:space="preserve"> </w:t>
      </w:r>
      <w:r w:rsidRPr="003549CA">
        <w:rPr>
          <w:rFonts w:ascii="Arial" w:hAnsi="Arial" w:cs="Arial"/>
          <w:i/>
          <w:sz w:val="20"/>
          <w:szCs w:val="20"/>
        </w:rPr>
        <w:t>work)</w:t>
      </w:r>
      <w:r w:rsidRPr="003549CA">
        <w:rPr>
          <w:rFonts w:ascii="Arial" w:hAnsi="Arial" w:cs="Arial"/>
          <w:sz w:val="20"/>
          <w:szCs w:val="20"/>
        </w:rPr>
        <w:t>:</w:t>
      </w:r>
    </w:p>
    <w:p w14:paraId="4B7D9196" w14:textId="77777777" w:rsidR="0017141A" w:rsidRPr="003549CA" w:rsidRDefault="0017141A"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13.2. Loại dây đai an toàn cho người lái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driver's</w:t>
      </w:r>
      <w:r w:rsidRPr="003549CA">
        <w:rPr>
          <w:rFonts w:ascii="Arial" w:hAnsi="Arial" w:cs="Arial"/>
          <w:sz w:val="20"/>
          <w:szCs w:val="20"/>
        </w:rPr>
        <w:t xml:space="preserve"> </w:t>
      </w:r>
      <w:r w:rsidRPr="003549CA">
        <w:rPr>
          <w:rFonts w:ascii="Arial" w:hAnsi="Arial" w:cs="Arial"/>
          <w:i/>
          <w:sz w:val="20"/>
          <w:szCs w:val="20"/>
        </w:rPr>
        <w:t>seat</w:t>
      </w:r>
      <w:r w:rsidRPr="003549CA">
        <w:rPr>
          <w:rFonts w:ascii="Arial" w:hAnsi="Arial" w:cs="Arial"/>
          <w:sz w:val="20"/>
          <w:szCs w:val="20"/>
        </w:rPr>
        <w:t xml:space="preserve"> </w:t>
      </w:r>
      <w:r w:rsidRPr="003549CA">
        <w:rPr>
          <w:rFonts w:ascii="Arial" w:hAnsi="Arial" w:cs="Arial"/>
          <w:i/>
          <w:sz w:val="20"/>
          <w:szCs w:val="20"/>
        </w:rPr>
        <w:t>belt</w:t>
      </w:r>
      <w:r w:rsidRPr="003549CA">
        <w:rPr>
          <w:rFonts w:ascii="Arial" w:hAnsi="Arial" w:cs="Arial"/>
          <w:sz w:val="20"/>
          <w:szCs w:val="20"/>
        </w:rPr>
        <w:t>):</w:t>
      </w:r>
    </w:p>
    <w:p w14:paraId="2B46F4D2" w14:textId="77777777" w:rsidR="0017141A" w:rsidRPr="003549CA" w:rsidRDefault="0017141A" w:rsidP="003549CA">
      <w:pPr>
        <w:widowControl w:val="0"/>
        <w:tabs>
          <w:tab w:val="left" w:pos="1209"/>
          <w:tab w:val="left" w:pos="8490"/>
        </w:tabs>
        <w:autoSpaceDE w:val="0"/>
        <w:autoSpaceDN w:val="0"/>
        <w:spacing w:after="120"/>
        <w:ind w:firstLine="720"/>
        <w:jc w:val="both"/>
        <w:rPr>
          <w:rFonts w:ascii="Arial" w:hAnsi="Arial" w:cs="Arial"/>
          <w:sz w:val="20"/>
          <w:szCs w:val="20"/>
        </w:rPr>
      </w:pPr>
      <w:r w:rsidRPr="003549CA">
        <w:rPr>
          <w:rFonts w:ascii="Arial" w:hAnsi="Arial" w:cs="Arial"/>
          <w:sz w:val="20"/>
          <w:szCs w:val="20"/>
        </w:rPr>
        <w:t>13.3. Loại/số lượng dây đai an toàn cho hành khách (</w:t>
      </w:r>
      <w:r w:rsidRPr="003549CA">
        <w:rPr>
          <w:rFonts w:ascii="Arial" w:hAnsi="Arial" w:cs="Arial"/>
          <w:i/>
          <w:sz w:val="20"/>
          <w:szCs w:val="20"/>
        </w:rPr>
        <w:t>type/quantity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passenger's</w:t>
      </w:r>
      <w:r w:rsidRPr="003549CA">
        <w:rPr>
          <w:rFonts w:ascii="Arial" w:hAnsi="Arial" w:cs="Arial"/>
          <w:sz w:val="20"/>
          <w:szCs w:val="20"/>
        </w:rPr>
        <w:t xml:space="preserve"> </w:t>
      </w:r>
      <w:r w:rsidRPr="003549CA">
        <w:rPr>
          <w:rFonts w:ascii="Arial" w:hAnsi="Arial" w:cs="Arial"/>
          <w:i/>
          <w:sz w:val="20"/>
          <w:szCs w:val="20"/>
        </w:rPr>
        <w:t>seat</w:t>
      </w:r>
      <w:r w:rsidRPr="003549CA">
        <w:rPr>
          <w:rFonts w:ascii="Arial" w:hAnsi="Arial" w:cs="Arial"/>
          <w:sz w:val="20"/>
          <w:szCs w:val="20"/>
        </w:rPr>
        <w:t xml:space="preserve"> </w:t>
      </w:r>
      <w:r w:rsidRPr="003549CA">
        <w:rPr>
          <w:rFonts w:ascii="Arial" w:hAnsi="Arial" w:cs="Arial"/>
          <w:i/>
          <w:sz w:val="20"/>
          <w:szCs w:val="20"/>
        </w:rPr>
        <w:t>belt</w:t>
      </w:r>
      <w:r w:rsidRPr="003549CA">
        <w:rPr>
          <w:rFonts w:ascii="Arial" w:hAnsi="Arial" w:cs="Arial"/>
          <w:sz w:val="20"/>
          <w:szCs w:val="20"/>
        </w:rPr>
        <w:t xml:space="preserve">):   /  </w:t>
      </w:r>
    </w:p>
    <w:p w14:paraId="5C2AE126" w14:textId="77777777" w:rsidR="0017141A" w:rsidRPr="003549CA" w:rsidRDefault="0017141A" w:rsidP="003549CA">
      <w:pPr>
        <w:widowControl w:val="0"/>
        <w:tabs>
          <w:tab w:val="left" w:pos="10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14. Hệ thống chiếu sáng,</w:t>
      </w:r>
      <w:r w:rsidRPr="003549CA">
        <w:rPr>
          <w:rFonts w:ascii="Arial" w:hAnsi="Arial" w:cs="Arial"/>
          <w:sz w:val="20"/>
          <w:szCs w:val="20"/>
        </w:rPr>
        <w:t xml:space="preserve"> </w:t>
      </w:r>
      <w:r w:rsidRPr="003549CA">
        <w:rPr>
          <w:rFonts w:ascii="Arial" w:hAnsi="Arial" w:cs="Arial"/>
          <w:b/>
          <w:sz w:val="20"/>
          <w:szCs w:val="20"/>
        </w:rPr>
        <w:t>tín</w:t>
      </w:r>
      <w:r w:rsidRPr="003549CA">
        <w:rPr>
          <w:rFonts w:ascii="Arial" w:hAnsi="Arial" w:cs="Arial"/>
          <w:sz w:val="20"/>
          <w:szCs w:val="20"/>
        </w:rPr>
        <w:t xml:space="preserve"> </w:t>
      </w:r>
      <w:r w:rsidRPr="003549CA">
        <w:rPr>
          <w:rFonts w:ascii="Arial" w:hAnsi="Arial" w:cs="Arial"/>
          <w:b/>
          <w:sz w:val="20"/>
          <w:szCs w:val="20"/>
        </w:rPr>
        <w:t>hiệu và</w:t>
      </w:r>
      <w:r w:rsidRPr="003549CA">
        <w:rPr>
          <w:rFonts w:ascii="Arial" w:hAnsi="Arial" w:cs="Arial"/>
          <w:sz w:val="20"/>
          <w:szCs w:val="20"/>
        </w:rPr>
        <w:t xml:space="preserve"> </w:t>
      </w:r>
      <w:r w:rsidRPr="003549CA">
        <w:rPr>
          <w:rFonts w:ascii="Arial" w:hAnsi="Arial" w:cs="Arial"/>
          <w:b/>
          <w:sz w:val="20"/>
          <w:szCs w:val="20"/>
        </w:rPr>
        <w:t xml:space="preserve">thiết bị điện </w:t>
      </w:r>
      <w:r w:rsidRPr="003549CA">
        <w:rPr>
          <w:rFonts w:ascii="Arial" w:hAnsi="Arial" w:cs="Arial"/>
          <w:b/>
          <w:i/>
          <w:sz w:val="20"/>
          <w:szCs w:val="20"/>
        </w:rPr>
        <w:t>(Light,</w:t>
      </w:r>
      <w:r w:rsidRPr="003549CA">
        <w:rPr>
          <w:rFonts w:ascii="Arial" w:hAnsi="Arial" w:cs="Arial"/>
          <w:sz w:val="20"/>
          <w:szCs w:val="20"/>
        </w:rPr>
        <w:t xml:space="preserve"> </w:t>
      </w:r>
      <w:r w:rsidRPr="003549CA">
        <w:rPr>
          <w:rFonts w:ascii="Arial" w:hAnsi="Arial" w:cs="Arial"/>
          <w:b/>
          <w:i/>
          <w:sz w:val="20"/>
          <w:szCs w:val="20"/>
        </w:rPr>
        <w:t>light-</w:t>
      </w:r>
      <w:r w:rsidRPr="003549CA">
        <w:rPr>
          <w:rFonts w:ascii="Arial" w:hAnsi="Arial" w:cs="Arial"/>
          <w:sz w:val="20"/>
          <w:szCs w:val="20"/>
        </w:rPr>
        <w:t xml:space="preserve"> </w:t>
      </w:r>
      <w:r w:rsidRPr="003549CA">
        <w:rPr>
          <w:rFonts w:ascii="Arial" w:hAnsi="Arial" w:cs="Arial"/>
          <w:b/>
          <w:i/>
          <w:sz w:val="20"/>
          <w:szCs w:val="20"/>
        </w:rPr>
        <w:t>signaling</w:t>
      </w:r>
      <w:r w:rsidRPr="003549CA">
        <w:rPr>
          <w:rFonts w:ascii="Arial" w:hAnsi="Arial" w:cs="Arial"/>
          <w:sz w:val="20"/>
          <w:szCs w:val="20"/>
        </w:rPr>
        <w:t xml:space="preserve"> </w:t>
      </w:r>
      <w:r w:rsidRPr="003549CA">
        <w:rPr>
          <w:rFonts w:ascii="Arial" w:hAnsi="Arial" w:cs="Arial"/>
          <w:b/>
          <w:i/>
          <w:sz w:val="20"/>
          <w:szCs w:val="20"/>
        </w:rPr>
        <w:t>and</w:t>
      </w:r>
      <w:r w:rsidRPr="003549CA">
        <w:rPr>
          <w:rFonts w:ascii="Arial" w:hAnsi="Arial" w:cs="Arial"/>
          <w:sz w:val="20"/>
          <w:szCs w:val="20"/>
        </w:rPr>
        <w:t xml:space="preserve"> </w:t>
      </w:r>
      <w:r w:rsidRPr="003549CA">
        <w:rPr>
          <w:rFonts w:ascii="Arial" w:hAnsi="Arial" w:cs="Arial"/>
          <w:b/>
          <w:i/>
          <w:sz w:val="20"/>
          <w:szCs w:val="20"/>
        </w:rPr>
        <w:t>electrical</w:t>
      </w:r>
      <w:r w:rsidRPr="003549CA">
        <w:rPr>
          <w:rFonts w:ascii="Arial" w:hAnsi="Arial" w:cs="Arial"/>
          <w:sz w:val="20"/>
          <w:szCs w:val="20"/>
        </w:rPr>
        <w:t xml:space="preserve"> </w:t>
      </w:r>
      <w:r w:rsidRPr="003549CA">
        <w:rPr>
          <w:rFonts w:ascii="Arial" w:hAnsi="Arial" w:cs="Arial"/>
          <w:b/>
          <w:i/>
          <w:sz w:val="20"/>
          <w:szCs w:val="20"/>
        </w:rPr>
        <w:t>equipments)</w:t>
      </w:r>
    </w:p>
    <w:p w14:paraId="740C45DE" w14:textId="77777777" w:rsidR="0017141A" w:rsidRPr="003549CA" w:rsidRDefault="0017141A"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 Số lượng/màu sắc đèn chiếu sáng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head</w:t>
      </w:r>
      <w:r w:rsidRPr="003549CA">
        <w:rPr>
          <w:rFonts w:ascii="Arial" w:hAnsi="Arial" w:cs="Arial"/>
          <w:sz w:val="20"/>
          <w:szCs w:val="20"/>
        </w:rPr>
        <w:t xml:space="preserve"> </w:t>
      </w:r>
      <w:r w:rsidRPr="003549CA">
        <w:rPr>
          <w:rFonts w:ascii="Arial" w:hAnsi="Arial" w:cs="Arial"/>
          <w:i/>
          <w:sz w:val="20"/>
          <w:szCs w:val="20"/>
        </w:rPr>
        <w:t>lamps):</w:t>
      </w:r>
    </w:p>
    <w:p w14:paraId="15E15867" w14:textId="77777777" w:rsidR="0017141A" w:rsidRPr="003549CA" w:rsidRDefault="0017141A"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14.2. Số lượng/màu sắc đèn sương mù phía trước (quantity/color of front fog lamps):</w:t>
      </w:r>
    </w:p>
    <w:p w14:paraId="0109198D" w14:textId="77777777" w:rsidR="0017141A" w:rsidRPr="003549CA" w:rsidRDefault="0017141A"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14.3. Số lượng/màu sắc đèn sương mù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fog</w:t>
      </w:r>
      <w:r w:rsidRPr="003549CA">
        <w:rPr>
          <w:rFonts w:ascii="Arial" w:hAnsi="Arial" w:cs="Arial"/>
          <w:sz w:val="20"/>
          <w:szCs w:val="20"/>
        </w:rPr>
        <w:t xml:space="preserve"> </w:t>
      </w:r>
      <w:r w:rsidRPr="003549CA">
        <w:rPr>
          <w:rFonts w:ascii="Arial" w:hAnsi="Arial" w:cs="Arial"/>
          <w:i/>
          <w:sz w:val="20"/>
          <w:szCs w:val="20"/>
        </w:rPr>
        <w:t>lamps)</w:t>
      </w:r>
      <w:r w:rsidRPr="003549CA">
        <w:rPr>
          <w:rFonts w:ascii="Arial" w:hAnsi="Arial" w:cs="Arial"/>
          <w:sz w:val="20"/>
          <w:szCs w:val="20"/>
        </w:rPr>
        <w:t>:</w:t>
      </w:r>
    </w:p>
    <w:p w14:paraId="5525D731" w14:textId="77777777" w:rsidR="0017141A" w:rsidRPr="003549CA" w:rsidRDefault="0017141A"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14.4. Số lượng/màu sắc đèn báo rẽ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turn</w:t>
      </w:r>
      <w:r w:rsidRPr="003549CA">
        <w:rPr>
          <w:rFonts w:ascii="Arial" w:hAnsi="Arial" w:cs="Arial"/>
          <w:sz w:val="20"/>
          <w:szCs w:val="20"/>
        </w:rPr>
        <w:t xml:space="preserve"> </w:t>
      </w:r>
      <w:r w:rsidRPr="003549CA">
        <w:rPr>
          <w:rFonts w:ascii="Arial" w:hAnsi="Arial" w:cs="Arial"/>
          <w:i/>
          <w:sz w:val="20"/>
          <w:szCs w:val="20"/>
        </w:rPr>
        <w:t>signal</w:t>
      </w:r>
      <w:r w:rsidRPr="003549CA">
        <w:rPr>
          <w:rFonts w:ascii="Arial" w:hAnsi="Arial" w:cs="Arial"/>
          <w:sz w:val="20"/>
          <w:szCs w:val="20"/>
        </w:rPr>
        <w:t xml:space="preserve"> </w:t>
      </w:r>
      <w:r w:rsidRPr="003549CA">
        <w:rPr>
          <w:rFonts w:ascii="Arial" w:hAnsi="Arial" w:cs="Arial"/>
          <w:i/>
          <w:sz w:val="20"/>
          <w:szCs w:val="20"/>
        </w:rPr>
        <w:t>lamps):</w:t>
      </w:r>
    </w:p>
    <w:p w14:paraId="27BD49A5" w14:textId="77777777" w:rsidR="0017141A" w:rsidRPr="003549CA" w:rsidRDefault="0017141A"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14.5. Số lượng/màu sắc đèn báo rẽ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turn</w:t>
      </w:r>
      <w:r w:rsidRPr="003549CA">
        <w:rPr>
          <w:rFonts w:ascii="Arial" w:hAnsi="Arial" w:cs="Arial"/>
          <w:sz w:val="20"/>
          <w:szCs w:val="20"/>
        </w:rPr>
        <w:t xml:space="preserve"> </w:t>
      </w:r>
      <w:r w:rsidRPr="003549CA">
        <w:rPr>
          <w:rFonts w:ascii="Arial" w:hAnsi="Arial" w:cs="Arial"/>
          <w:i/>
          <w:sz w:val="20"/>
          <w:szCs w:val="20"/>
        </w:rPr>
        <w:t>signal</w:t>
      </w:r>
      <w:r w:rsidRPr="003549CA">
        <w:rPr>
          <w:rFonts w:ascii="Arial" w:hAnsi="Arial" w:cs="Arial"/>
          <w:sz w:val="20"/>
          <w:szCs w:val="20"/>
        </w:rPr>
        <w:t xml:space="preserve"> </w:t>
      </w:r>
      <w:r w:rsidRPr="003549CA">
        <w:rPr>
          <w:rFonts w:ascii="Arial" w:hAnsi="Arial" w:cs="Arial"/>
          <w:i/>
          <w:sz w:val="20"/>
          <w:szCs w:val="20"/>
        </w:rPr>
        <w:t>lamps):</w:t>
      </w:r>
    </w:p>
    <w:p w14:paraId="23BF11E4" w14:textId="77777777" w:rsidR="0017141A" w:rsidRPr="003549CA" w:rsidRDefault="0017141A"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14.6. Số lượng/màu sắc đèn báo rẽ bên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side</w:t>
      </w:r>
      <w:r w:rsidRPr="003549CA">
        <w:rPr>
          <w:rFonts w:ascii="Arial" w:hAnsi="Arial" w:cs="Arial"/>
          <w:sz w:val="20"/>
          <w:szCs w:val="20"/>
        </w:rPr>
        <w:t xml:space="preserve"> </w:t>
      </w:r>
      <w:r w:rsidRPr="003549CA">
        <w:rPr>
          <w:rFonts w:ascii="Arial" w:hAnsi="Arial" w:cs="Arial"/>
          <w:i/>
          <w:sz w:val="20"/>
          <w:szCs w:val="20"/>
        </w:rPr>
        <w:t>turn</w:t>
      </w:r>
      <w:r w:rsidRPr="003549CA">
        <w:rPr>
          <w:rFonts w:ascii="Arial" w:hAnsi="Arial" w:cs="Arial"/>
          <w:sz w:val="20"/>
          <w:szCs w:val="20"/>
        </w:rPr>
        <w:t xml:space="preserve"> </w:t>
      </w:r>
      <w:r w:rsidRPr="003549CA">
        <w:rPr>
          <w:rFonts w:ascii="Arial" w:hAnsi="Arial" w:cs="Arial"/>
          <w:i/>
          <w:sz w:val="20"/>
          <w:szCs w:val="20"/>
        </w:rPr>
        <w:t>signal</w:t>
      </w:r>
      <w:r w:rsidRPr="003549CA">
        <w:rPr>
          <w:rFonts w:ascii="Arial" w:hAnsi="Arial" w:cs="Arial"/>
          <w:sz w:val="20"/>
          <w:szCs w:val="20"/>
        </w:rPr>
        <w:t xml:space="preserve"> </w:t>
      </w:r>
      <w:r w:rsidRPr="003549CA">
        <w:rPr>
          <w:rFonts w:ascii="Arial" w:hAnsi="Arial" w:cs="Arial"/>
          <w:i/>
          <w:sz w:val="20"/>
          <w:szCs w:val="20"/>
        </w:rPr>
        <w:t>lamps):</w:t>
      </w:r>
    </w:p>
    <w:p w14:paraId="741E0E39" w14:textId="77777777" w:rsidR="0017141A" w:rsidRPr="003549CA" w:rsidRDefault="0017141A"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14.7. Số lượng/màu sắc đèn vị trí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position</w:t>
      </w:r>
      <w:r w:rsidRPr="003549CA">
        <w:rPr>
          <w:rFonts w:ascii="Arial" w:hAnsi="Arial" w:cs="Arial"/>
          <w:sz w:val="20"/>
          <w:szCs w:val="20"/>
        </w:rPr>
        <w:t xml:space="preserve"> </w:t>
      </w:r>
      <w:r w:rsidRPr="003549CA">
        <w:rPr>
          <w:rFonts w:ascii="Arial" w:hAnsi="Arial" w:cs="Arial"/>
          <w:i/>
          <w:sz w:val="20"/>
          <w:szCs w:val="20"/>
        </w:rPr>
        <w:t>lamps):</w:t>
      </w:r>
    </w:p>
    <w:p w14:paraId="40149BF7" w14:textId="77777777" w:rsidR="0017141A" w:rsidRPr="003549CA" w:rsidRDefault="0017141A"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14.8. Số lượng/màu sắc đèn vị trí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position</w:t>
      </w:r>
      <w:r w:rsidRPr="003549CA">
        <w:rPr>
          <w:rFonts w:ascii="Arial" w:hAnsi="Arial" w:cs="Arial"/>
          <w:sz w:val="20"/>
          <w:szCs w:val="20"/>
        </w:rPr>
        <w:t xml:space="preserve"> </w:t>
      </w:r>
      <w:r w:rsidRPr="003549CA">
        <w:rPr>
          <w:rFonts w:ascii="Arial" w:hAnsi="Arial" w:cs="Arial"/>
          <w:i/>
          <w:sz w:val="20"/>
          <w:szCs w:val="20"/>
        </w:rPr>
        <w:t>lamps):</w:t>
      </w:r>
    </w:p>
    <w:p w14:paraId="71B024ED" w14:textId="77777777" w:rsidR="0017141A" w:rsidRPr="003549CA" w:rsidRDefault="0017141A"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14.9. Số lượng/màu sắc đèn báo đỗ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parking</w:t>
      </w:r>
      <w:r w:rsidRPr="003549CA">
        <w:rPr>
          <w:rFonts w:ascii="Arial" w:hAnsi="Arial" w:cs="Arial"/>
          <w:sz w:val="20"/>
          <w:szCs w:val="20"/>
        </w:rPr>
        <w:t xml:space="preserve"> </w:t>
      </w:r>
      <w:r w:rsidRPr="003549CA">
        <w:rPr>
          <w:rFonts w:ascii="Arial" w:hAnsi="Arial" w:cs="Arial"/>
          <w:i/>
          <w:sz w:val="20"/>
          <w:szCs w:val="20"/>
        </w:rPr>
        <w:t>lamps):</w:t>
      </w:r>
    </w:p>
    <w:p w14:paraId="0D857BE8" w14:textId="77777777" w:rsidR="0017141A" w:rsidRPr="003549CA" w:rsidRDefault="0017141A"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14.10. Số lượng/màu sắc đèn báo đỗ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parking</w:t>
      </w:r>
      <w:r w:rsidRPr="003549CA">
        <w:rPr>
          <w:rFonts w:ascii="Arial" w:hAnsi="Arial" w:cs="Arial"/>
          <w:sz w:val="20"/>
          <w:szCs w:val="20"/>
        </w:rPr>
        <w:t xml:space="preserve"> </w:t>
      </w:r>
      <w:r w:rsidRPr="003549CA">
        <w:rPr>
          <w:rFonts w:ascii="Arial" w:hAnsi="Arial" w:cs="Arial"/>
          <w:i/>
          <w:sz w:val="20"/>
          <w:szCs w:val="20"/>
        </w:rPr>
        <w:t>lamps):</w:t>
      </w:r>
    </w:p>
    <w:p w14:paraId="54EF24A8" w14:textId="77777777" w:rsidR="0017141A" w:rsidRPr="003549CA" w:rsidRDefault="0017141A"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14.11. Số lượng/màu sắc đèn phanh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stop</w:t>
      </w:r>
      <w:r w:rsidRPr="003549CA">
        <w:rPr>
          <w:rFonts w:ascii="Arial" w:hAnsi="Arial" w:cs="Arial"/>
          <w:sz w:val="20"/>
          <w:szCs w:val="20"/>
        </w:rPr>
        <w:t xml:space="preserve"> </w:t>
      </w:r>
      <w:r w:rsidRPr="003549CA">
        <w:rPr>
          <w:rFonts w:ascii="Arial" w:hAnsi="Arial" w:cs="Arial"/>
          <w:i/>
          <w:sz w:val="20"/>
          <w:szCs w:val="20"/>
        </w:rPr>
        <w:t>lamps):</w:t>
      </w:r>
    </w:p>
    <w:p w14:paraId="755E35C4" w14:textId="77777777" w:rsidR="0017141A" w:rsidRPr="003549CA" w:rsidRDefault="0017141A"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14.12. Số lượng/màu sắc đèn soi biển số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licence</w:t>
      </w:r>
      <w:r w:rsidRPr="003549CA">
        <w:rPr>
          <w:rFonts w:ascii="Arial" w:hAnsi="Arial" w:cs="Arial"/>
          <w:sz w:val="20"/>
          <w:szCs w:val="20"/>
        </w:rPr>
        <w:t xml:space="preserve"> </w:t>
      </w:r>
      <w:r w:rsidRPr="003549CA">
        <w:rPr>
          <w:rFonts w:ascii="Arial" w:hAnsi="Arial" w:cs="Arial"/>
          <w:i/>
          <w:sz w:val="20"/>
          <w:szCs w:val="20"/>
        </w:rPr>
        <w:t>plate</w:t>
      </w:r>
      <w:r w:rsidRPr="003549CA">
        <w:rPr>
          <w:rFonts w:ascii="Arial" w:hAnsi="Arial" w:cs="Arial"/>
          <w:sz w:val="20"/>
          <w:szCs w:val="20"/>
        </w:rPr>
        <w:t xml:space="preserve"> </w:t>
      </w:r>
      <w:r w:rsidRPr="003549CA">
        <w:rPr>
          <w:rFonts w:ascii="Arial" w:hAnsi="Arial" w:cs="Arial"/>
          <w:i/>
          <w:sz w:val="20"/>
          <w:szCs w:val="20"/>
        </w:rPr>
        <w:t>lamps):</w:t>
      </w:r>
    </w:p>
    <w:p w14:paraId="3A41A042" w14:textId="77777777" w:rsidR="0017141A" w:rsidRPr="003549CA" w:rsidRDefault="0017141A"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14.13. Số lượng/màu sắc đèn lùi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reversing</w:t>
      </w:r>
      <w:r w:rsidRPr="003549CA">
        <w:rPr>
          <w:rFonts w:ascii="Arial" w:hAnsi="Arial" w:cs="Arial"/>
          <w:sz w:val="20"/>
          <w:szCs w:val="20"/>
        </w:rPr>
        <w:t xml:space="preserve"> </w:t>
      </w:r>
      <w:r w:rsidRPr="003549CA">
        <w:rPr>
          <w:rFonts w:ascii="Arial" w:hAnsi="Arial" w:cs="Arial"/>
          <w:i/>
          <w:sz w:val="20"/>
          <w:szCs w:val="20"/>
        </w:rPr>
        <w:t>lamps):</w:t>
      </w:r>
    </w:p>
    <w:p w14:paraId="02ADC7CA" w14:textId="77777777" w:rsidR="0017141A" w:rsidRPr="003549CA" w:rsidRDefault="0017141A"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14.14. Số lượng/màu sắc tấm phản quang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reflective</w:t>
      </w:r>
      <w:r w:rsidRPr="003549CA">
        <w:rPr>
          <w:rFonts w:ascii="Arial" w:hAnsi="Arial" w:cs="Arial"/>
          <w:sz w:val="20"/>
          <w:szCs w:val="20"/>
        </w:rPr>
        <w:t xml:space="preserve"> </w:t>
      </w:r>
      <w:r w:rsidRPr="003549CA">
        <w:rPr>
          <w:rFonts w:ascii="Arial" w:hAnsi="Arial" w:cs="Arial"/>
          <w:i/>
          <w:sz w:val="20"/>
          <w:szCs w:val="20"/>
        </w:rPr>
        <w:t>panels):</w:t>
      </w:r>
    </w:p>
    <w:p w14:paraId="5FD6529E" w14:textId="77777777" w:rsidR="0017141A" w:rsidRPr="003549CA" w:rsidRDefault="0017141A"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14.15. Loại ắc quy/điện áp-dung lượng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Battery/voltage-capacity):</w:t>
      </w:r>
    </w:p>
    <w:p w14:paraId="3C2C671F" w14:textId="77777777" w:rsidR="0017141A" w:rsidRPr="003549CA" w:rsidRDefault="0017141A" w:rsidP="003549CA">
      <w:pPr>
        <w:widowControl w:val="0"/>
        <w:tabs>
          <w:tab w:val="left" w:pos="13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14.16. Số lượng ắc quy </w:t>
      </w:r>
      <w:r w:rsidRPr="003549CA">
        <w:rPr>
          <w:rFonts w:ascii="Arial" w:hAnsi="Arial" w:cs="Arial"/>
          <w:i/>
          <w:sz w:val="20"/>
          <w:szCs w:val="20"/>
        </w:rPr>
        <w:t>(Quantity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batteries):</w:t>
      </w:r>
    </w:p>
    <w:p w14:paraId="0E7CD413" w14:textId="77777777" w:rsidR="0017141A" w:rsidRPr="003549CA" w:rsidRDefault="0017141A" w:rsidP="003549CA">
      <w:pPr>
        <w:widowControl w:val="0"/>
        <w:tabs>
          <w:tab w:val="left" w:pos="1092"/>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III. </w:t>
      </w:r>
      <w:r w:rsidRPr="003549CA">
        <w:rPr>
          <w:rFonts w:ascii="Arial" w:hAnsi="Arial" w:cs="Arial"/>
          <w:b/>
          <w:sz w:val="20"/>
          <w:szCs w:val="20"/>
        </w:rPr>
        <w:t>GHI</w:t>
      </w:r>
      <w:r w:rsidRPr="003549CA">
        <w:rPr>
          <w:rFonts w:ascii="Arial" w:hAnsi="Arial" w:cs="Arial"/>
          <w:sz w:val="20"/>
          <w:szCs w:val="20"/>
        </w:rPr>
        <w:t xml:space="preserve"> </w:t>
      </w:r>
      <w:r w:rsidRPr="003549CA">
        <w:rPr>
          <w:rFonts w:ascii="Arial" w:hAnsi="Arial" w:cs="Arial"/>
          <w:b/>
          <w:sz w:val="20"/>
          <w:szCs w:val="20"/>
        </w:rPr>
        <w:t>CHÚ</w:t>
      </w:r>
      <w:r w:rsidRPr="003549CA">
        <w:rPr>
          <w:rFonts w:ascii="Arial" w:hAnsi="Arial" w:cs="Arial"/>
          <w:sz w:val="20"/>
          <w:szCs w:val="20"/>
        </w:rPr>
        <w:t xml:space="preserve"> </w:t>
      </w:r>
      <w:r w:rsidRPr="003549CA">
        <w:rPr>
          <w:rFonts w:ascii="Arial" w:hAnsi="Arial" w:cs="Arial"/>
          <w:b/>
          <w:i/>
          <w:sz w:val="20"/>
          <w:szCs w:val="20"/>
        </w:rPr>
        <w:t>(Remarks):</w:t>
      </w:r>
    </w:p>
    <w:p w14:paraId="65E09F23" w14:textId="77777777" w:rsidR="0017141A" w:rsidRPr="003549CA" w:rsidRDefault="0017141A"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Phương tiện giao thông thông minh </w:t>
      </w:r>
      <w:r w:rsidRPr="003549CA">
        <w:rPr>
          <w:rFonts w:ascii="Arial" w:hAnsi="Arial" w:cs="Arial"/>
          <w:i/>
          <w:sz w:val="20"/>
          <w:szCs w:val="20"/>
        </w:rPr>
        <w:t>(Intelligent</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vehicle):</w:t>
      </w:r>
      <w:r w:rsidRPr="003549CA">
        <w:rPr>
          <w:rFonts w:ascii="Arial" w:hAnsi="Arial" w:cs="Arial"/>
          <w:sz w:val="20"/>
          <w:szCs w:val="20"/>
        </w:rPr>
        <w:t xml:space="preserve"> Có / Không </w:t>
      </w:r>
      <w:r w:rsidRPr="003549CA">
        <w:rPr>
          <w:rFonts w:ascii="Arial" w:hAnsi="Arial" w:cs="Arial"/>
          <w:i/>
          <w:sz w:val="20"/>
          <w:szCs w:val="20"/>
        </w:rPr>
        <w:t>(Yes/</w:t>
      </w:r>
      <w:r w:rsidRPr="003549CA">
        <w:rPr>
          <w:rFonts w:ascii="Arial" w:hAnsi="Arial" w:cs="Arial"/>
          <w:sz w:val="20"/>
          <w:szCs w:val="20"/>
        </w:rPr>
        <w:t xml:space="preserve"> </w:t>
      </w:r>
      <w:r w:rsidRPr="003549CA">
        <w:rPr>
          <w:rFonts w:ascii="Arial" w:hAnsi="Arial" w:cs="Arial"/>
          <w:i/>
          <w:sz w:val="20"/>
          <w:szCs w:val="20"/>
        </w:rPr>
        <w:t>No)</w:t>
      </w:r>
    </w:p>
    <w:p w14:paraId="7545F16E" w14:textId="77777777" w:rsidR="0017141A" w:rsidRPr="003549CA" w:rsidRDefault="0017141A"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Mức độ điện hóa </w:t>
      </w:r>
      <w:r w:rsidRPr="003549CA">
        <w:rPr>
          <w:rFonts w:ascii="Arial" w:hAnsi="Arial" w:cs="Arial"/>
          <w:i/>
          <w:sz w:val="20"/>
          <w:szCs w:val="20"/>
        </w:rPr>
        <w:t>(Degree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electrification):</w:t>
      </w:r>
      <w:r w:rsidRPr="003549CA">
        <w:rPr>
          <w:rFonts w:ascii="Arial" w:hAnsi="Arial" w:cs="Arial"/>
          <w:sz w:val="20"/>
          <w:szCs w:val="20"/>
        </w:rPr>
        <w:t xml:space="preserve"> MHEV / PHEV / REEV… </w:t>
      </w:r>
    </w:p>
    <w:p w14:paraId="174C027F" w14:textId="77777777" w:rsidR="0017141A" w:rsidRPr="003549CA" w:rsidRDefault="0017141A"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Chu trình thử nghiệm </w:t>
      </w:r>
      <w:r w:rsidRPr="003549CA">
        <w:rPr>
          <w:rFonts w:ascii="Arial" w:hAnsi="Arial" w:cs="Arial"/>
          <w:i/>
          <w:sz w:val="20"/>
          <w:szCs w:val="20"/>
        </w:rPr>
        <w:t>(Test</w:t>
      </w:r>
      <w:r w:rsidRPr="003549CA">
        <w:rPr>
          <w:rFonts w:ascii="Arial" w:hAnsi="Arial" w:cs="Arial"/>
          <w:sz w:val="20"/>
          <w:szCs w:val="20"/>
        </w:rPr>
        <w:t xml:space="preserve"> </w:t>
      </w:r>
      <w:r w:rsidRPr="003549CA">
        <w:rPr>
          <w:rFonts w:ascii="Arial" w:hAnsi="Arial" w:cs="Arial"/>
          <w:i/>
          <w:sz w:val="20"/>
          <w:szCs w:val="20"/>
        </w:rPr>
        <w:t>method):</w:t>
      </w:r>
    </w:p>
    <w:p w14:paraId="5A088D97" w14:textId="77777777" w:rsidR="0017141A" w:rsidRPr="003549CA" w:rsidRDefault="0017141A"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Mức tiêu thụ năng lượng </w:t>
      </w:r>
      <w:r w:rsidRPr="003549CA">
        <w:rPr>
          <w:rFonts w:ascii="Arial" w:hAnsi="Arial" w:cs="Arial"/>
          <w:i/>
          <w:sz w:val="20"/>
          <w:szCs w:val="20"/>
        </w:rPr>
        <w:t>(Energy</w:t>
      </w:r>
      <w:r w:rsidRPr="003549CA">
        <w:rPr>
          <w:rFonts w:ascii="Arial" w:hAnsi="Arial" w:cs="Arial"/>
          <w:sz w:val="20"/>
          <w:szCs w:val="20"/>
        </w:rPr>
        <w:t xml:space="preserve"> </w:t>
      </w:r>
      <w:r w:rsidRPr="003549CA">
        <w:rPr>
          <w:rFonts w:ascii="Arial" w:hAnsi="Arial" w:cs="Arial"/>
          <w:i/>
          <w:sz w:val="20"/>
          <w:szCs w:val="20"/>
        </w:rPr>
        <w:t>consumption):</w:t>
      </w:r>
    </w:p>
    <w:p w14:paraId="152CB053" w14:textId="77777777" w:rsidR="0017141A" w:rsidRPr="003549CA" w:rsidRDefault="0017141A" w:rsidP="003549CA">
      <w:pPr>
        <w:widowControl w:val="0"/>
        <w:tabs>
          <w:tab w:val="left" w:pos="1081"/>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IV. </w:t>
      </w:r>
      <w:r w:rsidRPr="003549CA">
        <w:rPr>
          <w:rFonts w:ascii="Arial" w:hAnsi="Arial" w:cs="Arial"/>
          <w:b/>
          <w:sz w:val="20"/>
          <w:szCs w:val="20"/>
        </w:rPr>
        <w:t>TÀI</w:t>
      </w:r>
      <w:r w:rsidRPr="003549CA">
        <w:rPr>
          <w:rFonts w:ascii="Arial" w:hAnsi="Arial" w:cs="Arial"/>
          <w:sz w:val="20"/>
          <w:szCs w:val="20"/>
        </w:rPr>
        <w:t xml:space="preserve"> </w:t>
      </w:r>
      <w:r w:rsidRPr="003549CA">
        <w:rPr>
          <w:rFonts w:ascii="Arial" w:hAnsi="Arial" w:cs="Arial"/>
          <w:b/>
          <w:sz w:val="20"/>
          <w:szCs w:val="20"/>
        </w:rPr>
        <w:t>LIỆU ĐÍNH KÈM</w:t>
      </w:r>
      <w:r w:rsidRPr="003549CA">
        <w:rPr>
          <w:rFonts w:ascii="Arial" w:hAnsi="Arial" w:cs="Arial"/>
          <w:sz w:val="20"/>
          <w:szCs w:val="20"/>
        </w:rPr>
        <w:t xml:space="preserve"> </w:t>
      </w:r>
      <w:r w:rsidRPr="003549CA">
        <w:rPr>
          <w:rFonts w:ascii="Arial" w:hAnsi="Arial" w:cs="Arial"/>
          <w:b/>
          <w:i/>
          <w:sz w:val="20"/>
          <w:szCs w:val="20"/>
        </w:rPr>
        <w:t>(Attachments)</w:t>
      </w:r>
    </w:p>
    <w:p w14:paraId="6E752B27"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1. Tài liệu kỹ thuật </w:t>
      </w:r>
      <w:r w:rsidRPr="003549CA">
        <w:rPr>
          <w:rFonts w:ascii="Arial" w:hAnsi="Arial" w:cs="Arial"/>
          <w:i/>
          <w:sz w:val="20"/>
          <w:szCs w:val="20"/>
        </w:rPr>
        <w:t>(Technical</w:t>
      </w:r>
      <w:r w:rsidRPr="003549CA">
        <w:rPr>
          <w:rFonts w:ascii="Arial" w:hAnsi="Arial" w:cs="Arial"/>
          <w:sz w:val="20"/>
          <w:szCs w:val="20"/>
        </w:rPr>
        <w:t xml:space="preserve"> </w:t>
      </w:r>
      <w:r w:rsidRPr="003549CA">
        <w:rPr>
          <w:rFonts w:ascii="Arial" w:hAnsi="Arial" w:cs="Arial"/>
          <w:i/>
          <w:sz w:val="20"/>
          <w:szCs w:val="20"/>
        </w:rPr>
        <w:t>documents):</w:t>
      </w:r>
    </w:p>
    <w:p w14:paraId="2005708E"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2. Giấy chứng nhận kiểu loại </w:t>
      </w:r>
      <w:r w:rsidRPr="003549CA">
        <w:rPr>
          <w:rFonts w:ascii="Arial" w:hAnsi="Arial" w:cs="Arial"/>
          <w:i/>
          <w:sz w:val="20"/>
          <w:szCs w:val="20"/>
        </w:rPr>
        <w:t>(Certificates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approval):</w:t>
      </w:r>
    </w:p>
    <w:p w14:paraId="0BBBB4F5"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3. Giấy chứng nhận chất lượng của nhà sản xuất </w:t>
      </w:r>
      <w:r w:rsidRPr="003549CA">
        <w:rPr>
          <w:rFonts w:ascii="Arial" w:hAnsi="Arial" w:cs="Arial"/>
          <w:i/>
          <w:sz w:val="20"/>
          <w:szCs w:val="20"/>
        </w:rPr>
        <w:t>(Manufacture’s</w:t>
      </w:r>
      <w:r w:rsidRPr="003549CA">
        <w:rPr>
          <w:rFonts w:ascii="Arial" w:hAnsi="Arial" w:cs="Arial"/>
          <w:sz w:val="20"/>
          <w:szCs w:val="20"/>
        </w:rPr>
        <w:t xml:space="preserve"> </w:t>
      </w:r>
      <w:r w:rsidRPr="003549CA">
        <w:rPr>
          <w:rFonts w:ascii="Arial" w:hAnsi="Arial" w:cs="Arial"/>
          <w:i/>
          <w:sz w:val="20"/>
          <w:szCs w:val="20"/>
        </w:rPr>
        <w:t>Certificate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Quality):</w:t>
      </w:r>
    </w:p>
    <w:p w14:paraId="3B19C56A" w14:textId="77777777" w:rsidR="0017141A" w:rsidRPr="003549CA" w:rsidRDefault="0017141A" w:rsidP="003549CA">
      <w:pPr>
        <w:widowControl w:val="0"/>
        <w:tabs>
          <w:tab w:val="left" w:pos="958"/>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4. Các giấy tờ khác </w:t>
      </w:r>
      <w:r w:rsidRPr="003549CA">
        <w:rPr>
          <w:rFonts w:ascii="Arial" w:hAnsi="Arial" w:cs="Arial"/>
          <w:i/>
          <w:sz w:val="20"/>
          <w:szCs w:val="20"/>
        </w:rPr>
        <w:t>(other</w:t>
      </w:r>
      <w:r w:rsidRPr="003549CA">
        <w:rPr>
          <w:rFonts w:ascii="Arial" w:hAnsi="Arial" w:cs="Arial"/>
          <w:sz w:val="20"/>
          <w:szCs w:val="20"/>
        </w:rPr>
        <w:t xml:space="preserve"> </w:t>
      </w:r>
      <w:r w:rsidRPr="003549CA">
        <w:rPr>
          <w:rFonts w:ascii="Arial" w:hAnsi="Arial" w:cs="Arial"/>
          <w:i/>
          <w:sz w:val="20"/>
          <w:szCs w:val="20"/>
        </w:rPr>
        <w:t>related</w:t>
      </w:r>
      <w:r w:rsidRPr="003549CA">
        <w:rPr>
          <w:rFonts w:ascii="Arial" w:hAnsi="Arial" w:cs="Arial"/>
          <w:sz w:val="20"/>
          <w:szCs w:val="20"/>
        </w:rPr>
        <w:t xml:space="preserve"> </w:t>
      </w:r>
      <w:r w:rsidRPr="003549CA">
        <w:rPr>
          <w:rFonts w:ascii="Arial" w:hAnsi="Arial" w:cs="Arial"/>
          <w:i/>
          <w:sz w:val="20"/>
          <w:szCs w:val="20"/>
        </w:rPr>
        <w:t>documents):</w:t>
      </w:r>
    </w:p>
    <w:p w14:paraId="66B74600" w14:textId="77777777" w:rsidR="0017141A" w:rsidRPr="003549CA" w:rsidRDefault="0017141A" w:rsidP="003549CA">
      <w:pPr>
        <w:widowControl w:val="0"/>
        <w:tabs>
          <w:tab w:val="left" w:pos="1003"/>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V. </w:t>
      </w:r>
      <w:r w:rsidRPr="003549CA">
        <w:rPr>
          <w:rFonts w:ascii="Arial" w:hAnsi="Arial" w:cs="Arial"/>
          <w:b/>
          <w:sz w:val="20"/>
          <w:szCs w:val="20"/>
        </w:rPr>
        <w:t>BẢN KÊ</w:t>
      </w:r>
      <w:r w:rsidRPr="003549CA">
        <w:rPr>
          <w:rFonts w:ascii="Arial" w:hAnsi="Arial" w:cs="Arial"/>
          <w:sz w:val="20"/>
          <w:szCs w:val="20"/>
        </w:rPr>
        <w:t xml:space="preserve"> </w:t>
      </w:r>
      <w:r w:rsidRPr="003549CA">
        <w:rPr>
          <w:rFonts w:ascii="Arial" w:hAnsi="Arial" w:cs="Arial"/>
          <w:b/>
          <w:sz w:val="20"/>
          <w:szCs w:val="20"/>
        </w:rPr>
        <w:t>CHI</w:t>
      </w:r>
      <w:r w:rsidRPr="003549CA">
        <w:rPr>
          <w:rFonts w:ascii="Arial" w:hAnsi="Arial" w:cs="Arial"/>
          <w:sz w:val="20"/>
          <w:szCs w:val="20"/>
        </w:rPr>
        <w:t xml:space="preserve"> </w:t>
      </w:r>
      <w:r w:rsidRPr="003549CA">
        <w:rPr>
          <w:rFonts w:ascii="Arial" w:hAnsi="Arial" w:cs="Arial"/>
          <w:b/>
          <w:sz w:val="20"/>
          <w:szCs w:val="20"/>
        </w:rPr>
        <w:t>TIẾT XE</w:t>
      </w:r>
      <w:r w:rsidRPr="003549CA">
        <w:rPr>
          <w:rFonts w:ascii="Arial" w:hAnsi="Arial" w:cs="Arial"/>
          <w:sz w:val="20"/>
          <w:szCs w:val="20"/>
        </w:rPr>
        <w:t xml:space="preserve"> </w:t>
      </w:r>
      <w:r w:rsidRPr="003549CA">
        <w:rPr>
          <w:rFonts w:ascii="Arial" w:hAnsi="Arial" w:cs="Arial"/>
          <w:b/>
          <w:sz w:val="20"/>
          <w:szCs w:val="20"/>
        </w:rPr>
        <w:t>NHẬP KHẨU CÙNG</w:t>
      </w:r>
      <w:r w:rsidRPr="003549CA">
        <w:rPr>
          <w:rFonts w:ascii="Arial" w:hAnsi="Arial" w:cs="Arial"/>
          <w:sz w:val="20"/>
          <w:szCs w:val="20"/>
        </w:rPr>
        <w:t xml:space="preserve"> </w:t>
      </w:r>
      <w:r w:rsidRPr="003549CA">
        <w:rPr>
          <w:rFonts w:ascii="Arial" w:hAnsi="Arial" w:cs="Arial"/>
          <w:b/>
          <w:sz w:val="20"/>
          <w:szCs w:val="20"/>
        </w:rPr>
        <w:t xml:space="preserve">KIỂU LOẠI </w:t>
      </w:r>
      <w:r w:rsidRPr="003549CA">
        <w:rPr>
          <w:rFonts w:ascii="Arial" w:hAnsi="Arial" w:cs="Arial"/>
          <w:b/>
          <w:i/>
          <w:sz w:val="20"/>
          <w:szCs w:val="20"/>
        </w:rPr>
        <w:t>(List</w:t>
      </w:r>
      <w:r w:rsidRPr="003549CA">
        <w:rPr>
          <w:rFonts w:ascii="Arial" w:hAnsi="Arial" w:cs="Arial"/>
          <w:sz w:val="20"/>
          <w:szCs w:val="20"/>
        </w:rPr>
        <w:t xml:space="preserve"> </w:t>
      </w:r>
      <w:r w:rsidRPr="003549CA">
        <w:rPr>
          <w:rFonts w:ascii="Arial" w:hAnsi="Arial" w:cs="Arial"/>
          <w:b/>
          <w:i/>
          <w:sz w:val="20"/>
          <w:szCs w:val="20"/>
        </w:rPr>
        <w:t>of</w:t>
      </w:r>
      <w:r w:rsidRPr="003549CA">
        <w:rPr>
          <w:rFonts w:ascii="Arial" w:hAnsi="Arial" w:cs="Arial"/>
          <w:sz w:val="20"/>
          <w:szCs w:val="20"/>
        </w:rPr>
        <w:t xml:space="preserve"> </w:t>
      </w:r>
      <w:r w:rsidRPr="003549CA">
        <w:rPr>
          <w:rFonts w:ascii="Arial" w:hAnsi="Arial" w:cs="Arial"/>
          <w:b/>
          <w:i/>
          <w:sz w:val="20"/>
          <w:szCs w:val="20"/>
        </w:rPr>
        <w:t>same</w:t>
      </w:r>
      <w:r w:rsidRPr="003549CA">
        <w:rPr>
          <w:rFonts w:ascii="Arial" w:hAnsi="Arial" w:cs="Arial"/>
          <w:sz w:val="20"/>
          <w:szCs w:val="20"/>
        </w:rPr>
        <w:t xml:space="preserve"> </w:t>
      </w:r>
      <w:r w:rsidRPr="003549CA">
        <w:rPr>
          <w:rFonts w:ascii="Arial" w:hAnsi="Arial" w:cs="Arial"/>
          <w:b/>
          <w:i/>
          <w:sz w:val="20"/>
          <w:szCs w:val="20"/>
        </w:rPr>
        <w:t>type-imported</w:t>
      </w:r>
      <w:r w:rsidRPr="003549CA">
        <w:rPr>
          <w:rFonts w:ascii="Arial" w:hAnsi="Arial" w:cs="Arial"/>
          <w:sz w:val="20"/>
          <w:szCs w:val="20"/>
        </w:rPr>
        <w:t xml:space="preserve"> </w:t>
      </w:r>
      <w:r w:rsidRPr="003549CA">
        <w:rPr>
          <w:rFonts w:ascii="Arial" w:hAnsi="Arial" w:cs="Arial"/>
          <w:b/>
          <w:i/>
          <w:sz w:val="20"/>
          <w:szCs w:val="20"/>
        </w:rPr>
        <w:t>four</w:t>
      </w:r>
      <w:r w:rsidRPr="003549CA">
        <w:rPr>
          <w:rFonts w:ascii="Arial" w:hAnsi="Arial" w:cs="Arial"/>
          <w:sz w:val="20"/>
          <w:szCs w:val="20"/>
        </w:rPr>
        <w:t xml:space="preserve"> </w:t>
      </w:r>
      <w:r w:rsidRPr="003549CA">
        <w:rPr>
          <w:rFonts w:ascii="Arial" w:hAnsi="Arial" w:cs="Arial"/>
          <w:b/>
          <w:i/>
          <w:sz w:val="20"/>
          <w:szCs w:val="20"/>
        </w:rPr>
        <w:t>wheels</w:t>
      </w:r>
      <w:r w:rsidRPr="003549CA">
        <w:rPr>
          <w:rFonts w:ascii="Arial" w:hAnsi="Arial" w:cs="Arial"/>
          <w:sz w:val="20"/>
          <w:szCs w:val="20"/>
        </w:rPr>
        <w:t xml:space="preserve"> </w:t>
      </w:r>
      <w:r w:rsidRPr="003549CA">
        <w:rPr>
          <w:rFonts w:ascii="Arial" w:hAnsi="Arial" w:cs="Arial"/>
          <w:b/>
          <w:i/>
          <w:sz w:val="20"/>
          <w:szCs w:val="20"/>
        </w:rPr>
        <w:t>motor</w:t>
      </w:r>
      <w:r w:rsidRPr="003549CA">
        <w:rPr>
          <w:rFonts w:ascii="Arial" w:hAnsi="Arial" w:cs="Arial"/>
          <w:sz w:val="20"/>
          <w:szCs w:val="20"/>
        </w:rPr>
        <w:t xml:space="preserve"> </w:t>
      </w:r>
      <w:r w:rsidRPr="003549CA">
        <w:rPr>
          <w:rFonts w:ascii="Arial" w:hAnsi="Arial" w:cs="Arial"/>
          <w:b/>
          <w:i/>
          <w:sz w:val="20"/>
          <w:szCs w:val="20"/>
        </w:rPr>
        <w:t>vehicle</w:t>
      </w:r>
      <w:r w:rsidRPr="003549CA">
        <w:rPr>
          <w:rFonts w:ascii="Arial" w:hAnsi="Arial" w:cs="Arial"/>
          <w:sz w:val="20"/>
          <w:szCs w:val="20"/>
        </w:rPr>
        <w:t xml:space="preserve"> </w:t>
      </w:r>
      <w:r w:rsidRPr="003549CA">
        <w:rPr>
          <w:rFonts w:ascii="Arial" w:hAnsi="Arial" w:cs="Arial"/>
          <w:b/>
          <w:i/>
          <w:sz w:val="20"/>
          <w:szCs w:val="20"/>
        </w:rPr>
        <w:t>for</w:t>
      </w:r>
      <w:r w:rsidRPr="003549CA">
        <w:rPr>
          <w:rFonts w:ascii="Arial" w:hAnsi="Arial" w:cs="Arial"/>
          <w:sz w:val="20"/>
          <w:szCs w:val="20"/>
        </w:rPr>
        <w:t xml:space="preserve"> </w:t>
      </w:r>
      <w:r w:rsidRPr="003549CA">
        <w:rPr>
          <w:rFonts w:ascii="Arial" w:hAnsi="Arial" w:cs="Arial"/>
          <w:b/>
          <w:i/>
          <w:sz w:val="20"/>
          <w:szCs w:val="20"/>
        </w:rPr>
        <w:t>carry</w:t>
      </w:r>
      <w:r w:rsidRPr="003549CA">
        <w:rPr>
          <w:rFonts w:ascii="Arial" w:hAnsi="Arial" w:cs="Arial"/>
          <w:sz w:val="20"/>
          <w:szCs w:val="20"/>
        </w:rPr>
        <w:t xml:space="preserve"> </w:t>
      </w:r>
      <w:r w:rsidRPr="003549CA">
        <w:rPr>
          <w:rFonts w:ascii="Arial" w:hAnsi="Arial" w:cs="Arial"/>
          <w:b/>
          <w:i/>
          <w:sz w:val="20"/>
          <w:szCs w:val="20"/>
        </w:rPr>
        <w:t>goods</w:t>
      </w:r>
      <w:r w:rsidRPr="003549CA">
        <w:rPr>
          <w:rFonts w:ascii="Arial" w:hAnsi="Arial" w:cs="Arial"/>
          <w:sz w:val="20"/>
          <w:szCs w:val="20"/>
        </w:rPr>
        <w:t xml:space="preserve"> </w:t>
      </w:r>
      <w:r w:rsidRPr="003549CA">
        <w:rPr>
          <w:rFonts w:ascii="Arial" w:hAnsi="Arial" w:cs="Arial"/>
          <w:b/>
          <w:i/>
          <w:sz w:val="20"/>
          <w:szCs w:val="20"/>
        </w:rPr>
        <w:t>vehicle)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72"/>
        <w:gridCol w:w="1631"/>
        <w:gridCol w:w="995"/>
        <w:gridCol w:w="1448"/>
        <w:gridCol w:w="863"/>
        <w:gridCol w:w="1009"/>
        <w:gridCol w:w="1055"/>
        <w:gridCol w:w="1388"/>
      </w:tblGrid>
      <w:tr w:rsidR="0017141A" w:rsidRPr="003549CA" w14:paraId="17FAAA8C" w14:textId="77777777">
        <w:tc>
          <w:tcPr>
            <w:tcW w:w="370" w:type="pct"/>
          </w:tcPr>
          <w:p w14:paraId="20056DAE" w14:textId="77777777" w:rsidR="0017141A" w:rsidRPr="003549CA" w:rsidRDefault="0017141A"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STT </w:t>
            </w:r>
            <w:r w:rsidRPr="003549CA">
              <w:rPr>
                <w:rFonts w:ascii="Arial" w:hAnsi="Arial" w:cs="Arial"/>
                <w:i/>
                <w:sz w:val="20"/>
                <w:szCs w:val="20"/>
              </w:rPr>
              <w:t>(No)</w:t>
            </w:r>
          </w:p>
        </w:tc>
        <w:tc>
          <w:tcPr>
            <w:tcW w:w="900" w:type="pct"/>
          </w:tcPr>
          <w:p w14:paraId="0B4D7379" w14:textId="77777777" w:rsidR="0017141A" w:rsidRPr="003549CA" w:rsidRDefault="0017141A"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Số khung (hoặc số VIN) </w:t>
            </w:r>
            <w:r w:rsidRPr="003549CA">
              <w:rPr>
                <w:rFonts w:ascii="Arial" w:hAnsi="Arial" w:cs="Arial"/>
                <w:i/>
                <w:sz w:val="20"/>
                <w:szCs w:val="20"/>
              </w:rPr>
              <w:t>(Chassis</w:t>
            </w:r>
            <w:r w:rsidRPr="003549CA">
              <w:rPr>
                <w:rFonts w:ascii="Arial" w:hAnsi="Arial" w:cs="Arial"/>
                <w:sz w:val="20"/>
                <w:szCs w:val="20"/>
              </w:rPr>
              <w:t xml:space="preserve"> </w:t>
            </w:r>
            <w:r w:rsidRPr="003549CA">
              <w:rPr>
                <w:rFonts w:ascii="Arial" w:hAnsi="Arial" w:cs="Arial"/>
                <w:i/>
                <w:sz w:val="20"/>
                <w:szCs w:val="20"/>
              </w:rPr>
              <w:t>or</w:t>
            </w:r>
            <w:r w:rsidRPr="003549CA">
              <w:rPr>
                <w:rFonts w:ascii="Arial" w:hAnsi="Arial" w:cs="Arial"/>
                <w:sz w:val="20"/>
                <w:szCs w:val="20"/>
              </w:rPr>
              <w:t xml:space="preserve"> </w:t>
            </w:r>
            <w:r w:rsidRPr="003549CA">
              <w:rPr>
                <w:rFonts w:ascii="Arial" w:hAnsi="Arial" w:cs="Arial"/>
                <w:i/>
                <w:sz w:val="20"/>
                <w:szCs w:val="20"/>
              </w:rPr>
              <w:t>VIN</w:t>
            </w:r>
            <w:r w:rsidRPr="003549CA">
              <w:rPr>
                <w:rFonts w:ascii="Arial" w:hAnsi="Arial" w:cs="Arial"/>
                <w:sz w:val="20"/>
                <w:szCs w:val="20"/>
              </w:rPr>
              <w:t xml:space="preserve"> </w:t>
            </w:r>
            <w:r w:rsidRPr="003549CA">
              <w:rPr>
                <w:rFonts w:ascii="Arial" w:hAnsi="Arial" w:cs="Arial"/>
                <w:i/>
                <w:sz w:val="20"/>
                <w:szCs w:val="20"/>
              </w:rPr>
              <w:t>No)</w:t>
            </w:r>
          </w:p>
        </w:tc>
        <w:tc>
          <w:tcPr>
            <w:tcW w:w="549" w:type="pct"/>
          </w:tcPr>
          <w:p w14:paraId="35539278" w14:textId="77777777" w:rsidR="0017141A" w:rsidRPr="003549CA" w:rsidRDefault="0017141A"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Số động cơ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number)</w:t>
            </w:r>
          </w:p>
        </w:tc>
        <w:tc>
          <w:tcPr>
            <w:tcW w:w="799" w:type="pct"/>
          </w:tcPr>
          <w:p w14:paraId="6226D132" w14:textId="77777777" w:rsidR="0017141A" w:rsidRPr="003549CA" w:rsidRDefault="0017141A"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Năm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year)</w:t>
            </w:r>
          </w:p>
        </w:tc>
        <w:tc>
          <w:tcPr>
            <w:tcW w:w="476" w:type="pct"/>
          </w:tcPr>
          <w:p w14:paraId="06344F92" w14:textId="77777777" w:rsidR="0017141A" w:rsidRPr="003549CA" w:rsidRDefault="0017141A"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Màu sơn </w:t>
            </w:r>
            <w:r w:rsidRPr="003549CA">
              <w:rPr>
                <w:rFonts w:ascii="Arial" w:hAnsi="Arial" w:cs="Arial"/>
                <w:i/>
                <w:sz w:val="20"/>
                <w:szCs w:val="20"/>
              </w:rPr>
              <w:t>(Color)</w:t>
            </w:r>
          </w:p>
        </w:tc>
        <w:tc>
          <w:tcPr>
            <w:tcW w:w="557" w:type="pct"/>
          </w:tcPr>
          <w:p w14:paraId="1FDD56CD" w14:textId="77777777" w:rsidR="0017141A" w:rsidRPr="003549CA" w:rsidRDefault="0017141A"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Giá NK </w:t>
            </w:r>
            <w:r w:rsidRPr="003549CA">
              <w:rPr>
                <w:rFonts w:ascii="Arial" w:hAnsi="Arial" w:cs="Arial"/>
                <w:i/>
                <w:sz w:val="20"/>
                <w:szCs w:val="20"/>
              </w:rPr>
              <w:t>(Unit</w:t>
            </w:r>
            <w:r w:rsidRPr="003549CA">
              <w:rPr>
                <w:rFonts w:ascii="Arial" w:hAnsi="Arial" w:cs="Arial"/>
                <w:sz w:val="20"/>
                <w:szCs w:val="20"/>
              </w:rPr>
              <w:t xml:space="preserve"> </w:t>
            </w:r>
            <w:r w:rsidRPr="003549CA">
              <w:rPr>
                <w:rFonts w:ascii="Arial" w:hAnsi="Arial" w:cs="Arial"/>
                <w:i/>
                <w:sz w:val="20"/>
                <w:szCs w:val="20"/>
              </w:rPr>
              <w:t>price)</w:t>
            </w:r>
          </w:p>
        </w:tc>
        <w:tc>
          <w:tcPr>
            <w:tcW w:w="582" w:type="pct"/>
          </w:tcPr>
          <w:p w14:paraId="0957CA3F" w14:textId="77777777" w:rsidR="0017141A" w:rsidRPr="003549CA" w:rsidRDefault="0017141A"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Loại tiền tệ </w:t>
            </w:r>
            <w:r w:rsidRPr="003549CA">
              <w:rPr>
                <w:rFonts w:ascii="Arial" w:hAnsi="Arial" w:cs="Arial"/>
                <w:i/>
                <w:sz w:val="20"/>
                <w:szCs w:val="20"/>
              </w:rPr>
              <w:t>(Currency)</w:t>
            </w:r>
          </w:p>
        </w:tc>
        <w:tc>
          <w:tcPr>
            <w:tcW w:w="766" w:type="pct"/>
          </w:tcPr>
          <w:p w14:paraId="07F68937" w14:textId="77777777" w:rsidR="0017141A" w:rsidRPr="003549CA" w:rsidRDefault="0017141A"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Tình trạng phương tiện </w:t>
            </w:r>
            <w:r w:rsidRPr="003549CA">
              <w:rPr>
                <w:rFonts w:ascii="Arial" w:hAnsi="Arial" w:cs="Arial"/>
                <w:i/>
                <w:sz w:val="20"/>
                <w:szCs w:val="20"/>
              </w:rPr>
              <w:t>(Vehicle’s</w:t>
            </w:r>
            <w:r w:rsidRPr="003549CA">
              <w:rPr>
                <w:rFonts w:ascii="Arial" w:hAnsi="Arial" w:cs="Arial"/>
                <w:sz w:val="20"/>
                <w:szCs w:val="20"/>
              </w:rPr>
              <w:t xml:space="preserve"> </w:t>
            </w:r>
            <w:r w:rsidRPr="003549CA">
              <w:rPr>
                <w:rFonts w:ascii="Arial" w:hAnsi="Arial" w:cs="Arial"/>
                <w:i/>
                <w:sz w:val="20"/>
                <w:szCs w:val="20"/>
              </w:rPr>
              <w:t>status)</w:t>
            </w:r>
          </w:p>
        </w:tc>
      </w:tr>
      <w:tr w:rsidR="0017141A" w:rsidRPr="003549CA" w14:paraId="27B49E4F" w14:textId="77777777">
        <w:tc>
          <w:tcPr>
            <w:tcW w:w="370" w:type="pct"/>
          </w:tcPr>
          <w:p w14:paraId="066D6CBE" w14:textId="77777777" w:rsidR="0017141A" w:rsidRPr="003549CA" w:rsidRDefault="0017141A" w:rsidP="003549CA">
            <w:pPr>
              <w:widowControl w:val="0"/>
              <w:autoSpaceDE w:val="0"/>
              <w:autoSpaceDN w:val="0"/>
              <w:jc w:val="center"/>
              <w:rPr>
                <w:rFonts w:ascii="Arial" w:hAnsi="Arial" w:cs="Arial"/>
                <w:sz w:val="20"/>
                <w:szCs w:val="20"/>
              </w:rPr>
            </w:pPr>
            <w:r w:rsidRPr="003549CA">
              <w:rPr>
                <w:rFonts w:ascii="Arial" w:hAnsi="Arial" w:cs="Arial"/>
                <w:sz w:val="20"/>
                <w:szCs w:val="20"/>
              </w:rPr>
              <w:t>1</w:t>
            </w:r>
          </w:p>
        </w:tc>
        <w:tc>
          <w:tcPr>
            <w:tcW w:w="900" w:type="pct"/>
          </w:tcPr>
          <w:p w14:paraId="2EF16B1F" w14:textId="77777777" w:rsidR="0017141A" w:rsidRPr="003549CA" w:rsidRDefault="0017141A" w:rsidP="003549CA">
            <w:pPr>
              <w:widowControl w:val="0"/>
              <w:autoSpaceDE w:val="0"/>
              <w:autoSpaceDN w:val="0"/>
              <w:rPr>
                <w:rFonts w:ascii="Arial" w:hAnsi="Arial" w:cs="Arial"/>
                <w:sz w:val="20"/>
                <w:szCs w:val="20"/>
              </w:rPr>
            </w:pPr>
          </w:p>
        </w:tc>
        <w:tc>
          <w:tcPr>
            <w:tcW w:w="549" w:type="pct"/>
          </w:tcPr>
          <w:p w14:paraId="7EA763A4" w14:textId="77777777" w:rsidR="0017141A" w:rsidRPr="003549CA" w:rsidRDefault="0017141A" w:rsidP="003549CA">
            <w:pPr>
              <w:widowControl w:val="0"/>
              <w:autoSpaceDE w:val="0"/>
              <w:autoSpaceDN w:val="0"/>
              <w:rPr>
                <w:rFonts w:ascii="Arial" w:hAnsi="Arial" w:cs="Arial"/>
                <w:sz w:val="20"/>
                <w:szCs w:val="20"/>
              </w:rPr>
            </w:pPr>
          </w:p>
        </w:tc>
        <w:tc>
          <w:tcPr>
            <w:tcW w:w="799" w:type="pct"/>
          </w:tcPr>
          <w:p w14:paraId="76A6938B" w14:textId="77777777" w:rsidR="0017141A" w:rsidRPr="003549CA" w:rsidRDefault="0017141A" w:rsidP="003549CA">
            <w:pPr>
              <w:widowControl w:val="0"/>
              <w:autoSpaceDE w:val="0"/>
              <w:autoSpaceDN w:val="0"/>
              <w:rPr>
                <w:rFonts w:ascii="Arial" w:hAnsi="Arial" w:cs="Arial"/>
                <w:sz w:val="20"/>
                <w:szCs w:val="20"/>
              </w:rPr>
            </w:pPr>
          </w:p>
        </w:tc>
        <w:tc>
          <w:tcPr>
            <w:tcW w:w="476" w:type="pct"/>
          </w:tcPr>
          <w:p w14:paraId="6F773D32" w14:textId="77777777" w:rsidR="0017141A" w:rsidRPr="003549CA" w:rsidRDefault="0017141A" w:rsidP="003549CA">
            <w:pPr>
              <w:widowControl w:val="0"/>
              <w:autoSpaceDE w:val="0"/>
              <w:autoSpaceDN w:val="0"/>
              <w:rPr>
                <w:rFonts w:ascii="Arial" w:hAnsi="Arial" w:cs="Arial"/>
                <w:sz w:val="20"/>
                <w:szCs w:val="20"/>
              </w:rPr>
            </w:pPr>
          </w:p>
        </w:tc>
        <w:tc>
          <w:tcPr>
            <w:tcW w:w="557" w:type="pct"/>
          </w:tcPr>
          <w:p w14:paraId="4C739130" w14:textId="77777777" w:rsidR="0017141A" w:rsidRPr="003549CA" w:rsidRDefault="0017141A" w:rsidP="003549CA">
            <w:pPr>
              <w:widowControl w:val="0"/>
              <w:autoSpaceDE w:val="0"/>
              <w:autoSpaceDN w:val="0"/>
              <w:rPr>
                <w:rFonts w:ascii="Arial" w:hAnsi="Arial" w:cs="Arial"/>
                <w:sz w:val="20"/>
                <w:szCs w:val="20"/>
              </w:rPr>
            </w:pPr>
          </w:p>
        </w:tc>
        <w:tc>
          <w:tcPr>
            <w:tcW w:w="582" w:type="pct"/>
          </w:tcPr>
          <w:p w14:paraId="0895B92E" w14:textId="77777777" w:rsidR="0017141A" w:rsidRPr="003549CA" w:rsidRDefault="0017141A" w:rsidP="003549CA">
            <w:pPr>
              <w:widowControl w:val="0"/>
              <w:autoSpaceDE w:val="0"/>
              <w:autoSpaceDN w:val="0"/>
              <w:rPr>
                <w:rFonts w:ascii="Arial" w:hAnsi="Arial" w:cs="Arial"/>
                <w:sz w:val="20"/>
                <w:szCs w:val="20"/>
              </w:rPr>
            </w:pPr>
          </w:p>
        </w:tc>
        <w:tc>
          <w:tcPr>
            <w:tcW w:w="766" w:type="pct"/>
          </w:tcPr>
          <w:p w14:paraId="72EDCBE9" w14:textId="77777777" w:rsidR="0017141A" w:rsidRPr="003549CA" w:rsidRDefault="0017141A" w:rsidP="003549CA">
            <w:pPr>
              <w:widowControl w:val="0"/>
              <w:autoSpaceDE w:val="0"/>
              <w:autoSpaceDN w:val="0"/>
              <w:rPr>
                <w:rFonts w:ascii="Arial" w:hAnsi="Arial" w:cs="Arial"/>
                <w:sz w:val="20"/>
                <w:szCs w:val="20"/>
              </w:rPr>
            </w:pPr>
          </w:p>
        </w:tc>
      </w:tr>
      <w:tr w:rsidR="0017141A" w:rsidRPr="003549CA" w14:paraId="5C650037" w14:textId="77777777">
        <w:tc>
          <w:tcPr>
            <w:tcW w:w="370" w:type="pct"/>
          </w:tcPr>
          <w:p w14:paraId="572A0F7E" w14:textId="77777777" w:rsidR="0017141A" w:rsidRPr="003549CA" w:rsidRDefault="0017141A" w:rsidP="003549CA">
            <w:pPr>
              <w:widowControl w:val="0"/>
              <w:autoSpaceDE w:val="0"/>
              <w:autoSpaceDN w:val="0"/>
              <w:jc w:val="center"/>
              <w:rPr>
                <w:rFonts w:ascii="Arial" w:hAnsi="Arial" w:cs="Arial"/>
                <w:sz w:val="20"/>
                <w:szCs w:val="20"/>
              </w:rPr>
            </w:pPr>
            <w:r w:rsidRPr="003549CA">
              <w:rPr>
                <w:rFonts w:ascii="Arial" w:hAnsi="Arial" w:cs="Arial"/>
                <w:sz w:val="20"/>
                <w:szCs w:val="20"/>
              </w:rPr>
              <w:t>2</w:t>
            </w:r>
          </w:p>
        </w:tc>
        <w:tc>
          <w:tcPr>
            <w:tcW w:w="900" w:type="pct"/>
          </w:tcPr>
          <w:p w14:paraId="03A149F7" w14:textId="77777777" w:rsidR="0017141A" w:rsidRPr="003549CA" w:rsidRDefault="0017141A" w:rsidP="003549CA">
            <w:pPr>
              <w:widowControl w:val="0"/>
              <w:autoSpaceDE w:val="0"/>
              <w:autoSpaceDN w:val="0"/>
              <w:rPr>
                <w:rFonts w:ascii="Arial" w:hAnsi="Arial" w:cs="Arial"/>
                <w:sz w:val="20"/>
                <w:szCs w:val="20"/>
              </w:rPr>
            </w:pPr>
          </w:p>
        </w:tc>
        <w:tc>
          <w:tcPr>
            <w:tcW w:w="549" w:type="pct"/>
          </w:tcPr>
          <w:p w14:paraId="5D9F3F80" w14:textId="77777777" w:rsidR="0017141A" w:rsidRPr="003549CA" w:rsidRDefault="0017141A" w:rsidP="003549CA">
            <w:pPr>
              <w:widowControl w:val="0"/>
              <w:autoSpaceDE w:val="0"/>
              <w:autoSpaceDN w:val="0"/>
              <w:rPr>
                <w:rFonts w:ascii="Arial" w:hAnsi="Arial" w:cs="Arial"/>
                <w:sz w:val="20"/>
                <w:szCs w:val="20"/>
              </w:rPr>
            </w:pPr>
          </w:p>
        </w:tc>
        <w:tc>
          <w:tcPr>
            <w:tcW w:w="799" w:type="pct"/>
          </w:tcPr>
          <w:p w14:paraId="4154093C" w14:textId="77777777" w:rsidR="0017141A" w:rsidRPr="003549CA" w:rsidRDefault="0017141A" w:rsidP="003549CA">
            <w:pPr>
              <w:widowControl w:val="0"/>
              <w:autoSpaceDE w:val="0"/>
              <w:autoSpaceDN w:val="0"/>
              <w:rPr>
                <w:rFonts w:ascii="Arial" w:hAnsi="Arial" w:cs="Arial"/>
                <w:sz w:val="20"/>
                <w:szCs w:val="20"/>
              </w:rPr>
            </w:pPr>
          </w:p>
        </w:tc>
        <w:tc>
          <w:tcPr>
            <w:tcW w:w="476" w:type="pct"/>
          </w:tcPr>
          <w:p w14:paraId="4FF326AD" w14:textId="77777777" w:rsidR="0017141A" w:rsidRPr="003549CA" w:rsidRDefault="0017141A" w:rsidP="003549CA">
            <w:pPr>
              <w:widowControl w:val="0"/>
              <w:autoSpaceDE w:val="0"/>
              <w:autoSpaceDN w:val="0"/>
              <w:rPr>
                <w:rFonts w:ascii="Arial" w:hAnsi="Arial" w:cs="Arial"/>
                <w:sz w:val="20"/>
                <w:szCs w:val="20"/>
              </w:rPr>
            </w:pPr>
          </w:p>
        </w:tc>
        <w:tc>
          <w:tcPr>
            <w:tcW w:w="557" w:type="pct"/>
          </w:tcPr>
          <w:p w14:paraId="3E1F998F" w14:textId="77777777" w:rsidR="0017141A" w:rsidRPr="003549CA" w:rsidRDefault="0017141A" w:rsidP="003549CA">
            <w:pPr>
              <w:widowControl w:val="0"/>
              <w:autoSpaceDE w:val="0"/>
              <w:autoSpaceDN w:val="0"/>
              <w:rPr>
                <w:rFonts w:ascii="Arial" w:hAnsi="Arial" w:cs="Arial"/>
                <w:sz w:val="20"/>
                <w:szCs w:val="20"/>
              </w:rPr>
            </w:pPr>
          </w:p>
        </w:tc>
        <w:tc>
          <w:tcPr>
            <w:tcW w:w="582" w:type="pct"/>
          </w:tcPr>
          <w:p w14:paraId="5D52CD34" w14:textId="77777777" w:rsidR="0017141A" w:rsidRPr="003549CA" w:rsidRDefault="0017141A" w:rsidP="003549CA">
            <w:pPr>
              <w:widowControl w:val="0"/>
              <w:autoSpaceDE w:val="0"/>
              <w:autoSpaceDN w:val="0"/>
              <w:rPr>
                <w:rFonts w:ascii="Arial" w:hAnsi="Arial" w:cs="Arial"/>
                <w:sz w:val="20"/>
                <w:szCs w:val="20"/>
              </w:rPr>
            </w:pPr>
          </w:p>
        </w:tc>
        <w:tc>
          <w:tcPr>
            <w:tcW w:w="766" w:type="pct"/>
          </w:tcPr>
          <w:p w14:paraId="4C971DF4" w14:textId="77777777" w:rsidR="0017141A" w:rsidRPr="003549CA" w:rsidRDefault="0017141A" w:rsidP="003549CA">
            <w:pPr>
              <w:widowControl w:val="0"/>
              <w:autoSpaceDE w:val="0"/>
              <w:autoSpaceDN w:val="0"/>
              <w:rPr>
                <w:rFonts w:ascii="Arial" w:hAnsi="Arial" w:cs="Arial"/>
                <w:sz w:val="20"/>
                <w:szCs w:val="20"/>
              </w:rPr>
            </w:pPr>
          </w:p>
        </w:tc>
      </w:tr>
      <w:tr w:rsidR="0017141A" w:rsidRPr="003549CA" w14:paraId="017EC84D" w14:textId="77777777">
        <w:tc>
          <w:tcPr>
            <w:tcW w:w="370" w:type="pct"/>
          </w:tcPr>
          <w:p w14:paraId="29C6315F" w14:textId="77777777" w:rsidR="0017141A" w:rsidRPr="003549CA" w:rsidRDefault="0017141A" w:rsidP="003549CA">
            <w:pPr>
              <w:widowControl w:val="0"/>
              <w:autoSpaceDE w:val="0"/>
              <w:autoSpaceDN w:val="0"/>
              <w:jc w:val="center"/>
              <w:rPr>
                <w:rFonts w:ascii="Arial" w:hAnsi="Arial" w:cs="Arial"/>
                <w:sz w:val="20"/>
                <w:szCs w:val="20"/>
              </w:rPr>
            </w:pPr>
            <w:r w:rsidRPr="003549CA">
              <w:rPr>
                <w:rFonts w:ascii="Arial" w:hAnsi="Arial" w:cs="Arial"/>
                <w:sz w:val="20"/>
                <w:szCs w:val="20"/>
              </w:rPr>
              <w:t>3</w:t>
            </w:r>
          </w:p>
        </w:tc>
        <w:tc>
          <w:tcPr>
            <w:tcW w:w="900" w:type="pct"/>
          </w:tcPr>
          <w:p w14:paraId="3360D8DD" w14:textId="77777777" w:rsidR="0017141A" w:rsidRPr="003549CA" w:rsidRDefault="0017141A" w:rsidP="003549CA">
            <w:pPr>
              <w:widowControl w:val="0"/>
              <w:autoSpaceDE w:val="0"/>
              <w:autoSpaceDN w:val="0"/>
              <w:rPr>
                <w:rFonts w:ascii="Arial" w:hAnsi="Arial" w:cs="Arial"/>
                <w:sz w:val="20"/>
                <w:szCs w:val="20"/>
              </w:rPr>
            </w:pPr>
          </w:p>
        </w:tc>
        <w:tc>
          <w:tcPr>
            <w:tcW w:w="549" w:type="pct"/>
          </w:tcPr>
          <w:p w14:paraId="256C577A" w14:textId="77777777" w:rsidR="0017141A" w:rsidRPr="003549CA" w:rsidRDefault="0017141A" w:rsidP="003549CA">
            <w:pPr>
              <w:widowControl w:val="0"/>
              <w:autoSpaceDE w:val="0"/>
              <w:autoSpaceDN w:val="0"/>
              <w:rPr>
                <w:rFonts w:ascii="Arial" w:hAnsi="Arial" w:cs="Arial"/>
                <w:sz w:val="20"/>
                <w:szCs w:val="20"/>
              </w:rPr>
            </w:pPr>
          </w:p>
        </w:tc>
        <w:tc>
          <w:tcPr>
            <w:tcW w:w="799" w:type="pct"/>
          </w:tcPr>
          <w:p w14:paraId="486497D8" w14:textId="77777777" w:rsidR="0017141A" w:rsidRPr="003549CA" w:rsidRDefault="0017141A" w:rsidP="003549CA">
            <w:pPr>
              <w:widowControl w:val="0"/>
              <w:autoSpaceDE w:val="0"/>
              <w:autoSpaceDN w:val="0"/>
              <w:rPr>
                <w:rFonts w:ascii="Arial" w:hAnsi="Arial" w:cs="Arial"/>
                <w:sz w:val="20"/>
                <w:szCs w:val="20"/>
              </w:rPr>
            </w:pPr>
          </w:p>
        </w:tc>
        <w:tc>
          <w:tcPr>
            <w:tcW w:w="476" w:type="pct"/>
          </w:tcPr>
          <w:p w14:paraId="56221FF8" w14:textId="77777777" w:rsidR="0017141A" w:rsidRPr="003549CA" w:rsidRDefault="0017141A" w:rsidP="003549CA">
            <w:pPr>
              <w:widowControl w:val="0"/>
              <w:autoSpaceDE w:val="0"/>
              <w:autoSpaceDN w:val="0"/>
              <w:rPr>
                <w:rFonts w:ascii="Arial" w:hAnsi="Arial" w:cs="Arial"/>
                <w:sz w:val="20"/>
                <w:szCs w:val="20"/>
              </w:rPr>
            </w:pPr>
          </w:p>
        </w:tc>
        <w:tc>
          <w:tcPr>
            <w:tcW w:w="557" w:type="pct"/>
          </w:tcPr>
          <w:p w14:paraId="76315983" w14:textId="77777777" w:rsidR="0017141A" w:rsidRPr="003549CA" w:rsidRDefault="0017141A" w:rsidP="003549CA">
            <w:pPr>
              <w:widowControl w:val="0"/>
              <w:autoSpaceDE w:val="0"/>
              <w:autoSpaceDN w:val="0"/>
              <w:rPr>
                <w:rFonts w:ascii="Arial" w:hAnsi="Arial" w:cs="Arial"/>
                <w:sz w:val="20"/>
                <w:szCs w:val="20"/>
              </w:rPr>
            </w:pPr>
          </w:p>
        </w:tc>
        <w:tc>
          <w:tcPr>
            <w:tcW w:w="582" w:type="pct"/>
          </w:tcPr>
          <w:p w14:paraId="5E43F06C" w14:textId="77777777" w:rsidR="0017141A" w:rsidRPr="003549CA" w:rsidRDefault="0017141A" w:rsidP="003549CA">
            <w:pPr>
              <w:widowControl w:val="0"/>
              <w:autoSpaceDE w:val="0"/>
              <w:autoSpaceDN w:val="0"/>
              <w:rPr>
                <w:rFonts w:ascii="Arial" w:hAnsi="Arial" w:cs="Arial"/>
                <w:sz w:val="20"/>
                <w:szCs w:val="20"/>
              </w:rPr>
            </w:pPr>
          </w:p>
        </w:tc>
        <w:tc>
          <w:tcPr>
            <w:tcW w:w="766" w:type="pct"/>
          </w:tcPr>
          <w:p w14:paraId="6F6B468F" w14:textId="77777777" w:rsidR="0017141A" w:rsidRPr="003549CA" w:rsidRDefault="0017141A" w:rsidP="003549CA">
            <w:pPr>
              <w:widowControl w:val="0"/>
              <w:autoSpaceDE w:val="0"/>
              <w:autoSpaceDN w:val="0"/>
              <w:rPr>
                <w:rFonts w:ascii="Arial" w:hAnsi="Arial" w:cs="Arial"/>
                <w:sz w:val="20"/>
                <w:szCs w:val="20"/>
              </w:rPr>
            </w:pPr>
          </w:p>
        </w:tc>
      </w:tr>
    </w:tbl>
    <w:p w14:paraId="77D6D842" w14:textId="77777777" w:rsidR="0017141A" w:rsidRPr="003549CA" w:rsidRDefault="0017141A" w:rsidP="003549CA">
      <w:pPr>
        <w:widowControl w:val="0"/>
        <w:autoSpaceDE w:val="0"/>
        <w:autoSpaceDN w:val="0"/>
        <w:jc w:val="center"/>
        <w:rPr>
          <w:rFonts w:ascii="Arial" w:hAnsi="Arial" w:cs="Arial"/>
          <w:b/>
          <w:sz w:val="20"/>
          <w:szCs w:val="20"/>
        </w:rPr>
      </w:pPr>
    </w:p>
    <w:tbl>
      <w:tblPr>
        <w:tblW w:w="5000" w:type="pct"/>
        <w:tblLook w:val="01E0" w:firstRow="1" w:lastRow="1" w:firstColumn="1" w:lastColumn="1" w:noHBand="0" w:noVBand="0"/>
      </w:tblPr>
      <w:tblGrid>
        <w:gridCol w:w="4535"/>
        <w:gridCol w:w="4536"/>
      </w:tblGrid>
      <w:tr w:rsidR="0017141A" w:rsidRPr="003549CA" w14:paraId="4FAE173E" w14:textId="77777777">
        <w:tc>
          <w:tcPr>
            <w:tcW w:w="4428" w:type="dxa"/>
            <w:shd w:val="clear" w:color="auto" w:fill="auto"/>
          </w:tcPr>
          <w:p w14:paraId="08335537" w14:textId="77777777" w:rsidR="0017141A" w:rsidRPr="003549CA" w:rsidRDefault="0017141A" w:rsidP="003549CA">
            <w:pPr>
              <w:widowControl w:val="0"/>
              <w:autoSpaceDE w:val="0"/>
              <w:autoSpaceDN w:val="0"/>
              <w:rPr>
                <w:rFonts w:ascii="Arial" w:hAnsi="Arial" w:cs="Arial"/>
                <w:sz w:val="20"/>
                <w:szCs w:val="20"/>
              </w:rPr>
            </w:pPr>
          </w:p>
        </w:tc>
        <w:tc>
          <w:tcPr>
            <w:tcW w:w="4428" w:type="dxa"/>
            <w:shd w:val="clear" w:color="auto" w:fill="auto"/>
          </w:tcPr>
          <w:p w14:paraId="3458D9F3" w14:textId="77777777" w:rsidR="0017141A" w:rsidRPr="003549CA" w:rsidRDefault="0017141A" w:rsidP="003549CA">
            <w:pPr>
              <w:widowControl w:val="0"/>
              <w:autoSpaceDE w:val="0"/>
              <w:autoSpaceDN w:val="0"/>
              <w:jc w:val="center"/>
              <w:rPr>
                <w:rFonts w:ascii="Arial" w:hAnsi="Arial" w:cs="Arial"/>
                <w:b/>
                <w:sz w:val="20"/>
                <w:szCs w:val="20"/>
              </w:rPr>
            </w:pPr>
            <w:r w:rsidRPr="003549CA">
              <w:rPr>
                <w:rFonts w:ascii="Arial" w:hAnsi="Arial" w:cs="Arial"/>
                <w:b/>
                <w:sz w:val="20"/>
                <w:szCs w:val="20"/>
              </w:rPr>
              <w:t>Người nhập khẩu</w:t>
            </w:r>
            <w:r w:rsidRPr="003549CA">
              <w:rPr>
                <w:rFonts w:ascii="Arial" w:hAnsi="Arial" w:cs="Arial"/>
                <w:b/>
                <w:sz w:val="20"/>
                <w:szCs w:val="20"/>
              </w:rPr>
              <w:br/>
            </w:r>
            <w:r w:rsidRPr="003549CA">
              <w:rPr>
                <w:rFonts w:ascii="Arial" w:hAnsi="Arial" w:cs="Arial"/>
                <w:i/>
                <w:sz w:val="20"/>
                <w:szCs w:val="20"/>
              </w:rPr>
              <w:t>(Importer)</w:t>
            </w:r>
          </w:p>
        </w:tc>
      </w:tr>
    </w:tbl>
    <w:p w14:paraId="64BE88CD" w14:textId="77777777" w:rsidR="000847C0" w:rsidRPr="003549CA" w:rsidRDefault="000847C0" w:rsidP="003549CA">
      <w:pPr>
        <w:widowControl w:val="0"/>
        <w:autoSpaceDE w:val="0"/>
        <w:autoSpaceDN w:val="0"/>
        <w:adjustRightInd w:val="0"/>
        <w:jc w:val="center"/>
        <w:rPr>
          <w:rFonts w:ascii="Arial" w:hAnsi="Arial" w:cs="Arial"/>
          <w:b/>
          <w:bCs/>
          <w:sz w:val="20"/>
          <w:szCs w:val="20"/>
        </w:rPr>
      </w:pPr>
    </w:p>
    <w:p w14:paraId="7C931429" w14:textId="77777777" w:rsidR="00971D03" w:rsidRPr="003549CA" w:rsidRDefault="00E54FF2" w:rsidP="003549CA">
      <w:pPr>
        <w:widowControl w:val="0"/>
        <w:autoSpaceDE w:val="0"/>
        <w:autoSpaceDN w:val="0"/>
        <w:adjustRightInd w:val="0"/>
        <w:jc w:val="center"/>
        <w:rPr>
          <w:rFonts w:ascii="Arial" w:hAnsi="Arial" w:cs="Arial"/>
          <w:sz w:val="20"/>
          <w:szCs w:val="20"/>
        </w:rPr>
      </w:pPr>
      <w:bookmarkStart w:id="108" w:name="muc_4"/>
      <w:r w:rsidRPr="003549CA">
        <w:rPr>
          <w:rFonts w:ascii="Arial" w:hAnsi="Arial" w:cs="Arial"/>
          <w:b/>
          <w:bCs/>
          <w:sz w:val="20"/>
          <w:szCs w:val="20"/>
        </w:rPr>
        <w:t>D. BẢN THÔNG TIN XE MÔ TÔ, XE GẮN MÁY NHẬP KHẨU</w:t>
      </w:r>
      <w:bookmarkEnd w:id="108"/>
    </w:p>
    <w:p w14:paraId="3179541E" w14:textId="394EFB3F" w:rsidR="00971D03" w:rsidRDefault="00971D03" w:rsidP="003549CA">
      <w:pPr>
        <w:widowControl w:val="0"/>
        <w:autoSpaceDE w:val="0"/>
        <w:autoSpaceDN w:val="0"/>
        <w:adjustRightInd w:val="0"/>
        <w:jc w:val="center"/>
        <w:rPr>
          <w:rFonts w:ascii="Arial" w:hAnsi="Arial" w:cs="Arial"/>
          <w:i/>
          <w:iCs/>
          <w:sz w:val="20"/>
          <w:szCs w:val="20"/>
        </w:rPr>
      </w:pPr>
      <w:r w:rsidRPr="003549CA">
        <w:rPr>
          <w:rFonts w:ascii="Arial" w:hAnsi="Arial" w:cs="Arial"/>
          <w:i/>
          <w:iCs/>
          <w:sz w:val="20"/>
          <w:szCs w:val="20"/>
        </w:rPr>
        <w:t>(Information sheet of imported motorcycle, moped)</w:t>
      </w:r>
    </w:p>
    <w:p w14:paraId="26097947"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169CDA0B" w14:textId="77777777" w:rsidR="00A44A88" w:rsidRPr="003549CA" w:rsidRDefault="00A44A88" w:rsidP="003549CA">
      <w:pPr>
        <w:widowControl w:val="0"/>
        <w:tabs>
          <w:tab w:val="left" w:pos="936"/>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 </w:t>
      </w:r>
      <w:r w:rsidRPr="003549CA">
        <w:rPr>
          <w:rFonts w:ascii="Arial" w:hAnsi="Arial" w:cs="Arial"/>
          <w:b/>
          <w:sz w:val="20"/>
          <w:szCs w:val="20"/>
        </w:rPr>
        <w:t>THÔNG</w:t>
      </w:r>
      <w:r w:rsidRPr="003549CA">
        <w:rPr>
          <w:rFonts w:ascii="Arial" w:hAnsi="Arial" w:cs="Arial"/>
          <w:sz w:val="20"/>
          <w:szCs w:val="20"/>
        </w:rPr>
        <w:t xml:space="preserve"> </w:t>
      </w:r>
      <w:r w:rsidRPr="003549CA">
        <w:rPr>
          <w:rFonts w:ascii="Arial" w:hAnsi="Arial" w:cs="Arial"/>
          <w:b/>
          <w:sz w:val="20"/>
          <w:szCs w:val="20"/>
        </w:rPr>
        <w:t>TIN</w:t>
      </w:r>
      <w:r w:rsidRPr="003549CA">
        <w:rPr>
          <w:rFonts w:ascii="Arial" w:hAnsi="Arial" w:cs="Arial"/>
          <w:sz w:val="20"/>
          <w:szCs w:val="20"/>
        </w:rPr>
        <w:t xml:space="preserve"> </w:t>
      </w:r>
      <w:r w:rsidRPr="003549CA">
        <w:rPr>
          <w:rFonts w:ascii="Arial" w:hAnsi="Arial" w:cs="Arial"/>
          <w:b/>
          <w:sz w:val="20"/>
          <w:szCs w:val="20"/>
        </w:rPr>
        <w:t>CHUNG</w:t>
      </w:r>
      <w:r w:rsidRPr="003549CA">
        <w:rPr>
          <w:rFonts w:ascii="Arial" w:hAnsi="Arial" w:cs="Arial"/>
          <w:sz w:val="20"/>
          <w:szCs w:val="20"/>
        </w:rPr>
        <w:t xml:space="preserve"> </w:t>
      </w:r>
      <w:r w:rsidRPr="003549CA">
        <w:rPr>
          <w:rFonts w:ascii="Arial" w:hAnsi="Arial" w:cs="Arial"/>
          <w:b/>
          <w:i/>
          <w:sz w:val="20"/>
          <w:szCs w:val="20"/>
        </w:rPr>
        <w:t>(General</w:t>
      </w:r>
      <w:r w:rsidRPr="003549CA">
        <w:rPr>
          <w:rFonts w:ascii="Arial" w:hAnsi="Arial" w:cs="Arial"/>
          <w:sz w:val="20"/>
          <w:szCs w:val="20"/>
        </w:rPr>
        <w:t xml:space="preserve"> </w:t>
      </w:r>
      <w:r w:rsidRPr="003549CA">
        <w:rPr>
          <w:rFonts w:ascii="Arial" w:hAnsi="Arial" w:cs="Arial"/>
          <w:b/>
          <w:i/>
          <w:sz w:val="20"/>
          <w:szCs w:val="20"/>
        </w:rPr>
        <w:t>information)</w:t>
      </w:r>
    </w:p>
    <w:p w14:paraId="1A6594FE"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 Người nhập khẩu </w:t>
      </w:r>
      <w:r w:rsidRPr="003549CA">
        <w:rPr>
          <w:rFonts w:ascii="Arial" w:hAnsi="Arial" w:cs="Arial"/>
          <w:i/>
          <w:sz w:val="20"/>
          <w:szCs w:val="20"/>
        </w:rPr>
        <w:t>(Importer)</w:t>
      </w:r>
      <w:r w:rsidRPr="003549CA">
        <w:rPr>
          <w:rFonts w:ascii="Arial" w:hAnsi="Arial" w:cs="Arial"/>
          <w:sz w:val="20"/>
          <w:szCs w:val="20"/>
        </w:rPr>
        <w:t>:</w:t>
      </w:r>
    </w:p>
    <w:p w14:paraId="46118234"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 Địa chỉ </w:t>
      </w:r>
      <w:r w:rsidRPr="003549CA">
        <w:rPr>
          <w:rFonts w:ascii="Arial" w:hAnsi="Arial" w:cs="Arial"/>
          <w:i/>
          <w:sz w:val="20"/>
          <w:szCs w:val="20"/>
        </w:rPr>
        <w:t>(Address)</w:t>
      </w:r>
      <w:r w:rsidRPr="003549CA">
        <w:rPr>
          <w:rFonts w:ascii="Arial" w:hAnsi="Arial" w:cs="Arial"/>
          <w:sz w:val="20"/>
          <w:szCs w:val="20"/>
        </w:rPr>
        <w:t>:</w:t>
      </w:r>
    </w:p>
    <w:p w14:paraId="28BCEBFE"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3. Người đại diện </w:t>
      </w:r>
      <w:r w:rsidRPr="003549CA">
        <w:rPr>
          <w:rFonts w:ascii="Arial" w:hAnsi="Arial" w:cs="Arial"/>
          <w:i/>
          <w:sz w:val="20"/>
          <w:szCs w:val="20"/>
        </w:rPr>
        <w:t>(Representative)</w:t>
      </w:r>
      <w:r w:rsidRPr="003549CA">
        <w:rPr>
          <w:rFonts w:ascii="Arial" w:hAnsi="Arial" w:cs="Arial"/>
          <w:sz w:val="20"/>
          <w:szCs w:val="20"/>
        </w:rPr>
        <w:t>:</w:t>
      </w:r>
    </w:p>
    <w:p w14:paraId="72B646B6"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 Số điện thoại </w:t>
      </w:r>
      <w:r w:rsidRPr="003549CA">
        <w:rPr>
          <w:rFonts w:ascii="Arial" w:hAnsi="Arial" w:cs="Arial"/>
          <w:i/>
          <w:sz w:val="20"/>
          <w:szCs w:val="20"/>
        </w:rPr>
        <w:t>(Telephone</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55C3B358"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5. Thư điện tử </w:t>
      </w:r>
      <w:r w:rsidRPr="003549CA">
        <w:rPr>
          <w:rFonts w:ascii="Arial" w:hAnsi="Arial" w:cs="Arial"/>
          <w:i/>
          <w:sz w:val="20"/>
          <w:szCs w:val="20"/>
        </w:rPr>
        <w:t>(Email)</w:t>
      </w:r>
      <w:r w:rsidRPr="003549CA">
        <w:rPr>
          <w:rFonts w:ascii="Arial" w:hAnsi="Arial" w:cs="Arial"/>
          <w:sz w:val="20"/>
          <w:szCs w:val="20"/>
        </w:rPr>
        <w:t>:</w:t>
      </w:r>
    </w:p>
    <w:p w14:paraId="4FC4214B"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6. Số tham chiếu </w:t>
      </w:r>
      <w:r w:rsidRPr="003549CA">
        <w:rPr>
          <w:rFonts w:ascii="Arial" w:hAnsi="Arial" w:cs="Arial"/>
          <w:i/>
          <w:sz w:val="20"/>
          <w:szCs w:val="20"/>
        </w:rPr>
        <w:t>(Reference</w:t>
      </w:r>
      <w:r w:rsidRPr="003549CA">
        <w:rPr>
          <w:rFonts w:ascii="Arial" w:hAnsi="Arial" w:cs="Arial"/>
          <w:sz w:val="20"/>
          <w:szCs w:val="20"/>
        </w:rPr>
        <w:t xml:space="preserve"> </w:t>
      </w:r>
      <w:r w:rsidRPr="003549CA">
        <w:rPr>
          <w:rFonts w:ascii="Arial" w:hAnsi="Arial" w:cs="Arial"/>
          <w:i/>
          <w:sz w:val="20"/>
          <w:szCs w:val="20"/>
        </w:rPr>
        <w:t>certificate</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323E0A6C"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7. Số báo cáo thử nghiệm an toàn </w:t>
      </w:r>
      <w:r w:rsidRPr="003549CA">
        <w:rPr>
          <w:rFonts w:ascii="Arial" w:hAnsi="Arial" w:cs="Arial"/>
          <w:i/>
          <w:sz w:val="20"/>
          <w:szCs w:val="20"/>
        </w:rPr>
        <w:t>(Safety</w:t>
      </w:r>
      <w:r w:rsidRPr="003549CA">
        <w:rPr>
          <w:rFonts w:ascii="Arial" w:hAnsi="Arial" w:cs="Arial"/>
          <w:sz w:val="20"/>
          <w:szCs w:val="20"/>
        </w:rPr>
        <w:t xml:space="preserve"> </w:t>
      </w:r>
      <w:r w:rsidRPr="003549CA">
        <w:rPr>
          <w:rFonts w:ascii="Arial" w:hAnsi="Arial" w:cs="Arial"/>
          <w:i/>
          <w:sz w:val="20"/>
          <w:szCs w:val="20"/>
        </w:rPr>
        <w:t>test</w:t>
      </w:r>
      <w:r w:rsidRPr="003549CA">
        <w:rPr>
          <w:rFonts w:ascii="Arial" w:hAnsi="Arial" w:cs="Arial"/>
          <w:sz w:val="20"/>
          <w:szCs w:val="20"/>
        </w:rPr>
        <w:t xml:space="preserve"> </w:t>
      </w:r>
      <w:r w:rsidRPr="003549CA">
        <w:rPr>
          <w:rFonts w:ascii="Arial" w:hAnsi="Arial" w:cs="Arial"/>
          <w:i/>
          <w:sz w:val="20"/>
          <w:szCs w:val="20"/>
        </w:rPr>
        <w:t>report</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1122925A"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 Số báo cáo thử nghiệm khí thải </w:t>
      </w:r>
      <w:r w:rsidRPr="003549CA">
        <w:rPr>
          <w:rFonts w:ascii="Arial" w:hAnsi="Arial" w:cs="Arial"/>
          <w:i/>
          <w:sz w:val="20"/>
          <w:szCs w:val="20"/>
        </w:rPr>
        <w:t>(Emission</w:t>
      </w:r>
      <w:r w:rsidRPr="003549CA">
        <w:rPr>
          <w:rFonts w:ascii="Arial" w:hAnsi="Arial" w:cs="Arial"/>
          <w:sz w:val="20"/>
          <w:szCs w:val="20"/>
        </w:rPr>
        <w:t xml:space="preserve"> </w:t>
      </w:r>
      <w:r w:rsidRPr="003549CA">
        <w:rPr>
          <w:rFonts w:ascii="Arial" w:hAnsi="Arial" w:cs="Arial"/>
          <w:i/>
          <w:sz w:val="20"/>
          <w:szCs w:val="20"/>
        </w:rPr>
        <w:t>test</w:t>
      </w:r>
      <w:r w:rsidRPr="003549CA">
        <w:rPr>
          <w:rFonts w:ascii="Arial" w:hAnsi="Arial" w:cs="Arial"/>
          <w:sz w:val="20"/>
          <w:szCs w:val="20"/>
        </w:rPr>
        <w:t xml:space="preserve"> </w:t>
      </w:r>
      <w:r w:rsidRPr="003549CA">
        <w:rPr>
          <w:rFonts w:ascii="Arial" w:hAnsi="Arial" w:cs="Arial"/>
          <w:i/>
          <w:sz w:val="20"/>
          <w:szCs w:val="20"/>
        </w:rPr>
        <w:t>report</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76553440"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 Số báo cáo COP </w:t>
      </w:r>
      <w:r w:rsidRPr="003549CA">
        <w:rPr>
          <w:rFonts w:ascii="Arial" w:hAnsi="Arial" w:cs="Arial"/>
          <w:i/>
          <w:sz w:val="20"/>
          <w:szCs w:val="20"/>
        </w:rPr>
        <w:t>(COP</w:t>
      </w:r>
      <w:r w:rsidRPr="003549CA">
        <w:rPr>
          <w:rFonts w:ascii="Arial" w:hAnsi="Arial" w:cs="Arial"/>
          <w:sz w:val="20"/>
          <w:szCs w:val="20"/>
        </w:rPr>
        <w:t xml:space="preserve"> </w:t>
      </w:r>
      <w:r w:rsidRPr="003549CA">
        <w:rPr>
          <w:rFonts w:ascii="Arial" w:hAnsi="Arial" w:cs="Arial"/>
          <w:i/>
          <w:sz w:val="20"/>
          <w:szCs w:val="20"/>
        </w:rPr>
        <w:t>report</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3DC265E0" w14:textId="77777777" w:rsidR="00A44A88" w:rsidRPr="003549CA" w:rsidRDefault="00A44A88"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10. Loại phương tiện </w:t>
      </w:r>
      <w:r w:rsidRPr="003549CA">
        <w:rPr>
          <w:rFonts w:ascii="Arial" w:hAnsi="Arial" w:cs="Arial"/>
          <w:i/>
          <w:sz w:val="20"/>
          <w:szCs w:val="20"/>
        </w:rPr>
        <w:t>(Vehicle's</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65CB0822" w14:textId="77777777" w:rsidR="00A44A88" w:rsidRPr="003549CA" w:rsidRDefault="00A44A88"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 Nhãn hiệu </w:t>
      </w:r>
      <w:r w:rsidRPr="003549CA">
        <w:rPr>
          <w:rFonts w:ascii="Arial" w:hAnsi="Arial" w:cs="Arial"/>
          <w:i/>
          <w:sz w:val="20"/>
          <w:szCs w:val="20"/>
        </w:rPr>
        <w:t>(Trademark)</w:t>
      </w:r>
      <w:r w:rsidRPr="003549CA">
        <w:rPr>
          <w:rFonts w:ascii="Arial" w:hAnsi="Arial" w:cs="Arial"/>
          <w:sz w:val="20"/>
          <w:szCs w:val="20"/>
        </w:rPr>
        <w:t>:</w:t>
      </w:r>
    </w:p>
    <w:p w14:paraId="3903DE50" w14:textId="77777777" w:rsidR="00A44A88" w:rsidRPr="003549CA" w:rsidRDefault="00A44A88"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 Tên thương mại </w:t>
      </w:r>
      <w:r w:rsidRPr="003549CA">
        <w:rPr>
          <w:rFonts w:ascii="Arial" w:hAnsi="Arial" w:cs="Arial"/>
          <w:i/>
          <w:sz w:val="20"/>
          <w:szCs w:val="20"/>
        </w:rPr>
        <w:t>(Commercial</w:t>
      </w:r>
      <w:r w:rsidRPr="003549CA">
        <w:rPr>
          <w:rFonts w:ascii="Arial" w:hAnsi="Arial" w:cs="Arial"/>
          <w:sz w:val="20"/>
          <w:szCs w:val="20"/>
        </w:rPr>
        <w:t xml:space="preserve"> </w:t>
      </w:r>
      <w:r w:rsidRPr="003549CA">
        <w:rPr>
          <w:rFonts w:ascii="Arial" w:hAnsi="Arial" w:cs="Arial"/>
          <w:i/>
          <w:sz w:val="20"/>
          <w:szCs w:val="20"/>
        </w:rPr>
        <w:t>name)</w:t>
      </w:r>
      <w:r w:rsidRPr="003549CA">
        <w:rPr>
          <w:rFonts w:ascii="Arial" w:hAnsi="Arial" w:cs="Arial"/>
          <w:sz w:val="20"/>
          <w:szCs w:val="20"/>
        </w:rPr>
        <w:t>:</w:t>
      </w:r>
    </w:p>
    <w:p w14:paraId="6474745C" w14:textId="77777777" w:rsidR="00A44A88" w:rsidRPr="003549CA" w:rsidRDefault="00A44A88"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13. Mã kiểu loại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code)</w:t>
      </w:r>
      <w:r w:rsidRPr="003549CA">
        <w:rPr>
          <w:rFonts w:ascii="Arial" w:hAnsi="Arial" w:cs="Arial"/>
          <w:sz w:val="20"/>
          <w:szCs w:val="20"/>
        </w:rPr>
        <w:t>:</w:t>
      </w:r>
    </w:p>
    <w:p w14:paraId="62A0CA55" w14:textId="77777777" w:rsidR="00A44A88" w:rsidRPr="003549CA" w:rsidRDefault="00A44A88"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 Nước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country)</w:t>
      </w:r>
      <w:r w:rsidRPr="003549CA">
        <w:rPr>
          <w:rFonts w:ascii="Arial" w:hAnsi="Arial" w:cs="Arial"/>
          <w:sz w:val="20"/>
          <w:szCs w:val="20"/>
        </w:rPr>
        <w:t>:</w:t>
      </w:r>
    </w:p>
    <w:p w14:paraId="4D7F01B5" w14:textId="77777777" w:rsidR="00A44A88" w:rsidRPr="003549CA" w:rsidRDefault="00A44A88"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15. Nhà máy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Plant)</w:t>
      </w:r>
      <w:r w:rsidRPr="003549CA">
        <w:rPr>
          <w:rFonts w:ascii="Arial" w:hAnsi="Arial" w:cs="Arial"/>
          <w:sz w:val="20"/>
          <w:szCs w:val="20"/>
        </w:rPr>
        <w:t>:</w:t>
      </w:r>
    </w:p>
    <w:p w14:paraId="1C716D00" w14:textId="77777777" w:rsidR="00A44A88" w:rsidRPr="003549CA" w:rsidRDefault="00A44A88"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16. Địa chỉ nhà máy sản xuất </w:t>
      </w:r>
      <w:r w:rsidRPr="003549CA">
        <w:rPr>
          <w:rFonts w:ascii="Arial" w:hAnsi="Arial" w:cs="Arial"/>
          <w:i/>
          <w:sz w:val="20"/>
          <w:szCs w:val="20"/>
        </w:rPr>
        <w:t>(Address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Plant)</w:t>
      </w:r>
      <w:r w:rsidRPr="003549CA">
        <w:rPr>
          <w:rFonts w:ascii="Arial" w:hAnsi="Arial" w:cs="Arial"/>
          <w:sz w:val="20"/>
          <w:szCs w:val="20"/>
        </w:rPr>
        <w:t>:</w:t>
      </w:r>
    </w:p>
    <w:p w14:paraId="466F5039" w14:textId="77777777" w:rsidR="00A44A88" w:rsidRPr="003549CA" w:rsidRDefault="00A44A88"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17. Tiêu chuẩn khí thải </w:t>
      </w:r>
      <w:r w:rsidRPr="003549CA">
        <w:rPr>
          <w:rFonts w:ascii="Arial" w:hAnsi="Arial" w:cs="Arial"/>
          <w:i/>
          <w:sz w:val="20"/>
          <w:szCs w:val="20"/>
        </w:rPr>
        <w:t>(Emission</w:t>
      </w:r>
      <w:r w:rsidRPr="003549CA">
        <w:rPr>
          <w:rFonts w:ascii="Arial" w:hAnsi="Arial" w:cs="Arial"/>
          <w:sz w:val="20"/>
          <w:szCs w:val="20"/>
        </w:rPr>
        <w:t xml:space="preserve"> </w:t>
      </w:r>
      <w:r w:rsidRPr="003549CA">
        <w:rPr>
          <w:rFonts w:ascii="Arial" w:hAnsi="Arial" w:cs="Arial"/>
          <w:i/>
          <w:sz w:val="20"/>
          <w:szCs w:val="20"/>
        </w:rPr>
        <w:t>standard)</w:t>
      </w:r>
      <w:r w:rsidRPr="003549CA">
        <w:rPr>
          <w:rFonts w:ascii="Arial" w:hAnsi="Arial" w:cs="Arial"/>
          <w:sz w:val="20"/>
          <w:szCs w:val="20"/>
        </w:rPr>
        <w:t>:</w:t>
      </w:r>
    </w:p>
    <w:p w14:paraId="37656F87" w14:textId="77777777" w:rsidR="00A44A88" w:rsidRPr="003549CA" w:rsidRDefault="00A44A88"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18. Số đăng ký kiểm tra </w:t>
      </w:r>
      <w:r w:rsidRPr="003549CA">
        <w:rPr>
          <w:rFonts w:ascii="Arial" w:hAnsi="Arial" w:cs="Arial"/>
          <w:i/>
          <w:sz w:val="20"/>
          <w:szCs w:val="20"/>
        </w:rPr>
        <w:t>(Registered</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sz w:val="20"/>
          <w:szCs w:val="20"/>
        </w:rPr>
        <w:t xml:space="preserve"> </w:t>
      </w:r>
      <w:r w:rsidRPr="003549CA">
        <w:rPr>
          <w:rFonts w:ascii="Arial" w:hAnsi="Arial" w:cs="Arial"/>
          <w:i/>
          <w:sz w:val="20"/>
          <w:szCs w:val="20"/>
        </w:rPr>
        <w:t>for</w:t>
      </w:r>
      <w:r w:rsidRPr="003549CA">
        <w:rPr>
          <w:rFonts w:ascii="Arial" w:hAnsi="Arial" w:cs="Arial"/>
          <w:sz w:val="20"/>
          <w:szCs w:val="20"/>
        </w:rPr>
        <w:t xml:space="preserve"> </w:t>
      </w:r>
      <w:r w:rsidRPr="003549CA">
        <w:rPr>
          <w:rFonts w:ascii="Arial" w:hAnsi="Arial" w:cs="Arial"/>
          <w:i/>
          <w:sz w:val="20"/>
          <w:szCs w:val="20"/>
        </w:rPr>
        <w:t>inspection)</w:t>
      </w:r>
      <w:r w:rsidRPr="003549CA">
        <w:rPr>
          <w:rFonts w:ascii="Arial" w:hAnsi="Arial" w:cs="Arial"/>
          <w:sz w:val="20"/>
          <w:szCs w:val="20"/>
        </w:rPr>
        <w:t>:</w:t>
      </w:r>
    </w:p>
    <w:p w14:paraId="49745932" w14:textId="77777777" w:rsidR="00A44A88" w:rsidRPr="003549CA" w:rsidRDefault="00A44A88" w:rsidP="003549CA">
      <w:pPr>
        <w:widowControl w:val="0"/>
        <w:tabs>
          <w:tab w:val="left" w:pos="1014"/>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II. </w:t>
      </w:r>
      <w:r w:rsidRPr="003549CA">
        <w:rPr>
          <w:rFonts w:ascii="Arial" w:hAnsi="Arial" w:cs="Arial"/>
          <w:b/>
          <w:sz w:val="20"/>
          <w:szCs w:val="20"/>
        </w:rPr>
        <w:t>THÔNG</w:t>
      </w:r>
      <w:r w:rsidRPr="003549CA">
        <w:rPr>
          <w:rFonts w:ascii="Arial" w:hAnsi="Arial" w:cs="Arial"/>
          <w:sz w:val="20"/>
          <w:szCs w:val="20"/>
        </w:rPr>
        <w:t xml:space="preserve"> </w:t>
      </w:r>
      <w:r w:rsidRPr="003549CA">
        <w:rPr>
          <w:rFonts w:ascii="Arial" w:hAnsi="Arial" w:cs="Arial"/>
          <w:b/>
          <w:sz w:val="20"/>
          <w:szCs w:val="20"/>
        </w:rPr>
        <w:t xml:space="preserve">SỐ KỸ THUẬT CƠ BẢN </w:t>
      </w:r>
      <w:r w:rsidRPr="003549CA">
        <w:rPr>
          <w:rFonts w:ascii="Arial" w:hAnsi="Arial" w:cs="Arial"/>
          <w:b/>
          <w:i/>
          <w:sz w:val="20"/>
          <w:szCs w:val="20"/>
        </w:rPr>
        <w:t>(Major</w:t>
      </w:r>
      <w:r w:rsidRPr="003549CA">
        <w:rPr>
          <w:rFonts w:ascii="Arial" w:hAnsi="Arial" w:cs="Arial"/>
          <w:sz w:val="20"/>
          <w:szCs w:val="20"/>
        </w:rPr>
        <w:t xml:space="preserve"> </w:t>
      </w:r>
      <w:r w:rsidRPr="003549CA">
        <w:rPr>
          <w:rFonts w:ascii="Arial" w:hAnsi="Arial" w:cs="Arial"/>
          <w:b/>
          <w:i/>
          <w:sz w:val="20"/>
          <w:szCs w:val="20"/>
        </w:rPr>
        <w:t>technical</w:t>
      </w:r>
      <w:r w:rsidRPr="003549CA">
        <w:rPr>
          <w:rFonts w:ascii="Arial" w:hAnsi="Arial" w:cs="Arial"/>
          <w:sz w:val="20"/>
          <w:szCs w:val="20"/>
        </w:rPr>
        <w:t xml:space="preserve"> </w:t>
      </w:r>
      <w:r w:rsidRPr="003549CA">
        <w:rPr>
          <w:rFonts w:ascii="Arial" w:hAnsi="Arial" w:cs="Arial"/>
          <w:b/>
          <w:i/>
          <w:sz w:val="20"/>
          <w:szCs w:val="20"/>
        </w:rPr>
        <w:t>specification)</w:t>
      </w:r>
    </w:p>
    <w:p w14:paraId="0F8EB420"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 xml:space="preserve">1. Khối lượng </w:t>
      </w:r>
      <w:r w:rsidRPr="003549CA">
        <w:rPr>
          <w:rFonts w:ascii="Arial" w:hAnsi="Arial" w:cs="Arial"/>
          <w:b/>
          <w:i/>
          <w:sz w:val="20"/>
          <w:szCs w:val="20"/>
        </w:rPr>
        <w:t>(mass)</w:t>
      </w:r>
      <w:r w:rsidRPr="003549CA">
        <w:rPr>
          <w:rFonts w:ascii="Arial" w:hAnsi="Arial" w:cs="Arial"/>
          <w:b/>
          <w:sz w:val="20"/>
          <w:szCs w:val="20"/>
        </w:rPr>
        <w:t>(kg)</w:t>
      </w:r>
    </w:p>
    <w:p w14:paraId="70A0E4BF"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 Khối lượng bản thân </w:t>
      </w:r>
      <w:r w:rsidRPr="003549CA">
        <w:rPr>
          <w:rFonts w:ascii="Arial" w:hAnsi="Arial" w:cs="Arial"/>
          <w:i/>
          <w:sz w:val="20"/>
          <w:szCs w:val="20"/>
        </w:rPr>
        <w:t>(Kerb</w:t>
      </w:r>
      <w:r w:rsidRPr="003549CA">
        <w:rPr>
          <w:rFonts w:ascii="Arial" w:hAnsi="Arial" w:cs="Arial"/>
          <w:sz w:val="20"/>
          <w:szCs w:val="20"/>
        </w:rPr>
        <w:t xml:space="preserve"> </w:t>
      </w:r>
      <w:r w:rsidRPr="003549CA">
        <w:rPr>
          <w:rFonts w:ascii="Arial" w:hAnsi="Arial" w:cs="Arial"/>
          <w:i/>
          <w:sz w:val="20"/>
          <w:szCs w:val="20"/>
        </w:rPr>
        <w:t>mass)</w:t>
      </w:r>
      <w:r w:rsidRPr="003549CA">
        <w:rPr>
          <w:rFonts w:ascii="Arial" w:hAnsi="Arial" w:cs="Arial"/>
          <w:sz w:val="20"/>
          <w:szCs w:val="20"/>
        </w:rPr>
        <w:t>:</w:t>
      </w:r>
    </w:p>
    <w:p w14:paraId="67746B45" w14:textId="77777777" w:rsidR="00A44A88" w:rsidRPr="003549CA" w:rsidRDefault="00A44A88"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1.1.1. Phân bố lên trục 1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784427E1" w14:textId="77777777" w:rsidR="00A44A88" w:rsidRPr="003549CA" w:rsidRDefault="00A44A88"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1.1.2. Phân bố lên trục 2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69BADF91" w14:textId="77777777" w:rsidR="00A44A88" w:rsidRPr="003549CA" w:rsidRDefault="00A44A88"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1.1.3. Phân bố lên trục 3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3</w:t>
      </w:r>
      <w:r w:rsidRPr="003549CA">
        <w:rPr>
          <w:rFonts w:ascii="Arial" w:hAnsi="Arial" w:cs="Arial"/>
          <w:i/>
          <w:sz w:val="20"/>
          <w:szCs w:val="20"/>
          <w:vertAlign w:val="superscript"/>
        </w:rPr>
        <w:t>rd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411FAF31"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 Khối lượng toàn bộ </w:t>
      </w:r>
      <w:r w:rsidRPr="003549CA">
        <w:rPr>
          <w:rFonts w:ascii="Arial" w:hAnsi="Arial" w:cs="Arial"/>
          <w:i/>
          <w:sz w:val="20"/>
          <w:szCs w:val="20"/>
        </w:rPr>
        <w:t>(Gross</w:t>
      </w:r>
      <w:r w:rsidRPr="003549CA">
        <w:rPr>
          <w:rFonts w:ascii="Arial" w:hAnsi="Arial" w:cs="Arial"/>
          <w:sz w:val="20"/>
          <w:szCs w:val="20"/>
        </w:rPr>
        <w:t xml:space="preserve"> </w:t>
      </w:r>
      <w:r w:rsidRPr="003549CA">
        <w:rPr>
          <w:rFonts w:ascii="Arial" w:hAnsi="Arial" w:cs="Arial"/>
          <w:i/>
          <w:sz w:val="20"/>
          <w:szCs w:val="20"/>
        </w:rPr>
        <w:t>mass)</w:t>
      </w:r>
      <w:r w:rsidRPr="003549CA">
        <w:rPr>
          <w:rFonts w:ascii="Arial" w:hAnsi="Arial" w:cs="Arial"/>
          <w:sz w:val="20"/>
          <w:szCs w:val="20"/>
        </w:rPr>
        <w:t>:</w:t>
      </w:r>
    </w:p>
    <w:p w14:paraId="7790CBC1" w14:textId="77777777" w:rsidR="00A44A88" w:rsidRPr="003549CA" w:rsidRDefault="00A44A88"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1.2.1. Phân bố lên trục 1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08E5ACF8" w14:textId="77777777" w:rsidR="00A44A88" w:rsidRPr="003549CA" w:rsidRDefault="00A44A88"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1.2.2. Phân bố lên trục 2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6E295153" w14:textId="77777777" w:rsidR="00A44A88" w:rsidRPr="003549CA" w:rsidRDefault="00A44A88"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1.2.3. Phân bố lên trục 3 </w:t>
      </w:r>
      <w:r w:rsidRPr="003549CA">
        <w:rPr>
          <w:rFonts w:ascii="Arial" w:hAnsi="Arial" w:cs="Arial"/>
          <w:i/>
          <w:sz w:val="20"/>
          <w:szCs w:val="20"/>
        </w:rPr>
        <w:t>(Distributed</w:t>
      </w:r>
      <w:r w:rsidRPr="003549CA">
        <w:rPr>
          <w:rFonts w:ascii="Arial" w:hAnsi="Arial" w:cs="Arial"/>
          <w:sz w:val="20"/>
          <w:szCs w:val="20"/>
        </w:rPr>
        <w:t xml:space="preserve"> </w:t>
      </w:r>
      <w:r w:rsidRPr="003549CA">
        <w:rPr>
          <w:rFonts w:ascii="Arial" w:hAnsi="Arial" w:cs="Arial"/>
          <w:i/>
          <w:sz w:val="20"/>
          <w:szCs w:val="20"/>
        </w:rPr>
        <w:t>on</w:t>
      </w:r>
      <w:r w:rsidRPr="003549CA">
        <w:rPr>
          <w:rFonts w:ascii="Arial" w:hAnsi="Arial" w:cs="Arial"/>
          <w:sz w:val="20"/>
          <w:szCs w:val="20"/>
        </w:rPr>
        <w:t xml:space="preserve"> </w:t>
      </w:r>
      <w:r w:rsidRPr="003549CA">
        <w:rPr>
          <w:rFonts w:ascii="Arial" w:hAnsi="Arial" w:cs="Arial"/>
          <w:i/>
          <w:sz w:val="20"/>
          <w:szCs w:val="20"/>
        </w:rPr>
        <w:t>3</w:t>
      </w:r>
      <w:r w:rsidRPr="003549CA">
        <w:rPr>
          <w:rFonts w:ascii="Arial" w:hAnsi="Arial" w:cs="Arial"/>
          <w:i/>
          <w:sz w:val="20"/>
          <w:szCs w:val="20"/>
          <w:vertAlign w:val="superscript"/>
        </w:rPr>
        <w:t>rd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4221D5F0"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2. Số người cho</w:t>
      </w:r>
      <w:r w:rsidRPr="003549CA">
        <w:rPr>
          <w:rFonts w:ascii="Arial" w:hAnsi="Arial" w:cs="Arial"/>
          <w:sz w:val="20"/>
          <w:szCs w:val="20"/>
        </w:rPr>
        <w:t xml:space="preserve"> </w:t>
      </w:r>
      <w:r w:rsidRPr="003549CA">
        <w:rPr>
          <w:rFonts w:ascii="Arial" w:hAnsi="Arial" w:cs="Arial"/>
          <w:b/>
          <w:sz w:val="20"/>
          <w:szCs w:val="20"/>
        </w:rPr>
        <w:t>phép</w:t>
      </w:r>
      <w:r w:rsidRPr="003549CA">
        <w:rPr>
          <w:rFonts w:ascii="Arial" w:hAnsi="Arial" w:cs="Arial"/>
          <w:sz w:val="20"/>
          <w:szCs w:val="20"/>
        </w:rPr>
        <w:t xml:space="preserve"> </w:t>
      </w:r>
      <w:r w:rsidRPr="003549CA">
        <w:rPr>
          <w:rFonts w:ascii="Arial" w:hAnsi="Arial" w:cs="Arial"/>
          <w:b/>
          <w:sz w:val="20"/>
          <w:szCs w:val="20"/>
        </w:rPr>
        <w:t>chở không</w:t>
      </w:r>
      <w:r w:rsidRPr="003549CA">
        <w:rPr>
          <w:rFonts w:ascii="Arial" w:hAnsi="Arial" w:cs="Arial"/>
          <w:sz w:val="20"/>
          <w:szCs w:val="20"/>
        </w:rPr>
        <w:t xml:space="preserve"> </w:t>
      </w:r>
      <w:r w:rsidRPr="003549CA">
        <w:rPr>
          <w:rFonts w:ascii="Arial" w:hAnsi="Arial" w:cs="Arial"/>
          <w:b/>
          <w:sz w:val="20"/>
          <w:szCs w:val="20"/>
        </w:rPr>
        <w:t>kể người lái</w:t>
      </w:r>
      <w:r w:rsidRPr="003549CA">
        <w:rPr>
          <w:rFonts w:ascii="Arial" w:hAnsi="Arial" w:cs="Arial"/>
          <w:sz w:val="20"/>
          <w:szCs w:val="20"/>
        </w:rPr>
        <w:t xml:space="preserve"> </w:t>
      </w:r>
      <w:r w:rsidRPr="003549CA">
        <w:rPr>
          <w:rFonts w:ascii="Arial" w:hAnsi="Arial" w:cs="Arial"/>
          <w:b/>
          <w:i/>
          <w:sz w:val="20"/>
          <w:szCs w:val="20"/>
        </w:rPr>
        <w:t>(Passenger</w:t>
      </w:r>
      <w:r w:rsidRPr="003549CA">
        <w:rPr>
          <w:rFonts w:ascii="Arial" w:hAnsi="Arial" w:cs="Arial"/>
          <w:sz w:val="20"/>
          <w:szCs w:val="20"/>
        </w:rPr>
        <w:t xml:space="preserve"> </w:t>
      </w:r>
      <w:r w:rsidRPr="003549CA">
        <w:rPr>
          <w:rFonts w:ascii="Arial" w:hAnsi="Arial" w:cs="Arial"/>
          <w:b/>
          <w:i/>
          <w:sz w:val="20"/>
          <w:szCs w:val="20"/>
        </w:rPr>
        <w:t>capacity</w:t>
      </w:r>
      <w:r w:rsidRPr="003549CA">
        <w:rPr>
          <w:rFonts w:ascii="Arial" w:hAnsi="Arial" w:cs="Arial"/>
          <w:sz w:val="20"/>
          <w:szCs w:val="20"/>
        </w:rPr>
        <w:t xml:space="preserve"> </w:t>
      </w:r>
      <w:r w:rsidRPr="003549CA">
        <w:rPr>
          <w:rFonts w:ascii="Arial" w:hAnsi="Arial" w:cs="Arial"/>
          <w:b/>
          <w:i/>
          <w:sz w:val="20"/>
          <w:szCs w:val="20"/>
        </w:rPr>
        <w:t>excluding</w:t>
      </w:r>
      <w:r w:rsidRPr="003549CA">
        <w:rPr>
          <w:rFonts w:ascii="Arial" w:hAnsi="Arial" w:cs="Arial"/>
          <w:sz w:val="20"/>
          <w:szCs w:val="20"/>
        </w:rPr>
        <w:t xml:space="preserve"> </w:t>
      </w:r>
      <w:r w:rsidRPr="003549CA">
        <w:rPr>
          <w:rFonts w:ascii="Arial" w:hAnsi="Arial" w:cs="Arial"/>
          <w:b/>
          <w:i/>
          <w:sz w:val="20"/>
          <w:szCs w:val="20"/>
        </w:rPr>
        <w:t>driver)</w:t>
      </w:r>
      <w:r w:rsidRPr="003549CA">
        <w:rPr>
          <w:rFonts w:ascii="Arial" w:hAnsi="Arial" w:cs="Arial"/>
          <w:b/>
          <w:sz w:val="20"/>
          <w:szCs w:val="20"/>
        </w:rPr>
        <w:t>:</w:t>
      </w:r>
    </w:p>
    <w:p w14:paraId="27192A89"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3. Kích</w:t>
      </w:r>
      <w:r w:rsidRPr="003549CA">
        <w:rPr>
          <w:rFonts w:ascii="Arial" w:hAnsi="Arial" w:cs="Arial"/>
          <w:sz w:val="20"/>
          <w:szCs w:val="20"/>
        </w:rPr>
        <w:t xml:space="preserve"> </w:t>
      </w:r>
      <w:r w:rsidRPr="003549CA">
        <w:rPr>
          <w:rFonts w:ascii="Arial" w:hAnsi="Arial" w:cs="Arial"/>
          <w:b/>
          <w:sz w:val="20"/>
          <w:szCs w:val="20"/>
        </w:rPr>
        <w:t xml:space="preserve">thước </w:t>
      </w:r>
      <w:r w:rsidRPr="003549CA">
        <w:rPr>
          <w:rFonts w:ascii="Arial" w:hAnsi="Arial" w:cs="Arial"/>
          <w:b/>
          <w:i/>
          <w:sz w:val="20"/>
          <w:szCs w:val="20"/>
        </w:rPr>
        <w:t>(Dimensions)</w:t>
      </w:r>
      <w:r w:rsidRPr="003549CA">
        <w:rPr>
          <w:rFonts w:ascii="Arial" w:hAnsi="Arial" w:cs="Arial"/>
          <w:b/>
          <w:sz w:val="20"/>
          <w:szCs w:val="20"/>
        </w:rPr>
        <w:t>(mm)</w:t>
      </w:r>
    </w:p>
    <w:p w14:paraId="0B819527" w14:textId="77777777" w:rsidR="00A44A88" w:rsidRPr="003549CA" w:rsidRDefault="00A44A88" w:rsidP="003549CA">
      <w:pPr>
        <w:widowControl w:val="0"/>
        <w:tabs>
          <w:tab w:val="left" w:pos="1108"/>
          <w:tab w:val="left" w:pos="6687"/>
          <w:tab w:val="left" w:pos="7137"/>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3.1. Kích thước bao: dài x rộng x cao </w:t>
      </w:r>
      <w:r w:rsidRPr="003549CA">
        <w:rPr>
          <w:rFonts w:ascii="Arial" w:hAnsi="Arial" w:cs="Arial"/>
          <w:i/>
          <w:sz w:val="20"/>
          <w:szCs w:val="20"/>
        </w:rPr>
        <w:t>(Overall</w:t>
      </w:r>
      <w:r w:rsidRPr="003549CA">
        <w:rPr>
          <w:rFonts w:ascii="Arial" w:hAnsi="Arial" w:cs="Arial"/>
          <w:sz w:val="20"/>
          <w:szCs w:val="20"/>
        </w:rPr>
        <w:t xml:space="preserve"> </w:t>
      </w:r>
      <w:r w:rsidRPr="003549CA">
        <w:rPr>
          <w:rFonts w:ascii="Arial" w:hAnsi="Arial" w:cs="Arial"/>
          <w:i/>
          <w:sz w:val="20"/>
          <w:szCs w:val="20"/>
        </w:rPr>
        <w:t>dimensions</w:t>
      </w:r>
      <w:r w:rsidRPr="003549CA">
        <w:rPr>
          <w:rFonts w:ascii="Arial" w:hAnsi="Arial" w:cs="Arial"/>
          <w:sz w:val="20"/>
          <w:szCs w:val="20"/>
        </w:rPr>
        <w:t xml:space="preserve"> </w:t>
      </w:r>
      <w:r w:rsidRPr="003549CA">
        <w:rPr>
          <w:rFonts w:ascii="Arial" w:hAnsi="Arial" w:cs="Arial"/>
          <w:i/>
          <w:sz w:val="20"/>
          <w:szCs w:val="20"/>
        </w:rPr>
        <w:t>L</w:t>
      </w:r>
      <w:r w:rsidRPr="003549CA">
        <w:rPr>
          <w:rFonts w:ascii="Arial" w:hAnsi="Arial" w:cs="Arial"/>
          <w:sz w:val="20"/>
          <w:szCs w:val="20"/>
        </w:rPr>
        <w:t xml:space="preserve"> </w:t>
      </w:r>
      <w:r w:rsidRPr="003549CA">
        <w:rPr>
          <w:rFonts w:ascii="Arial" w:hAnsi="Arial" w:cs="Arial"/>
          <w:i/>
          <w:sz w:val="20"/>
          <w:szCs w:val="20"/>
        </w:rPr>
        <w:t>x</w:t>
      </w:r>
      <w:r w:rsidRPr="003549CA">
        <w:rPr>
          <w:rFonts w:ascii="Arial" w:hAnsi="Arial" w:cs="Arial"/>
          <w:sz w:val="20"/>
          <w:szCs w:val="20"/>
        </w:rPr>
        <w:t xml:space="preserve"> </w:t>
      </w:r>
      <w:r w:rsidRPr="003549CA">
        <w:rPr>
          <w:rFonts w:ascii="Arial" w:hAnsi="Arial" w:cs="Arial"/>
          <w:i/>
          <w:sz w:val="20"/>
          <w:szCs w:val="20"/>
        </w:rPr>
        <w:t>W</w:t>
      </w:r>
      <w:r w:rsidRPr="003549CA">
        <w:rPr>
          <w:rFonts w:ascii="Arial" w:hAnsi="Arial" w:cs="Arial"/>
          <w:sz w:val="20"/>
          <w:szCs w:val="20"/>
        </w:rPr>
        <w:t xml:space="preserve"> </w:t>
      </w:r>
      <w:r w:rsidRPr="003549CA">
        <w:rPr>
          <w:rFonts w:ascii="Arial" w:hAnsi="Arial" w:cs="Arial"/>
          <w:i/>
          <w:sz w:val="20"/>
          <w:szCs w:val="20"/>
        </w:rPr>
        <w:t>x</w:t>
      </w:r>
      <w:r w:rsidRPr="003549CA">
        <w:rPr>
          <w:rFonts w:ascii="Arial" w:hAnsi="Arial" w:cs="Arial"/>
          <w:sz w:val="20"/>
          <w:szCs w:val="20"/>
        </w:rPr>
        <w:t xml:space="preserve"> </w:t>
      </w:r>
      <w:r w:rsidRPr="003549CA">
        <w:rPr>
          <w:rFonts w:ascii="Arial" w:hAnsi="Arial" w:cs="Arial"/>
          <w:i/>
          <w:sz w:val="20"/>
          <w:szCs w:val="20"/>
        </w:rPr>
        <w:t>H)</w:t>
      </w:r>
      <w:r w:rsidRPr="003549CA">
        <w:rPr>
          <w:rFonts w:ascii="Arial" w:hAnsi="Arial" w:cs="Arial"/>
          <w:sz w:val="20"/>
          <w:szCs w:val="20"/>
        </w:rPr>
        <w:t xml:space="preserve">:   x    x  </w:t>
      </w:r>
    </w:p>
    <w:p w14:paraId="0543A24F"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3.2. </w:t>
      </w:r>
      <w:r w:rsidR="00985232" w:rsidRPr="003549CA">
        <w:rPr>
          <w:rFonts w:ascii="Arial" w:hAnsi="Arial" w:cs="Arial"/>
          <w:sz w:val="20"/>
          <w:szCs w:val="20"/>
        </w:rPr>
        <w:t>Khoản</w:t>
      </w:r>
      <w:r w:rsidRPr="003549CA">
        <w:rPr>
          <w:rFonts w:ascii="Arial" w:hAnsi="Arial" w:cs="Arial"/>
          <w:sz w:val="20"/>
          <w:szCs w:val="20"/>
        </w:rPr>
        <w:t xml:space="preserve">g cách trục </w:t>
      </w:r>
      <w:r w:rsidRPr="003549CA">
        <w:rPr>
          <w:rFonts w:ascii="Arial" w:hAnsi="Arial" w:cs="Arial"/>
          <w:i/>
          <w:sz w:val="20"/>
          <w:szCs w:val="20"/>
        </w:rPr>
        <w:t>(Wheel</w:t>
      </w:r>
      <w:r w:rsidRPr="003549CA">
        <w:rPr>
          <w:rFonts w:ascii="Arial" w:hAnsi="Arial" w:cs="Arial"/>
          <w:sz w:val="20"/>
          <w:szCs w:val="20"/>
        </w:rPr>
        <w:t xml:space="preserve"> </w:t>
      </w:r>
      <w:r w:rsidRPr="003549CA">
        <w:rPr>
          <w:rFonts w:ascii="Arial" w:hAnsi="Arial" w:cs="Arial"/>
          <w:i/>
          <w:sz w:val="20"/>
          <w:szCs w:val="20"/>
        </w:rPr>
        <w:t>space)</w:t>
      </w:r>
      <w:r w:rsidRPr="003549CA">
        <w:rPr>
          <w:rFonts w:ascii="Arial" w:hAnsi="Arial" w:cs="Arial"/>
          <w:sz w:val="20"/>
          <w:szCs w:val="20"/>
        </w:rPr>
        <w:t>:</w:t>
      </w:r>
    </w:p>
    <w:p w14:paraId="0EB65977"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3.3. Vết bánh trước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track</w:t>
      </w:r>
      <w:r w:rsidRPr="003549CA">
        <w:rPr>
          <w:rFonts w:ascii="Arial" w:hAnsi="Arial" w:cs="Arial"/>
          <w:sz w:val="20"/>
          <w:szCs w:val="20"/>
        </w:rPr>
        <w:t>):</w:t>
      </w:r>
    </w:p>
    <w:p w14:paraId="0492D684"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3.4. Vết bánh sau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track</w:t>
      </w:r>
      <w:r w:rsidRPr="003549CA">
        <w:rPr>
          <w:rFonts w:ascii="Arial" w:hAnsi="Arial" w:cs="Arial"/>
          <w:sz w:val="20"/>
          <w:szCs w:val="20"/>
        </w:rPr>
        <w:t>):</w:t>
      </w:r>
    </w:p>
    <w:p w14:paraId="103C46D8"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3.5. Kích thước lòng thùng xe: Dài x Rộng x Cao </w:t>
      </w:r>
      <w:r w:rsidRPr="003549CA">
        <w:rPr>
          <w:rFonts w:ascii="Arial" w:hAnsi="Arial" w:cs="Arial"/>
          <w:i/>
          <w:sz w:val="20"/>
          <w:szCs w:val="20"/>
        </w:rPr>
        <w:t>(Inside</w:t>
      </w:r>
      <w:r w:rsidRPr="003549CA">
        <w:rPr>
          <w:rFonts w:ascii="Arial" w:hAnsi="Arial" w:cs="Arial"/>
          <w:sz w:val="20"/>
          <w:szCs w:val="20"/>
        </w:rPr>
        <w:t xml:space="preserve"> </w:t>
      </w:r>
      <w:r w:rsidRPr="003549CA">
        <w:rPr>
          <w:rFonts w:ascii="Arial" w:hAnsi="Arial" w:cs="Arial"/>
          <w:i/>
          <w:sz w:val="20"/>
          <w:szCs w:val="20"/>
        </w:rPr>
        <w:t>dimensions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cargo</w:t>
      </w:r>
      <w:r w:rsidRPr="003549CA">
        <w:rPr>
          <w:rFonts w:ascii="Arial" w:hAnsi="Arial" w:cs="Arial"/>
          <w:sz w:val="20"/>
          <w:szCs w:val="20"/>
        </w:rPr>
        <w:t xml:space="preserve"> </w:t>
      </w:r>
      <w:r w:rsidRPr="003549CA">
        <w:rPr>
          <w:rFonts w:ascii="Arial" w:hAnsi="Arial" w:cs="Arial"/>
          <w:i/>
          <w:sz w:val="20"/>
          <w:szCs w:val="20"/>
        </w:rPr>
        <w:t>deck:</w:t>
      </w:r>
      <w:r w:rsidRPr="003549CA">
        <w:rPr>
          <w:rFonts w:ascii="Arial" w:hAnsi="Arial" w:cs="Arial"/>
          <w:sz w:val="20"/>
          <w:szCs w:val="20"/>
        </w:rPr>
        <w:t xml:space="preserve"> </w:t>
      </w:r>
      <w:r w:rsidRPr="003549CA">
        <w:rPr>
          <w:rFonts w:ascii="Arial" w:hAnsi="Arial" w:cs="Arial"/>
          <w:i/>
          <w:sz w:val="20"/>
          <w:szCs w:val="20"/>
        </w:rPr>
        <w:t>L</w:t>
      </w:r>
      <w:r w:rsidRPr="003549CA">
        <w:rPr>
          <w:rFonts w:ascii="Arial" w:hAnsi="Arial" w:cs="Arial"/>
          <w:sz w:val="20"/>
          <w:szCs w:val="20"/>
        </w:rPr>
        <w:t xml:space="preserve"> </w:t>
      </w:r>
      <w:r w:rsidRPr="003549CA">
        <w:rPr>
          <w:rFonts w:ascii="Arial" w:hAnsi="Arial" w:cs="Arial"/>
          <w:i/>
          <w:sz w:val="20"/>
          <w:szCs w:val="20"/>
        </w:rPr>
        <w:t>x</w:t>
      </w:r>
      <w:r w:rsidRPr="003549CA">
        <w:rPr>
          <w:rFonts w:ascii="Arial" w:hAnsi="Arial" w:cs="Arial"/>
          <w:sz w:val="20"/>
          <w:szCs w:val="20"/>
        </w:rPr>
        <w:t xml:space="preserve"> </w:t>
      </w:r>
      <w:r w:rsidRPr="003549CA">
        <w:rPr>
          <w:rFonts w:ascii="Arial" w:hAnsi="Arial" w:cs="Arial"/>
          <w:i/>
          <w:sz w:val="20"/>
          <w:szCs w:val="20"/>
        </w:rPr>
        <w:t>W</w:t>
      </w:r>
      <w:r w:rsidRPr="003549CA">
        <w:rPr>
          <w:rFonts w:ascii="Arial" w:hAnsi="Arial" w:cs="Arial"/>
          <w:sz w:val="20"/>
          <w:szCs w:val="20"/>
        </w:rPr>
        <w:t xml:space="preserve"> </w:t>
      </w:r>
      <w:r w:rsidRPr="003549CA">
        <w:rPr>
          <w:rFonts w:ascii="Arial" w:hAnsi="Arial" w:cs="Arial"/>
          <w:i/>
          <w:sz w:val="20"/>
          <w:szCs w:val="20"/>
        </w:rPr>
        <w:t>x</w:t>
      </w:r>
      <w:r w:rsidRPr="003549CA">
        <w:rPr>
          <w:rFonts w:ascii="Arial" w:hAnsi="Arial" w:cs="Arial"/>
          <w:sz w:val="20"/>
          <w:szCs w:val="20"/>
        </w:rPr>
        <w:t xml:space="preserve"> </w:t>
      </w:r>
      <w:r w:rsidRPr="003549CA">
        <w:rPr>
          <w:rFonts w:ascii="Arial" w:hAnsi="Arial" w:cs="Arial"/>
          <w:i/>
          <w:sz w:val="20"/>
          <w:szCs w:val="20"/>
        </w:rPr>
        <w:t>H):</w:t>
      </w:r>
    </w:p>
    <w:p w14:paraId="73768B7B"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4. Động cơ (Engine)</w:t>
      </w:r>
      <w:r w:rsidRPr="003549CA">
        <w:rPr>
          <w:rFonts w:ascii="Arial" w:hAnsi="Arial" w:cs="Arial"/>
          <w:sz w:val="20"/>
          <w:szCs w:val="20"/>
        </w:rPr>
        <w:t xml:space="preserve"> </w:t>
      </w:r>
      <w:r w:rsidRPr="003549CA">
        <w:rPr>
          <w:rFonts w:ascii="Arial" w:hAnsi="Arial" w:cs="Arial"/>
          <w:i/>
          <w:sz w:val="20"/>
          <w:szCs w:val="20"/>
        </w:rPr>
        <w:t>Lựa chọn 1</w:t>
      </w:r>
      <w:r w:rsidRPr="003549CA">
        <w:rPr>
          <w:rFonts w:ascii="Arial" w:hAnsi="Arial" w:cs="Arial"/>
          <w:sz w:val="20"/>
          <w:szCs w:val="20"/>
        </w:rPr>
        <w:t xml:space="preserve"> </w:t>
      </w:r>
      <w:r w:rsidRPr="003549CA">
        <w:rPr>
          <w:rFonts w:ascii="Arial" w:hAnsi="Arial" w:cs="Arial"/>
          <w:i/>
          <w:sz w:val="20"/>
          <w:szCs w:val="20"/>
        </w:rPr>
        <w:t>trong</w:t>
      </w:r>
      <w:r w:rsidRPr="003549CA">
        <w:rPr>
          <w:rFonts w:ascii="Arial" w:hAnsi="Arial" w:cs="Arial"/>
          <w:sz w:val="20"/>
          <w:szCs w:val="20"/>
        </w:rPr>
        <w:t xml:space="preserve"> </w:t>
      </w:r>
      <w:r w:rsidRPr="003549CA">
        <w:rPr>
          <w:rFonts w:ascii="Arial" w:hAnsi="Arial" w:cs="Arial"/>
          <w:i/>
          <w:sz w:val="20"/>
          <w:szCs w:val="20"/>
        </w:rPr>
        <w:t>3</w:t>
      </w:r>
      <w:r w:rsidRPr="003549CA">
        <w:rPr>
          <w:rFonts w:ascii="Arial" w:hAnsi="Arial" w:cs="Arial"/>
          <w:sz w:val="20"/>
          <w:szCs w:val="20"/>
        </w:rPr>
        <w:t xml:space="preserve"> </w:t>
      </w:r>
      <w:r w:rsidRPr="003549CA">
        <w:rPr>
          <w:rFonts w:ascii="Arial" w:hAnsi="Arial" w:cs="Arial"/>
          <w:i/>
          <w:sz w:val="20"/>
          <w:szCs w:val="20"/>
        </w:rPr>
        <w:t>loại động cơ (8.1</w:t>
      </w:r>
      <w:r w:rsidRPr="003549CA">
        <w:rPr>
          <w:rFonts w:ascii="Arial" w:hAnsi="Arial" w:cs="Arial"/>
          <w:sz w:val="20"/>
          <w:szCs w:val="20"/>
        </w:rPr>
        <w:t xml:space="preserve"> </w:t>
      </w:r>
      <w:r w:rsidRPr="003549CA">
        <w:rPr>
          <w:rFonts w:ascii="Arial" w:hAnsi="Arial" w:cs="Arial"/>
          <w:i/>
          <w:sz w:val="20"/>
          <w:szCs w:val="20"/>
        </w:rPr>
        <w:t>hoặc 8.2</w:t>
      </w:r>
      <w:r w:rsidRPr="003549CA">
        <w:rPr>
          <w:rFonts w:ascii="Arial" w:hAnsi="Arial" w:cs="Arial"/>
          <w:sz w:val="20"/>
          <w:szCs w:val="20"/>
        </w:rPr>
        <w:t xml:space="preserve"> </w:t>
      </w:r>
      <w:r w:rsidRPr="003549CA">
        <w:rPr>
          <w:rFonts w:ascii="Arial" w:hAnsi="Arial" w:cs="Arial"/>
          <w:i/>
          <w:sz w:val="20"/>
          <w:szCs w:val="20"/>
        </w:rPr>
        <w:t>hoặc 8.3)</w:t>
      </w:r>
    </w:p>
    <w:p w14:paraId="25D1E4AC"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4.1. Động cơ đốt trong</w:t>
      </w:r>
      <w:r w:rsidRPr="003549CA">
        <w:rPr>
          <w:rFonts w:ascii="Arial" w:hAnsi="Arial" w:cs="Arial"/>
          <w:sz w:val="20"/>
          <w:szCs w:val="20"/>
        </w:rPr>
        <w:t xml:space="preserve"> </w:t>
      </w:r>
      <w:r w:rsidRPr="003549CA">
        <w:rPr>
          <w:rFonts w:ascii="Arial" w:hAnsi="Arial" w:cs="Arial"/>
          <w:b/>
          <w:i/>
          <w:sz w:val="20"/>
          <w:szCs w:val="20"/>
        </w:rPr>
        <w:t>(Internal</w:t>
      </w:r>
      <w:r w:rsidRPr="003549CA">
        <w:rPr>
          <w:rFonts w:ascii="Arial" w:hAnsi="Arial" w:cs="Arial"/>
          <w:sz w:val="20"/>
          <w:szCs w:val="20"/>
        </w:rPr>
        <w:t xml:space="preserve"> </w:t>
      </w:r>
      <w:r w:rsidRPr="003549CA">
        <w:rPr>
          <w:rFonts w:ascii="Arial" w:hAnsi="Arial" w:cs="Arial"/>
          <w:b/>
          <w:i/>
          <w:sz w:val="20"/>
          <w:szCs w:val="20"/>
        </w:rPr>
        <w:t>combustion</w:t>
      </w:r>
      <w:r w:rsidRPr="003549CA">
        <w:rPr>
          <w:rFonts w:ascii="Arial" w:hAnsi="Arial" w:cs="Arial"/>
          <w:sz w:val="20"/>
          <w:szCs w:val="20"/>
        </w:rPr>
        <w:t xml:space="preserve"> </w:t>
      </w:r>
      <w:r w:rsidRPr="003549CA">
        <w:rPr>
          <w:rFonts w:ascii="Arial" w:hAnsi="Arial" w:cs="Arial"/>
          <w:b/>
          <w:i/>
          <w:sz w:val="20"/>
          <w:szCs w:val="20"/>
        </w:rPr>
        <w:t>engine)</w:t>
      </w:r>
    </w:p>
    <w:p w14:paraId="003E5F0C" w14:textId="77777777" w:rsidR="00A44A88" w:rsidRPr="003549CA" w:rsidRDefault="00A44A88"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4.1.1. Ký hiệu, loại động cơ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73D10A8D" w14:textId="77777777" w:rsidR="00A44A88" w:rsidRPr="003549CA" w:rsidRDefault="00A44A88" w:rsidP="003549CA">
      <w:pPr>
        <w:widowControl w:val="0"/>
        <w:tabs>
          <w:tab w:val="left" w:pos="1258"/>
          <w:tab w:val="left" w:pos="464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4.1.2. Thể tích làm việc </w:t>
      </w:r>
      <w:r w:rsidRPr="003549CA">
        <w:rPr>
          <w:rFonts w:ascii="Arial" w:hAnsi="Arial" w:cs="Arial"/>
          <w:i/>
          <w:sz w:val="20"/>
          <w:szCs w:val="20"/>
        </w:rPr>
        <w:t>(Displacement)</w:t>
      </w:r>
      <w:r w:rsidRPr="003549CA">
        <w:rPr>
          <w:rFonts w:ascii="Arial" w:hAnsi="Arial" w:cs="Arial"/>
          <w:sz w:val="20"/>
          <w:szCs w:val="20"/>
        </w:rPr>
        <w:t>:       (cm3)</w:t>
      </w:r>
    </w:p>
    <w:p w14:paraId="358EB019" w14:textId="77777777" w:rsidR="00A44A88" w:rsidRPr="003549CA" w:rsidRDefault="00A44A88" w:rsidP="003549CA">
      <w:pPr>
        <w:widowControl w:val="0"/>
        <w:tabs>
          <w:tab w:val="left" w:pos="1258"/>
          <w:tab w:val="left" w:pos="5840"/>
          <w:tab w:val="left" w:pos="6396"/>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4.1.3. Công suất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output/rpm)</w:t>
      </w:r>
      <w:r w:rsidRPr="003549CA">
        <w:rPr>
          <w:rFonts w:ascii="Arial" w:hAnsi="Arial" w:cs="Arial"/>
          <w:sz w:val="20"/>
          <w:szCs w:val="20"/>
        </w:rPr>
        <w:t>:   /    (kW/rpm)</w:t>
      </w:r>
    </w:p>
    <w:p w14:paraId="3E066E19" w14:textId="77777777" w:rsidR="00A44A88" w:rsidRPr="003549CA" w:rsidRDefault="00A44A88" w:rsidP="003549CA">
      <w:pPr>
        <w:widowControl w:val="0"/>
        <w:tabs>
          <w:tab w:val="left" w:pos="1258"/>
          <w:tab w:val="left" w:pos="5674"/>
          <w:tab w:val="left" w:pos="602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4.1.4. Mô men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Torque/rpm)</w:t>
      </w:r>
      <w:r w:rsidRPr="003549CA">
        <w:rPr>
          <w:rFonts w:ascii="Arial" w:hAnsi="Arial" w:cs="Arial"/>
          <w:sz w:val="20"/>
          <w:szCs w:val="20"/>
        </w:rPr>
        <w:t>:   /   (N.m/rpm)</w:t>
      </w:r>
    </w:p>
    <w:p w14:paraId="17BA85B5" w14:textId="58FB2071" w:rsidR="00A44A88" w:rsidRPr="003549CA" w:rsidRDefault="00A44A88"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4.1.5. Loại nhiên liệu </w:t>
      </w:r>
      <w:r w:rsidRPr="003549CA">
        <w:rPr>
          <w:rFonts w:ascii="Arial" w:hAnsi="Arial" w:cs="Arial"/>
          <w:i/>
          <w:sz w:val="20"/>
          <w:szCs w:val="20"/>
        </w:rPr>
        <w:t>(Fuel)</w:t>
      </w:r>
      <w:r w:rsidR="003549CA" w:rsidRPr="003549CA">
        <w:rPr>
          <w:rStyle w:val="FootnoteReference"/>
          <w:rFonts w:ascii="Arial" w:hAnsi="Arial" w:cs="Arial"/>
          <w:sz w:val="20"/>
          <w:szCs w:val="20"/>
        </w:rPr>
        <w:footnoteReference w:id="44"/>
      </w:r>
      <w:r w:rsidRPr="003549CA">
        <w:rPr>
          <w:rFonts w:ascii="Arial" w:hAnsi="Arial" w:cs="Arial"/>
          <w:sz w:val="20"/>
          <w:szCs w:val="20"/>
        </w:rPr>
        <w:t>:</w:t>
      </w:r>
    </w:p>
    <w:p w14:paraId="69A83550" w14:textId="77777777" w:rsidR="00A44A88" w:rsidRPr="003549CA" w:rsidRDefault="00A44A88" w:rsidP="003549CA">
      <w:pPr>
        <w:widowControl w:val="0"/>
        <w:tabs>
          <w:tab w:val="left" w:pos="1258"/>
          <w:tab w:val="left" w:pos="5468"/>
          <w:tab w:val="left" w:pos="603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4.1.6. Thể tích thùng nhiên liệu </w:t>
      </w:r>
      <w:r w:rsidRPr="003549CA">
        <w:rPr>
          <w:rFonts w:ascii="Arial" w:hAnsi="Arial" w:cs="Arial"/>
          <w:i/>
          <w:sz w:val="20"/>
          <w:szCs w:val="20"/>
        </w:rPr>
        <w:t>(Volume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fuel</w:t>
      </w:r>
      <w:r w:rsidRPr="003549CA">
        <w:rPr>
          <w:rFonts w:ascii="Arial" w:hAnsi="Arial" w:cs="Arial"/>
          <w:sz w:val="20"/>
          <w:szCs w:val="20"/>
        </w:rPr>
        <w:t xml:space="preserve"> </w:t>
      </w:r>
      <w:r w:rsidRPr="003549CA">
        <w:rPr>
          <w:rFonts w:ascii="Arial" w:hAnsi="Arial" w:cs="Arial"/>
          <w:i/>
          <w:sz w:val="20"/>
          <w:szCs w:val="20"/>
        </w:rPr>
        <w:t>tank)</w:t>
      </w:r>
      <w:r w:rsidRPr="003549CA">
        <w:rPr>
          <w:rFonts w:ascii="Arial" w:hAnsi="Arial" w:cs="Arial"/>
          <w:sz w:val="20"/>
          <w:szCs w:val="20"/>
        </w:rPr>
        <w:t>:   +    (lít)</w:t>
      </w:r>
    </w:p>
    <w:p w14:paraId="75121F9E"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4.2. Động cơ xe</w:t>
      </w:r>
      <w:r w:rsidRPr="003549CA">
        <w:rPr>
          <w:rFonts w:ascii="Arial" w:hAnsi="Arial" w:cs="Arial"/>
          <w:sz w:val="20"/>
          <w:szCs w:val="20"/>
        </w:rPr>
        <w:t xml:space="preserve"> </w:t>
      </w:r>
      <w:r w:rsidRPr="003549CA">
        <w:rPr>
          <w:rFonts w:ascii="Arial" w:hAnsi="Arial" w:cs="Arial"/>
          <w:b/>
          <w:sz w:val="20"/>
          <w:szCs w:val="20"/>
        </w:rPr>
        <w:t>hybrid</w:t>
      </w:r>
      <w:r w:rsidRPr="003549CA">
        <w:rPr>
          <w:rFonts w:ascii="Arial" w:hAnsi="Arial" w:cs="Arial"/>
          <w:sz w:val="20"/>
          <w:szCs w:val="20"/>
        </w:rPr>
        <w:t xml:space="preserve"> </w:t>
      </w:r>
      <w:r w:rsidRPr="003549CA">
        <w:rPr>
          <w:rFonts w:ascii="Arial" w:hAnsi="Arial" w:cs="Arial"/>
          <w:b/>
          <w:i/>
          <w:sz w:val="20"/>
          <w:szCs w:val="20"/>
        </w:rPr>
        <w:t>(Engine</w:t>
      </w:r>
      <w:r w:rsidRPr="003549CA">
        <w:rPr>
          <w:rFonts w:ascii="Arial" w:hAnsi="Arial" w:cs="Arial"/>
          <w:sz w:val="20"/>
          <w:szCs w:val="20"/>
        </w:rPr>
        <w:t xml:space="preserve"> </w:t>
      </w:r>
      <w:r w:rsidRPr="003549CA">
        <w:rPr>
          <w:rFonts w:ascii="Arial" w:hAnsi="Arial" w:cs="Arial"/>
          <w:b/>
          <w:i/>
          <w:sz w:val="20"/>
          <w:szCs w:val="20"/>
        </w:rPr>
        <w:t>and</w:t>
      </w:r>
      <w:r w:rsidRPr="003549CA">
        <w:rPr>
          <w:rFonts w:ascii="Arial" w:hAnsi="Arial" w:cs="Arial"/>
          <w:sz w:val="20"/>
          <w:szCs w:val="20"/>
        </w:rPr>
        <w:t xml:space="preserve"> </w:t>
      </w:r>
      <w:r w:rsidRPr="003549CA">
        <w:rPr>
          <w:rFonts w:ascii="Arial" w:hAnsi="Arial" w:cs="Arial"/>
          <w:b/>
          <w:i/>
          <w:sz w:val="20"/>
          <w:szCs w:val="20"/>
        </w:rPr>
        <w:t>motor</w:t>
      </w:r>
      <w:r w:rsidRPr="003549CA">
        <w:rPr>
          <w:rFonts w:ascii="Arial" w:hAnsi="Arial" w:cs="Arial"/>
          <w:sz w:val="20"/>
          <w:szCs w:val="20"/>
        </w:rPr>
        <w:t xml:space="preserve"> </w:t>
      </w:r>
      <w:r w:rsidRPr="003549CA">
        <w:rPr>
          <w:rFonts w:ascii="Arial" w:hAnsi="Arial" w:cs="Arial"/>
          <w:b/>
          <w:i/>
          <w:sz w:val="20"/>
          <w:szCs w:val="20"/>
        </w:rPr>
        <w:t>for</w:t>
      </w:r>
      <w:r w:rsidRPr="003549CA">
        <w:rPr>
          <w:rFonts w:ascii="Arial" w:hAnsi="Arial" w:cs="Arial"/>
          <w:sz w:val="20"/>
          <w:szCs w:val="20"/>
        </w:rPr>
        <w:t xml:space="preserve"> </w:t>
      </w:r>
      <w:r w:rsidRPr="003549CA">
        <w:rPr>
          <w:rFonts w:ascii="Arial" w:hAnsi="Arial" w:cs="Arial"/>
          <w:b/>
          <w:i/>
          <w:sz w:val="20"/>
          <w:szCs w:val="20"/>
        </w:rPr>
        <w:t>Hybrid</w:t>
      </w:r>
      <w:r w:rsidRPr="003549CA">
        <w:rPr>
          <w:rFonts w:ascii="Arial" w:hAnsi="Arial" w:cs="Arial"/>
          <w:sz w:val="20"/>
          <w:szCs w:val="20"/>
        </w:rPr>
        <w:t xml:space="preserve"> </w:t>
      </w:r>
      <w:r w:rsidRPr="003549CA">
        <w:rPr>
          <w:rFonts w:ascii="Arial" w:hAnsi="Arial" w:cs="Arial"/>
          <w:b/>
          <w:i/>
          <w:sz w:val="20"/>
          <w:szCs w:val="20"/>
        </w:rPr>
        <w:t>vehicle)</w:t>
      </w:r>
    </w:p>
    <w:p w14:paraId="5353DD45" w14:textId="77777777" w:rsidR="00A44A88" w:rsidRPr="003549CA" w:rsidRDefault="00A44A88"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4.2.1. Ký hiệu, loại động cơ đốt trong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535C770F" w14:textId="77777777" w:rsidR="00A44A88" w:rsidRPr="003549CA" w:rsidRDefault="00A44A88" w:rsidP="003549CA">
      <w:pPr>
        <w:widowControl w:val="0"/>
        <w:tabs>
          <w:tab w:val="left" w:pos="1258"/>
          <w:tab w:val="left" w:pos="439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4.2.2. Thể tích làm việc </w:t>
      </w:r>
      <w:r w:rsidRPr="003549CA">
        <w:rPr>
          <w:rFonts w:ascii="Arial" w:hAnsi="Arial" w:cs="Arial"/>
          <w:i/>
          <w:sz w:val="20"/>
          <w:szCs w:val="20"/>
        </w:rPr>
        <w:t>(Displacement)</w:t>
      </w:r>
      <w:r w:rsidRPr="003549CA">
        <w:rPr>
          <w:rFonts w:ascii="Arial" w:hAnsi="Arial" w:cs="Arial"/>
          <w:sz w:val="20"/>
          <w:szCs w:val="20"/>
        </w:rPr>
        <w:t>:     (cm</w:t>
      </w:r>
      <w:r w:rsidRPr="003549CA">
        <w:rPr>
          <w:rFonts w:ascii="Arial" w:hAnsi="Arial" w:cs="Arial"/>
          <w:sz w:val="20"/>
          <w:szCs w:val="20"/>
          <w:vertAlign w:val="superscript"/>
        </w:rPr>
        <w:t>3</w:t>
      </w:r>
      <w:r w:rsidRPr="003549CA">
        <w:rPr>
          <w:rFonts w:ascii="Arial" w:hAnsi="Arial" w:cs="Arial"/>
          <w:sz w:val="20"/>
          <w:szCs w:val="20"/>
        </w:rPr>
        <w:t>)</w:t>
      </w:r>
    </w:p>
    <w:p w14:paraId="1D504FDF" w14:textId="77777777" w:rsidR="00A44A88" w:rsidRPr="003549CA" w:rsidRDefault="00A44A88" w:rsidP="003549CA">
      <w:pPr>
        <w:widowControl w:val="0"/>
        <w:tabs>
          <w:tab w:val="left" w:pos="1258"/>
          <w:tab w:val="left" w:pos="5740"/>
          <w:tab w:val="left" w:pos="6146"/>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4.2.3. Công suất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output/rpm)</w:t>
      </w:r>
      <w:r w:rsidRPr="003549CA">
        <w:rPr>
          <w:rFonts w:ascii="Arial" w:hAnsi="Arial" w:cs="Arial"/>
          <w:sz w:val="20"/>
          <w:szCs w:val="20"/>
        </w:rPr>
        <w:t>:   /   (kW/rpm)</w:t>
      </w:r>
    </w:p>
    <w:p w14:paraId="2D14D430" w14:textId="77777777" w:rsidR="00A44A88" w:rsidRPr="003549CA" w:rsidRDefault="00A44A88" w:rsidP="003549CA">
      <w:pPr>
        <w:widowControl w:val="0"/>
        <w:tabs>
          <w:tab w:val="left" w:pos="1258"/>
          <w:tab w:val="left" w:pos="5674"/>
          <w:tab w:val="left" w:pos="607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4.2.4. Mô men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Torque/rpm)</w:t>
      </w:r>
      <w:r w:rsidRPr="003549CA">
        <w:rPr>
          <w:rFonts w:ascii="Arial" w:hAnsi="Arial" w:cs="Arial"/>
          <w:sz w:val="20"/>
          <w:szCs w:val="20"/>
        </w:rPr>
        <w:t>:   /   (N.m/rpm)</w:t>
      </w:r>
    </w:p>
    <w:p w14:paraId="131CF56E" w14:textId="472C4510" w:rsidR="00A44A88" w:rsidRPr="003549CA" w:rsidRDefault="00A44A88"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4.2.5. Loại nhiên liệu </w:t>
      </w:r>
      <w:r w:rsidRPr="003549CA">
        <w:rPr>
          <w:rFonts w:ascii="Arial" w:hAnsi="Arial" w:cs="Arial"/>
          <w:i/>
          <w:sz w:val="20"/>
          <w:szCs w:val="20"/>
        </w:rPr>
        <w:t>(Fuel)</w:t>
      </w:r>
      <w:r w:rsidR="003549CA" w:rsidRPr="003549CA">
        <w:rPr>
          <w:rStyle w:val="FootnoteReference"/>
          <w:rFonts w:ascii="Arial" w:hAnsi="Arial" w:cs="Arial"/>
          <w:sz w:val="20"/>
          <w:szCs w:val="20"/>
        </w:rPr>
        <w:footnoteReference w:id="45"/>
      </w:r>
      <w:r w:rsidRPr="003549CA">
        <w:rPr>
          <w:rFonts w:ascii="Arial" w:hAnsi="Arial" w:cs="Arial"/>
          <w:sz w:val="20"/>
          <w:szCs w:val="20"/>
        </w:rPr>
        <w:t>:</w:t>
      </w:r>
    </w:p>
    <w:p w14:paraId="59003515" w14:textId="77777777" w:rsidR="00A44A88" w:rsidRPr="003549CA" w:rsidRDefault="00A44A88" w:rsidP="003549CA">
      <w:pPr>
        <w:widowControl w:val="0"/>
        <w:tabs>
          <w:tab w:val="left" w:pos="1258"/>
          <w:tab w:val="left" w:pos="5368"/>
          <w:tab w:val="left" w:pos="588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4.2.6. Thể tích thùng nhiên liệu </w:t>
      </w:r>
      <w:r w:rsidRPr="003549CA">
        <w:rPr>
          <w:rFonts w:ascii="Arial" w:hAnsi="Arial" w:cs="Arial"/>
          <w:i/>
          <w:sz w:val="20"/>
          <w:szCs w:val="20"/>
        </w:rPr>
        <w:t>(Volume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fuel</w:t>
      </w:r>
      <w:r w:rsidRPr="003549CA">
        <w:rPr>
          <w:rFonts w:ascii="Arial" w:hAnsi="Arial" w:cs="Arial"/>
          <w:sz w:val="20"/>
          <w:szCs w:val="20"/>
        </w:rPr>
        <w:t xml:space="preserve"> </w:t>
      </w:r>
      <w:r w:rsidRPr="003549CA">
        <w:rPr>
          <w:rFonts w:ascii="Arial" w:hAnsi="Arial" w:cs="Arial"/>
          <w:i/>
          <w:sz w:val="20"/>
          <w:szCs w:val="20"/>
        </w:rPr>
        <w:t>tank)</w:t>
      </w:r>
      <w:r w:rsidRPr="003549CA">
        <w:rPr>
          <w:rFonts w:ascii="Arial" w:hAnsi="Arial" w:cs="Arial"/>
          <w:sz w:val="20"/>
          <w:szCs w:val="20"/>
        </w:rPr>
        <w:t>:   +   (lít)</w:t>
      </w:r>
    </w:p>
    <w:p w14:paraId="78014257" w14:textId="77777777" w:rsidR="00A44A88" w:rsidRPr="003549CA" w:rsidRDefault="00A44A88" w:rsidP="003549CA">
      <w:pPr>
        <w:widowControl w:val="0"/>
        <w:tabs>
          <w:tab w:val="left" w:pos="1258"/>
          <w:tab w:val="left" w:pos="7812"/>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4.2.7. Công suất lớn nhất của toàn hệ thống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combined</w:t>
      </w:r>
      <w:r w:rsidRPr="003549CA">
        <w:rPr>
          <w:rFonts w:ascii="Arial" w:hAnsi="Arial" w:cs="Arial"/>
          <w:sz w:val="20"/>
          <w:szCs w:val="20"/>
        </w:rPr>
        <w:t xml:space="preserve"> </w:t>
      </w:r>
      <w:r w:rsidRPr="003549CA">
        <w:rPr>
          <w:rFonts w:ascii="Arial" w:hAnsi="Arial" w:cs="Arial"/>
          <w:i/>
          <w:sz w:val="20"/>
          <w:szCs w:val="20"/>
        </w:rPr>
        <w:t>system</w:t>
      </w:r>
      <w:r w:rsidRPr="003549CA">
        <w:rPr>
          <w:rFonts w:ascii="Arial" w:hAnsi="Arial" w:cs="Arial"/>
          <w:sz w:val="20"/>
          <w:szCs w:val="20"/>
        </w:rPr>
        <w:t xml:space="preserve"> </w:t>
      </w:r>
      <w:r w:rsidRPr="003549CA">
        <w:rPr>
          <w:rFonts w:ascii="Arial" w:hAnsi="Arial" w:cs="Arial"/>
          <w:i/>
          <w:sz w:val="20"/>
          <w:szCs w:val="20"/>
        </w:rPr>
        <w:t>rated</w:t>
      </w:r>
      <w:r w:rsidRPr="003549CA">
        <w:rPr>
          <w:rFonts w:ascii="Arial" w:hAnsi="Arial" w:cs="Arial"/>
          <w:sz w:val="20"/>
          <w:szCs w:val="20"/>
        </w:rPr>
        <w:t xml:space="preserve"> </w:t>
      </w:r>
      <w:r w:rsidRPr="003549CA">
        <w:rPr>
          <w:rFonts w:ascii="Arial" w:hAnsi="Arial" w:cs="Arial"/>
          <w:i/>
          <w:sz w:val="20"/>
          <w:szCs w:val="20"/>
        </w:rPr>
        <w:t>power)</w:t>
      </w:r>
      <w:r w:rsidRPr="003549CA">
        <w:rPr>
          <w:rFonts w:ascii="Arial" w:hAnsi="Arial" w:cs="Arial"/>
          <w:sz w:val="20"/>
          <w:szCs w:val="20"/>
        </w:rPr>
        <w:t>:   (kW)</w:t>
      </w:r>
    </w:p>
    <w:p w14:paraId="635AEA08" w14:textId="77777777" w:rsidR="00A44A88" w:rsidRPr="003549CA" w:rsidRDefault="00A44A88" w:rsidP="003549CA">
      <w:pPr>
        <w:widowControl w:val="0"/>
        <w:tabs>
          <w:tab w:val="left" w:pos="1258"/>
          <w:tab w:val="left" w:pos="667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4.2.8. Công suất lớn nhất của động cơ điện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rated</w:t>
      </w:r>
      <w:r w:rsidRPr="003549CA">
        <w:rPr>
          <w:rFonts w:ascii="Arial" w:hAnsi="Arial" w:cs="Arial"/>
          <w:sz w:val="20"/>
          <w:szCs w:val="20"/>
        </w:rPr>
        <w:t xml:space="preserve"> </w:t>
      </w:r>
      <w:r w:rsidRPr="003549CA">
        <w:rPr>
          <w:rFonts w:ascii="Arial" w:hAnsi="Arial" w:cs="Arial"/>
          <w:i/>
          <w:sz w:val="20"/>
          <w:szCs w:val="20"/>
        </w:rPr>
        <w:t>power)</w:t>
      </w:r>
      <w:r w:rsidRPr="003549CA">
        <w:rPr>
          <w:rFonts w:ascii="Arial" w:hAnsi="Arial" w:cs="Arial"/>
          <w:sz w:val="20"/>
          <w:szCs w:val="20"/>
        </w:rPr>
        <w:t>:   (kW)</w:t>
      </w:r>
    </w:p>
    <w:p w14:paraId="31D11A6F"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4.3. Động cơ điện (</w:t>
      </w:r>
      <w:r w:rsidRPr="003549CA">
        <w:rPr>
          <w:rFonts w:ascii="Arial" w:hAnsi="Arial" w:cs="Arial"/>
          <w:b/>
          <w:i/>
          <w:sz w:val="20"/>
          <w:szCs w:val="20"/>
        </w:rPr>
        <w:t>Electric</w:t>
      </w:r>
      <w:r w:rsidRPr="003549CA">
        <w:rPr>
          <w:rFonts w:ascii="Arial" w:hAnsi="Arial" w:cs="Arial"/>
          <w:sz w:val="20"/>
          <w:szCs w:val="20"/>
        </w:rPr>
        <w:t xml:space="preserve"> </w:t>
      </w:r>
      <w:r w:rsidRPr="003549CA">
        <w:rPr>
          <w:rFonts w:ascii="Arial" w:hAnsi="Arial" w:cs="Arial"/>
          <w:b/>
          <w:i/>
          <w:sz w:val="20"/>
          <w:szCs w:val="20"/>
        </w:rPr>
        <w:t>motor</w:t>
      </w:r>
      <w:r w:rsidRPr="003549CA">
        <w:rPr>
          <w:rFonts w:ascii="Arial" w:hAnsi="Arial" w:cs="Arial"/>
          <w:b/>
          <w:sz w:val="20"/>
          <w:szCs w:val="20"/>
        </w:rPr>
        <w:t>)</w:t>
      </w:r>
    </w:p>
    <w:p w14:paraId="3DEFF2E2" w14:textId="77777777" w:rsidR="00A44A88" w:rsidRPr="003549CA" w:rsidRDefault="00A44A88"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4.3.1. Ký hiệu, loại động cơ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3945AAC8" w14:textId="77777777" w:rsidR="00A44A88" w:rsidRPr="003549CA" w:rsidRDefault="00A44A88" w:rsidP="003549CA">
      <w:pPr>
        <w:widowControl w:val="0"/>
        <w:tabs>
          <w:tab w:val="left" w:pos="1258"/>
          <w:tab w:val="left" w:pos="482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4.3.2. Điện áp hoạt động </w:t>
      </w:r>
      <w:r w:rsidRPr="003549CA">
        <w:rPr>
          <w:rFonts w:ascii="Arial" w:hAnsi="Arial" w:cs="Arial"/>
          <w:i/>
          <w:sz w:val="20"/>
          <w:szCs w:val="20"/>
        </w:rPr>
        <w:t>(Operating</w:t>
      </w:r>
      <w:r w:rsidRPr="003549CA">
        <w:rPr>
          <w:rFonts w:ascii="Arial" w:hAnsi="Arial" w:cs="Arial"/>
          <w:sz w:val="20"/>
          <w:szCs w:val="20"/>
        </w:rPr>
        <w:t xml:space="preserve"> </w:t>
      </w:r>
      <w:r w:rsidRPr="003549CA">
        <w:rPr>
          <w:rFonts w:ascii="Arial" w:hAnsi="Arial" w:cs="Arial"/>
          <w:i/>
          <w:sz w:val="20"/>
          <w:szCs w:val="20"/>
        </w:rPr>
        <w:t>voltage)</w:t>
      </w:r>
      <w:r w:rsidRPr="003549CA">
        <w:rPr>
          <w:rFonts w:ascii="Arial" w:hAnsi="Arial" w:cs="Arial"/>
          <w:sz w:val="20"/>
          <w:szCs w:val="20"/>
        </w:rPr>
        <w:t>:  (V)</w:t>
      </w:r>
    </w:p>
    <w:p w14:paraId="40B59CF6" w14:textId="77777777" w:rsidR="00A44A88" w:rsidRPr="003549CA" w:rsidRDefault="00A44A88" w:rsidP="003549CA">
      <w:pPr>
        <w:widowControl w:val="0"/>
        <w:tabs>
          <w:tab w:val="left" w:pos="4735"/>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4.5.3. Công suất lớn nhất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rated</w:t>
      </w:r>
      <w:r w:rsidRPr="003549CA">
        <w:rPr>
          <w:rFonts w:ascii="Arial" w:hAnsi="Arial" w:cs="Arial"/>
          <w:sz w:val="20"/>
          <w:szCs w:val="20"/>
        </w:rPr>
        <w:t xml:space="preserve"> </w:t>
      </w:r>
      <w:r w:rsidRPr="003549CA">
        <w:rPr>
          <w:rFonts w:ascii="Arial" w:hAnsi="Arial" w:cs="Arial"/>
          <w:i/>
          <w:sz w:val="20"/>
          <w:szCs w:val="20"/>
        </w:rPr>
        <w:t>power)</w:t>
      </w:r>
      <w:r w:rsidRPr="003549CA">
        <w:rPr>
          <w:rFonts w:ascii="Arial" w:hAnsi="Arial" w:cs="Arial"/>
          <w:sz w:val="20"/>
          <w:szCs w:val="20"/>
        </w:rPr>
        <w:t>:  (kW)</w:t>
      </w:r>
    </w:p>
    <w:p w14:paraId="12536F33" w14:textId="77777777" w:rsidR="00A44A88" w:rsidRPr="003549CA" w:rsidRDefault="00A44A88" w:rsidP="003549CA">
      <w:pPr>
        <w:widowControl w:val="0"/>
        <w:tabs>
          <w:tab w:val="left" w:pos="7109"/>
          <w:tab w:val="left" w:pos="7414"/>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4.3.4. Loại ắc quy/Điện áp-Dung lượng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Battery/Voltage-capacity)</w:t>
      </w:r>
      <w:r w:rsidRPr="003549CA">
        <w:rPr>
          <w:rFonts w:ascii="Arial" w:hAnsi="Arial" w:cs="Arial"/>
          <w:sz w:val="20"/>
          <w:szCs w:val="20"/>
        </w:rPr>
        <w:t>:  /  (V-Ah)</w:t>
      </w:r>
    </w:p>
    <w:p w14:paraId="25DDA53C"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5. Hệ thống truyền lực và</w:t>
      </w:r>
      <w:r w:rsidRPr="003549CA">
        <w:rPr>
          <w:rFonts w:ascii="Arial" w:hAnsi="Arial" w:cs="Arial"/>
          <w:sz w:val="20"/>
          <w:szCs w:val="20"/>
        </w:rPr>
        <w:t xml:space="preserve"> </w:t>
      </w:r>
      <w:r w:rsidRPr="003549CA">
        <w:rPr>
          <w:rFonts w:ascii="Arial" w:hAnsi="Arial" w:cs="Arial"/>
          <w:b/>
          <w:sz w:val="20"/>
          <w:szCs w:val="20"/>
        </w:rPr>
        <w:t>chuyển động (</w:t>
      </w:r>
      <w:r w:rsidRPr="003549CA">
        <w:rPr>
          <w:rFonts w:ascii="Arial" w:hAnsi="Arial" w:cs="Arial"/>
          <w:b/>
          <w:i/>
          <w:sz w:val="20"/>
          <w:szCs w:val="20"/>
        </w:rPr>
        <w:t>Transmission</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4318C0FE" w14:textId="77777777" w:rsidR="00A44A88" w:rsidRPr="003549CA" w:rsidRDefault="00A44A88" w:rsidP="003549CA">
      <w:pPr>
        <w:widowControl w:val="0"/>
        <w:tabs>
          <w:tab w:val="left" w:pos="1108"/>
          <w:tab w:val="left" w:pos="5362"/>
          <w:tab w:val="left" w:pos="576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5.1. Loại/dẫn động ly hợp </w:t>
      </w:r>
      <w:r w:rsidRPr="003549CA">
        <w:rPr>
          <w:rFonts w:ascii="Arial" w:hAnsi="Arial" w:cs="Arial"/>
          <w:i/>
          <w:sz w:val="20"/>
          <w:szCs w:val="20"/>
        </w:rPr>
        <w:t>(Type/actuation</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clutch)</w:t>
      </w:r>
      <w:r w:rsidRPr="003549CA">
        <w:rPr>
          <w:rFonts w:ascii="Arial" w:hAnsi="Arial" w:cs="Arial"/>
          <w:sz w:val="20"/>
          <w:szCs w:val="20"/>
        </w:rPr>
        <w:t>: / /</w:t>
      </w:r>
    </w:p>
    <w:p w14:paraId="27B0B414" w14:textId="77777777" w:rsidR="00A44A88" w:rsidRPr="003549CA" w:rsidRDefault="00A44A88" w:rsidP="003549CA">
      <w:pPr>
        <w:widowControl w:val="0"/>
        <w:tabs>
          <w:tab w:val="left" w:pos="1108"/>
          <w:tab w:val="left" w:pos="1935"/>
          <w:tab w:val="left" w:pos="2291"/>
          <w:tab w:val="left" w:pos="2646"/>
          <w:tab w:val="left" w:pos="3362"/>
        </w:tabs>
        <w:autoSpaceDE w:val="0"/>
        <w:autoSpaceDN w:val="0"/>
        <w:spacing w:after="120"/>
        <w:ind w:firstLine="720"/>
        <w:jc w:val="both"/>
        <w:rPr>
          <w:rFonts w:ascii="Arial" w:hAnsi="Arial" w:cs="Arial"/>
          <w:sz w:val="20"/>
          <w:szCs w:val="20"/>
        </w:rPr>
      </w:pPr>
      <w:r w:rsidRPr="003549CA">
        <w:rPr>
          <w:rFonts w:ascii="Arial" w:hAnsi="Arial" w:cs="Arial"/>
          <w:sz w:val="20"/>
          <w:szCs w:val="20"/>
        </w:rPr>
        <w:t>5.2. Ký hiệu/loại/số cấp tiến-lùi/</w:t>
      </w:r>
      <w:r w:rsidR="00985232" w:rsidRPr="003549CA">
        <w:rPr>
          <w:rFonts w:ascii="Arial" w:hAnsi="Arial" w:cs="Arial"/>
          <w:sz w:val="20"/>
          <w:szCs w:val="20"/>
        </w:rPr>
        <w:t>điều</w:t>
      </w:r>
      <w:r w:rsidRPr="003549CA">
        <w:rPr>
          <w:rFonts w:ascii="Arial" w:hAnsi="Arial" w:cs="Arial"/>
          <w:sz w:val="20"/>
          <w:szCs w:val="20"/>
        </w:rPr>
        <w:t xml:space="preserve"> khiển hộp số </w:t>
      </w:r>
      <w:r w:rsidRPr="003549CA">
        <w:rPr>
          <w:rFonts w:ascii="Arial" w:hAnsi="Arial" w:cs="Arial"/>
          <w:i/>
          <w:sz w:val="20"/>
          <w:szCs w:val="20"/>
        </w:rPr>
        <w:t>(model/type/number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forward-backward</w:t>
      </w:r>
      <w:r w:rsidRPr="003549CA">
        <w:rPr>
          <w:rFonts w:ascii="Arial" w:hAnsi="Arial" w:cs="Arial"/>
          <w:sz w:val="20"/>
          <w:szCs w:val="20"/>
        </w:rPr>
        <w:t xml:space="preserve"> </w:t>
      </w:r>
      <w:r w:rsidRPr="003549CA">
        <w:rPr>
          <w:rFonts w:ascii="Arial" w:hAnsi="Arial" w:cs="Arial"/>
          <w:i/>
          <w:sz w:val="20"/>
          <w:szCs w:val="20"/>
        </w:rPr>
        <w:t>speed/control</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gearbox)</w:t>
      </w:r>
      <w:r w:rsidRPr="003549CA">
        <w:rPr>
          <w:rFonts w:ascii="Arial" w:hAnsi="Arial" w:cs="Arial"/>
          <w:sz w:val="20"/>
          <w:szCs w:val="20"/>
        </w:rPr>
        <w:t>:     /    / tiến-   lùi/</w:t>
      </w:r>
    </w:p>
    <w:p w14:paraId="40F93B02"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5.3. Tỷ số truyền hộp số (</w:t>
      </w:r>
      <w:r w:rsidRPr="003549CA">
        <w:rPr>
          <w:rFonts w:ascii="Arial" w:hAnsi="Arial" w:cs="Arial"/>
          <w:i/>
          <w:sz w:val="20"/>
          <w:szCs w:val="20"/>
        </w:rPr>
        <w:t>Gear</w:t>
      </w:r>
      <w:r w:rsidRPr="003549CA">
        <w:rPr>
          <w:rFonts w:ascii="Arial" w:hAnsi="Arial" w:cs="Arial"/>
          <w:sz w:val="20"/>
          <w:szCs w:val="20"/>
        </w:rPr>
        <w:t xml:space="preserve"> </w:t>
      </w:r>
      <w:r w:rsidRPr="003549CA">
        <w:rPr>
          <w:rFonts w:ascii="Arial" w:hAnsi="Arial" w:cs="Arial"/>
          <w:i/>
          <w:sz w:val="20"/>
          <w:szCs w:val="20"/>
        </w:rPr>
        <w:t>ratios</w:t>
      </w:r>
      <w:r w:rsidRPr="003549CA">
        <w:rPr>
          <w:rFonts w:ascii="Arial" w:hAnsi="Arial" w:cs="Arial"/>
          <w:sz w:val="20"/>
          <w:szCs w:val="20"/>
        </w:rPr>
        <w:t>):</w:t>
      </w:r>
    </w:p>
    <w:p w14:paraId="34598A1A" w14:textId="77777777" w:rsidR="00A44A88" w:rsidRPr="003549CA" w:rsidRDefault="00A44A88"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Tỷ số truyền của số tiến:</w:t>
      </w:r>
    </w:p>
    <w:p w14:paraId="6A13E122" w14:textId="77777777" w:rsidR="00A44A88" w:rsidRPr="003549CA" w:rsidRDefault="00A44A88"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Tỷ số truyền của số lùi:</w:t>
      </w:r>
    </w:p>
    <w:p w14:paraId="17B0BF74"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5.4. Loại/số cấp/</w:t>
      </w:r>
      <w:r w:rsidR="00985232" w:rsidRPr="003549CA">
        <w:rPr>
          <w:rFonts w:ascii="Arial" w:hAnsi="Arial" w:cs="Arial"/>
          <w:sz w:val="20"/>
          <w:szCs w:val="20"/>
        </w:rPr>
        <w:t>điều</w:t>
      </w:r>
      <w:r w:rsidRPr="003549CA">
        <w:rPr>
          <w:rFonts w:ascii="Arial" w:hAnsi="Arial" w:cs="Arial"/>
          <w:sz w:val="20"/>
          <w:szCs w:val="20"/>
        </w:rPr>
        <w:t xml:space="preserve"> khiển hộp phân phối </w:t>
      </w:r>
      <w:r w:rsidRPr="003549CA">
        <w:rPr>
          <w:rFonts w:ascii="Arial" w:hAnsi="Arial" w:cs="Arial"/>
          <w:i/>
          <w:sz w:val="20"/>
          <w:szCs w:val="20"/>
        </w:rPr>
        <w:t>(type/model/control</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auxiliary</w:t>
      </w:r>
      <w:r w:rsidRPr="003549CA">
        <w:rPr>
          <w:rFonts w:ascii="Arial" w:hAnsi="Arial" w:cs="Arial"/>
          <w:sz w:val="20"/>
          <w:szCs w:val="20"/>
        </w:rPr>
        <w:t xml:space="preserve"> </w:t>
      </w:r>
      <w:r w:rsidRPr="003549CA">
        <w:rPr>
          <w:rFonts w:ascii="Arial" w:hAnsi="Arial" w:cs="Arial"/>
          <w:i/>
          <w:sz w:val="20"/>
          <w:szCs w:val="20"/>
        </w:rPr>
        <w:t>gearbox)</w:t>
      </w:r>
      <w:r w:rsidRPr="003549CA">
        <w:rPr>
          <w:rFonts w:ascii="Arial" w:hAnsi="Arial" w:cs="Arial"/>
          <w:sz w:val="20"/>
          <w:szCs w:val="20"/>
        </w:rPr>
        <w:t>:</w:t>
      </w:r>
    </w:p>
    <w:p w14:paraId="72AD8068"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5.5. Tỷ số truyền lực cuối cùng (</w:t>
      </w:r>
      <w:r w:rsidRPr="003549CA">
        <w:rPr>
          <w:rFonts w:ascii="Arial" w:hAnsi="Arial" w:cs="Arial"/>
          <w:i/>
          <w:sz w:val="20"/>
          <w:szCs w:val="20"/>
        </w:rPr>
        <w:t>Ratio</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final</w:t>
      </w:r>
      <w:r w:rsidRPr="003549CA">
        <w:rPr>
          <w:rFonts w:ascii="Arial" w:hAnsi="Arial" w:cs="Arial"/>
          <w:sz w:val="20"/>
          <w:szCs w:val="20"/>
        </w:rPr>
        <w:t xml:space="preserve"> </w:t>
      </w:r>
      <w:r w:rsidRPr="003549CA">
        <w:rPr>
          <w:rFonts w:ascii="Arial" w:hAnsi="Arial" w:cs="Arial"/>
          <w:i/>
          <w:sz w:val="20"/>
          <w:szCs w:val="20"/>
        </w:rPr>
        <w:t>transmission</w:t>
      </w:r>
      <w:r w:rsidRPr="003549CA">
        <w:rPr>
          <w:rFonts w:ascii="Arial" w:hAnsi="Arial" w:cs="Arial"/>
          <w:sz w:val="20"/>
          <w:szCs w:val="20"/>
        </w:rPr>
        <w:t>):</w:t>
      </w:r>
    </w:p>
    <w:p w14:paraId="052409A0"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5.6. Số lượng/cỡ/khả năng chịu tải của một lốp trục 1 (</w:t>
      </w:r>
      <w:r w:rsidRPr="003549CA">
        <w:rPr>
          <w:rFonts w:ascii="Arial" w:hAnsi="Arial" w:cs="Arial"/>
          <w:i/>
          <w:sz w:val="20"/>
          <w:szCs w:val="20"/>
        </w:rPr>
        <w:t>Quantity/size/max</w:t>
      </w:r>
      <w:r w:rsidRPr="003549CA">
        <w:rPr>
          <w:rFonts w:ascii="Arial" w:hAnsi="Arial" w:cs="Arial"/>
          <w:sz w:val="20"/>
          <w:szCs w:val="20"/>
        </w:rPr>
        <w:t xml:space="preserve"> </w:t>
      </w:r>
      <w:r w:rsidRPr="003549CA">
        <w:rPr>
          <w:rFonts w:ascii="Arial" w:hAnsi="Arial" w:cs="Arial"/>
          <w:i/>
          <w:sz w:val="20"/>
          <w:szCs w:val="20"/>
        </w:rPr>
        <w:t>load</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tyre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5291EBB5"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5.7. Số lượng/cỡ/khả năng chịu tải của một lốp trục 2 (</w:t>
      </w:r>
      <w:r w:rsidRPr="003549CA">
        <w:rPr>
          <w:rFonts w:ascii="Arial" w:hAnsi="Arial" w:cs="Arial"/>
          <w:i/>
          <w:sz w:val="20"/>
          <w:szCs w:val="20"/>
        </w:rPr>
        <w:t>Quantity/size/max</w:t>
      </w:r>
      <w:r w:rsidRPr="003549CA">
        <w:rPr>
          <w:rFonts w:ascii="Arial" w:hAnsi="Arial" w:cs="Arial"/>
          <w:sz w:val="20"/>
          <w:szCs w:val="20"/>
        </w:rPr>
        <w:t xml:space="preserve"> </w:t>
      </w:r>
      <w:r w:rsidRPr="003549CA">
        <w:rPr>
          <w:rFonts w:ascii="Arial" w:hAnsi="Arial" w:cs="Arial"/>
          <w:i/>
          <w:sz w:val="20"/>
          <w:szCs w:val="20"/>
        </w:rPr>
        <w:t>load</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tyre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430C5B84"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5.8. Số lượng/cỡ/khả năng chịu tải của một lốp trục 3 (</w:t>
      </w:r>
      <w:r w:rsidRPr="003549CA">
        <w:rPr>
          <w:rFonts w:ascii="Arial" w:hAnsi="Arial" w:cs="Arial"/>
          <w:i/>
          <w:sz w:val="20"/>
          <w:szCs w:val="20"/>
        </w:rPr>
        <w:t>Quantity/size/max</w:t>
      </w:r>
      <w:r w:rsidRPr="003549CA">
        <w:rPr>
          <w:rFonts w:ascii="Arial" w:hAnsi="Arial" w:cs="Arial"/>
          <w:sz w:val="20"/>
          <w:szCs w:val="20"/>
        </w:rPr>
        <w:t xml:space="preserve"> </w:t>
      </w:r>
      <w:r w:rsidRPr="003549CA">
        <w:rPr>
          <w:rFonts w:ascii="Arial" w:hAnsi="Arial" w:cs="Arial"/>
          <w:i/>
          <w:sz w:val="20"/>
          <w:szCs w:val="20"/>
        </w:rPr>
        <w:t>load</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tyre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3</w:t>
      </w:r>
      <w:r w:rsidRPr="003549CA">
        <w:rPr>
          <w:rFonts w:ascii="Arial" w:hAnsi="Arial" w:cs="Arial"/>
          <w:i/>
          <w:sz w:val="20"/>
          <w:szCs w:val="20"/>
          <w:vertAlign w:val="superscript"/>
        </w:rPr>
        <w:t>rd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4C1FABD9"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6. Hệ thống treo</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Suspension</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761075F3"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6.1. Loại treo/loại giảm chấn trục 1 </w:t>
      </w:r>
      <w:r w:rsidRPr="003549CA">
        <w:rPr>
          <w:rFonts w:ascii="Arial" w:hAnsi="Arial" w:cs="Arial"/>
          <w:i/>
          <w:sz w:val="20"/>
          <w:szCs w:val="20"/>
        </w:rPr>
        <w:t>(Type/type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shock</w:t>
      </w:r>
      <w:r w:rsidRPr="003549CA">
        <w:rPr>
          <w:rFonts w:ascii="Arial" w:hAnsi="Arial" w:cs="Arial"/>
          <w:sz w:val="20"/>
          <w:szCs w:val="20"/>
        </w:rPr>
        <w:t xml:space="preserve"> </w:t>
      </w:r>
      <w:r w:rsidRPr="003549CA">
        <w:rPr>
          <w:rFonts w:ascii="Arial" w:hAnsi="Arial" w:cs="Arial"/>
          <w:i/>
          <w:sz w:val="20"/>
          <w:szCs w:val="20"/>
        </w:rPr>
        <w:t>absorber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7089EE79" w14:textId="77777777" w:rsidR="00A44A88" w:rsidRPr="003549CA" w:rsidRDefault="00A44A88" w:rsidP="003549CA">
      <w:pPr>
        <w:widowControl w:val="0"/>
        <w:tabs>
          <w:tab w:val="left" w:pos="11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6.2. Loại treo/loại giảm chấn trục 2 </w:t>
      </w:r>
      <w:r w:rsidRPr="003549CA">
        <w:rPr>
          <w:rFonts w:ascii="Arial" w:hAnsi="Arial" w:cs="Arial"/>
          <w:i/>
          <w:sz w:val="20"/>
          <w:szCs w:val="20"/>
        </w:rPr>
        <w:t>(Type/type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shock</w:t>
      </w:r>
      <w:r w:rsidRPr="003549CA">
        <w:rPr>
          <w:rFonts w:ascii="Arial" w:hAnsi="Arial" w:cs="Arial"/>
          <w:sz w:val="20"/>
          <w:szCs w:val="20"/>
        </w:rPr>
        <w:t xml:space="preserve"> </w:t>
      </w:r>
      <w:r w:rsidRPr="003549CA">
        <w:rPr>
          <w:rFonts w:ascii="Arial" w:hAnsi="Arial" w:cs="Arial"/>
          <w:i/>
          <w:sz w:val="20"/>
          <w:szCs w:val="20"/>
        </w:rPr>
        <w:t>absorber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768E9A41" w14:textId="77777777" w:rsidR="00A44A88" w:rsidRPr="003549CA" w:rsidRDefault="00A44A88"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6.2. Loại treo/loại giảm chấn trục 3 </w:t>
      </w:r>
      <w:r w:rsidRPr="003549CA">
        <w:rPr>
          <w:rFonts w:ascii="Arial" w:hAnsi="Arial" w:cs="Arial"/>
          <w:i/>
          <w:sz w:val="20"/>
          <w:szCs w:val="20"/>
        </w:rPr>
        <w:t>(Type/type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shock</w:t>
      </w:r>
      <w:r w:rsidRPr="003549CA">
        <w:rPr>
          <w:rFonts w:ascii="Arial" w:hAnsi="Arial" w:cs="Arial"/>
          <w:sz w:val="20"/>
          <w:szCs w:val="20"/>
        </w:rPr>
        <w:t xml:space="preserve"> </w:t>
      </w:r>
      <w:r w:rsidRPr="003549CA">
        <w:rPr>
          <w:rFonts w:ascii="Arial" w:hAnsi="Arial" w:cs="Arial"/>
          <w:i/>
          <w:sz w:val="20"/>
          <w:szCs w:val="20"/>
        </w:rPr>
        <w:t>absorber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3</w:t>
      </w:r>
      <w:r w:rsidRPr="003549CA">
        <w:rPr>
          <w:rFonts w:ascii="Arial" w:hAnsi="Arial" w:cs="Arial"/>
          <w:i/>
          <w:sz w:val="20"/>
          <w:szCs w:val="20"/>
          <w:vertAlign w:val="superscript"/>
        </w:rPr>
        <w:t>rd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57C0AB05" w14:textId="77777777" w:rsidR="00A44A88" w:rsidRPr="003549CA" w:rsidRDefault="00A44A88" w:rsidP="003549CA">
      <w:pPr>
        <w:widowControl w:val="0"/>
        <w:tabs>
          <w:tab w:val="left" w:pos="959"/>
        </w:tabs>
        <w:autoSpaceDE w:val="0"/>
        <w:autoSpaceDN w:val="0"/>
        <w:spacing w:after="120"/>
        <w:ind w:firstLine="720"/>
        <w:jc w:val="both"/>
        <w:rPr>
          <w:rFonts w:ascii="Arial" w:hAnsi="Arial" w:cs="Arial"/>
          <w:b/>
          <w:sz w:val="20"/>
          <w:szCs w:val="20"/>
        </w:rPr>
      </w:pPr>
      <w:r w:rsidRPr="003549CA">
        <w:rPr>
          <w:rFonts w:ascii="Arial" w:hAnsi="Arial" w:cs="Arial"/>
          <w:b/>
          <w:sz w:val="20"/>
          <w:szCs w:val="20"/>
        </w:rPr>
        <w:t>7. Hệ thống lái</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Steering</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156DBEF4" w14:textId="77777777" w:rsidR="00A44A88" w:rsidRPr="003549CA" w:rsidRDefault="00A44A88"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Góc quay lái sang trái/ phải </w:t>
      </w:r>
      <w:r w:rsidRPr="003549CA">
        <w:rPr>
          <w:rFonts w:ascii="Arial" w:hAnsi="Arial" w:cs="Arial"/>
          <w:i/>
          <w:sz w:val="20"/>
          <w:szCs w:val="20"/>
        </w:rPr>
        <w:t>(Left/right</w:t>
      </w:r>
      <w:r w:rsidRPr="003549CA">
        <w:rPr>
          <w:rFonts w:ascii="Arial" w:hAnsi="Arial" w:cs="Arial"/>
          <w:sz w:val="20"/>
          <w:szCs w:val="20"/>
        </w:rPr>
        <w:t xml:space="preserve"> </w:t>
      </w:r>
      <w:r w:rsidRPr="003549CA">
        <w:rPr>
          <w:rFonts w:ascii="Arial" w:hAnsi="Arial" w:cs="Arial"/>
          <w:i/>
          <w:sz w:val="20"/>
          <w:szCs w:val="20"/>
        </w:rPr>
        <w:t>steering</w:t>
      </w:r>
      <w:r w:rsidRPr="003549CA">
        <w:rPr>
          <w:rFonts w:ascii="Arial" w:hAnsi="Arial" w:cs="Arial"/>
          <w:sz w:val="20"/>
          <w:szCs w:val="20"/>
        </w:rPr>
        <w:t xml:space="preserve"> </w:t>
      </w:r>
      <w:r w:rsidRPr="003549CA">
        <w:rPr>
          <w:rFonts w:ascii="Arial" w:hAnsi="Arial" w:cs="Arial"/>
          <w:i/>
          <w:sz w:val="20"/>
          <w:szCs w:val="20"/>
        </w:rPr>
        <w:t>angle):</w:t>
      </w:r>
    </w:p>
    <w:p w14:paraId="2E434BD7"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8. Hệ thống phanh</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b/>
          <w:i/>
          <w:sz w:val="20"/>
          <w:szCs w:val="20"/>
        </w:rPr>
        <w:t>Brake</w:t>
      </w:r>
      <w:r w:rsidRPr="003549CA">
        <w:rPr>
          <w:rFonts w:ascii="Arial" w:hAnsi="Arial" w:cs="Arial"/>
          <w:sz w:val="20"/>
          <w:szCs w:val="20"/>
        </w:rPr>
        <w:t xml:space="preserve"> </w:t>
      </w:r>
      <w:r w:rsidRPr="003549CA">
        <w:rPr>
          <w:rFonts w:ascii="Arial" w:hAnsi="Arial" w:cs="Arial"/>
          <w:b/>
          <w:i/>
          <w:sz w:val="20"/>
          <w:szCs w:val="20"/>
        </w:rPr>
        <w:t>system</w:t>
      </w:r>
      <w:r w:rsidRPr="003549CA">
        <w:rPr>
          <w:rFonts w:ascii="Arial" w:hAnsi="Arial" w:cs="Arial"/>
          <w:b/>
          <w:sz w:val="20"/>
          <w:szCs w:val="20"/>
        </w:rPr>
        <w:t>)</w:t>
      </w:r>
    </w:p>
    <w:p w14:paraId="66C14F98"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8.1. Loại hệ thống phanh </w:t>
      </w:r>
      <w:r w:rsidRPr="003549CA">
        <w:rPr>
          <w:rFonts w:ascii="Arial" w:hAnsi="Arial" w:cs="Arial"/>
          <w:i/>
          <w:sz w:val="20"/>
          <w:szCs w:val="20"/>
        </w:rPr>
        <w:t>(Type)</w:t>
      </w:r>
      <w:r w:rsidRPr="003549CA">
        <w:rPr>
          <w:rFonts w:ascii="Arial" w:hAnsi="Arial" w:cs="Arial"/>
          <w:sz w:val="20"/>
          <w:szCs w:val="20"/>
        </w:rPr>
        <w:t>:</w:t>
      </w:r>
    </w:p>
    <w:p w14:paraId="211767EA"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8.2. Loại cơ cấu phanh chính trục 1 </w:t>
      </w:r>
      <w:r w:rsidRPr="003549CA">
        <w:rPr>
          <w:rFonts w:ascii="Arial" w:hAnsi="Arial" w:cs="Arial"/>
          <w:i/>
          <w:sz w:val="20"/>
          <w:szCs w:val="20"/>
        </w:rPr>
        <w:t>(service</w:t>
      </w:r>
      <w:r w:rsidRPr="003549CA">
        <w:rPr>
          <w:rFonts w:ascii="Arial" w:hAnsi="Arial" w:cs="Arial"/>
          <w:sz w:val="20"/>
          <w:szCs w:val="20"/>
        </w:rPr>
        <w:t xml:space="preserve"> </w:t>
      </w:r>
      <w:r w:rsidRPr="003549CA">
        <w:rPr>
          <w:rFonts w:ascii="Arial" w:hAnsi="Arial" w:cs="Arial"/>
          <w:i/>
          <w:sz w:val="20"/>
          <w:szCs w:val="20"/>
        </w:rPr>
        <w:t>brake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1</w:t>
      </w:r>
      <w:r w:rsidRPr="003549CA">
        <w:rPr>
          <w:rFonts w:ascii="Arial" w:hAnsi="Arial" w:cs="Arial"/>
          <w:i/>
          <w:sz w:val="20"/>
          <w:szCs w:val="20"/>
          <w:vertAlign w:val="superscript"/>
        </w:rPr>
        <w:t>st</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19FA52DA"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8.3. Loại cơ cấu phanh chính trục 2 </w:t>
      </w:r>
      <w:r w:rsidRPr="003549CA">
        <w:rPr>
          <w:rFonts w:ascii="Arial" w:hAnsi="Arial" w:cs="Arial"/>
          <w:i/>
          <w:sz w:val="20"/>
          <w:szCs w:val="20"/>
        </w:rPr>
        <w:t>(service</w:t>
      </w:r>
      <w:r w:rsidRPr="003549CA">
        <w:rPr>
          <w:rFonts w:ascii="Arial" w:hAnsi="Arial" w:cs="Arial"/>
          <w:sz w:val="20"/>
          <w:szCs w:val="20"/>
        </w:rPr>
        <w:t xml:space="preserve"> </w:t>
      </w:r>
      <w:r w:rsidRPr="003549CA">
        <w:rPr>
          <w:rFonts w:ascii="Arial" w:hAnsi="Arial" w:cs="Arial"/>
          <w:i/>
          <w:sz w:val="20"/>
          <w:szCs w:val="20"/>
        </w:rPr>
        <w:t>brake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2</w:t>
      </w:r>
      <w:r w:rsidRPr="003549CA">
        <w:rPr>
          <w:rFonts w:ascii="Arial" w:hAnsi="Arial" w:cs="Arial"/>
          <w:i/>
          <w:sz w:val="20"/>
          <w:szCs w:val="20"/>
          <w:vertAlign w:val="superscript"/>
        </w:rPr>
        <w:t>nd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33493CAE"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8.4. Loại cơ cấu phanh chính trục 3 </w:t>
      </w:r>
      <w:r w:rsidRPr="003549CA">
        <w:rPr>
          <w:rFonts w:ascii="Arial" w:hAnsi="Arial" w:cs="Arial"/>
          <w:i/>
          <w:sz w:val="20"/>
          <w:szCs w:val="20"/>
        </w:rPr>
        <w:t>(service</w:t>
      </w:r>
      <w:r w:rsidRPr="003549CA">
        <w:rPr>
          <w:rFonts w:ascii="Arial" w:hAnsi="Arial" w:cs="Arial"/>
          <w:sz w:val="20"/>
          <w:szCs w:val="20"/>
        </w:rPr>
        <w:t xml:space="preserve"> </w:t>
      </w:r>
      <w:r w:rsidRPr="003549CA">
        <w:rPr>
          <w:rFonts w:ascii="Arial" w:hAnsi="Arial" w:cs="Arial"/>
          <w:i/>
          <w:sz w:val="20"/>
          <w:szCs w:val="20"/>
        </w:rPr>
        <w:t>brake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3</w:t>
      </w:r>
      <w:r w:rsidRPr="003549CA">
        <w:rPr>
          <w:rFonts w:ascii="Arial" w:hAnsi="Arial" w:cs="Arial"/>
          <w:i/>
          <w:sz w:val="20"/>
          <w:szCs w:val="20"/>
          <w:vertAlign w:val="superscript"/>
        </w:rPr>
        <w:t>rd</w:t>
      </w:r>
      <w:r w:rsidRPr="003549CA">
        <w:rPr>
          <w:rFonts w:ascii="Arial" w:hAnsi="Arial" w:cs="Arial"/>
          <w:sz w:val="20"/>
          <w:szCs w:val="20"/>
        </w:rPr>
        <w:t xml:space="preserve"> </w:t>
      </w:r>
      <w:r w:rsidRPr="003549CA">
        <w:rPr>
          <w:rFonts w:ascii="Arial" w:hAnsi="Arial" w:cs="Arial"/>
          <w:i/>
          <w:sz w:val="20"/>
          <w:szCs w:val="20"/>
        </w:rPr>
        <w:t>axle)</w:t>
      </w:r>
      <w:r w:rsidRPr="003549CA">
        <w:rPr>
          <w:rFonts w:ascii="Arial" w:hAnsi="Arial" w:cs="Arial"/>
          <w:sz w:val="20"/>
          <w:szCs w:val="20"/>
        </w:rPr>
        <w:t>:</w:t>
      </w:r>
    </w:p>
    <w:p w14:paraId="1BA99DA1" w14:textId="77777777" w:rsidR="00A44A88" w:rsidRPr="003549CA" w:rsidRDefault="00A44A88" w:rsidP="003549CA">
      <w:pPr>
        <w:widowControl w:val="0"/>
        <w:tabs>
          <w:tab w:val="left" w:pos="1108"/>
          <w:tab w:val="left" w:pos="6323"/>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8.5. Loại phanh đỗ/vị trí tác động </w:t>
      </w:r>
      <w:r w:rsidRPr="003549CA">
        <w:rPr>
          <w:rFonts w:ascii="Arial" w:hAnsi="Arial" w:cs="Arial"/>
          <w:i/>
          <w:sz w:val="20"/>
          <w:szCs w:val="20"/>
        </w:rPr>
        <w:t>(Parking</w:t>
      </w:r>
      <w:r w:rsidRPr="003549CA">
        <w:rPr>
          <w:rFonts w:ascii="Arial" w:hAnsi="Arial" w:cs="Arial"/>
          <w:sz w:val="20"/>
          <w:szCs w:val="20"/>
        </w:rPr>
        <w:t xml:space="preserve"> </w:t>
      </w:r>
      <w:r w:rsidRPr="003549CA">
        <w:rPr>
          <w:rFonts w:ascii="Arial" w:hAnsi="Arial" w:cs="Arial"/>
          <w:i/>
          <w:sz w:val="20"/>
          <w:szCs w:val="20"/>
        </w:rPr>
        <w:t>brake/position)</w:t>
      </w:r>
      <w:r w:rsidRPr="003549CA">
        <w:rPr>
          <w:rFonts w:ascii="Arial" w:hAnsi="Arial" w:cs="Arial"/>
          <w:sz w:val="20"/>
          <w:szCs w:val="20"/>
        </w:rPr>
        <w:t>:     /</w:t>
      </w:r>
    </w:p>
    <w:p w14:paraId="5510E8BA" w14:textId="77777777" w:rsidR="00A44A88" w:rsidRPr="003549CA" w:rsidRDefault="00A44A88" w:rsidP="003549CA">
      <w:pPr>
        <w:widowControl w:val="0"/>
        <w:tabs>
          <w:tab w:val="left" w:pos="11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8.6. Loại phanh phụ trợ </w:t>
      </w:r>
      <w:r w:rsidRPr="003549CA">
        <w:rPr>
          <w:rFonts w:ascii="Arial" w:hAnsi="Arial" w:cs="Arial"/>
          <w:i/>
          <w:sz w:val="20"/>
          <w:szCs w:val="20"/>
        </w:rPr>
        <w:t>(Auxiliary</w:t>
      </w:r>
      <w:r w:rsidRPr="003549CA">
        <w:rPr>
          <w:rFonts w:ascii="Arial" w:hAnsi="Arial" w:cs="Arial"/>
          <w:sz w:val="20"/>
          <w:szCs w:val="20"/>
        </w:rPr>
        <w:t xml:space="preserve"> </w:t>
      </w:r>
      <w:r w:rsidRPr="003549CA">
        <w:rPr>
          <w:rFonts w:ascii="Arial" w:hAnsi="Arial" w:cs="Arial"/>
          <w:i/>
          <w:sz w:val="20"/>
          <w:szCs w:val="20"/>
        </w:rPr>
        <w:t>brake)</w:t>
      </w:r>
      <w:r w:rsidRPr="003549CA">
        <w:rPr>
          <w:rFonts w:ascii="Arial" w:hAnsi="Arial" w:cs="Arial"/>
          <w:sz w:val="20"/>
          <w:szCs w:val="20"/>
        </w:rPr>
        <w:t>:</w:t>
      </w:r>
    </w:p>
    <w:p w14:paraId="04BD0D1A" w14:textId="77777777" w:rsidR="00A44A88" w:rsidRPr="003549CA" w:rsidRDefault="00A44A88" w:rsidP="003549CA">
      <w:pPr>
        <w:widowControl w:val="0"/>
        <w:tabs>
          <w:tab w:val="left" w:pos="958"/>
        </w:tabs>
        <w:autoSpaceDE w:val="0"/>
        <w:autoSpaceDN w:val="0"/>
        <w:spacing w:after="120"/>
        <w:ind w:firstLine="720"/>
        <w:jc w:val="both"/>
        <w:rPr>
          <w:rFonts w:ascii="Arial" w:hAnsi="Arial" w:cs="Arial"/>
          <w:b/>
          <w:sz w:val="20"/>
          <w:szCs w:val="20"/>
        </w:rPr>
      </w:pPr>
      <w:r w:rsidRPr="003549CA">
        <w:rPr>
          <w:rFonts w:ascii="Arial" w:hAnsi="Arial" w:cs="Arial"/>
          <w:b/>
          <w:sz w:val="20"/>
          <w:szCs w:val="20"/>
        </w:rPr>
        <w:t>9. Hệ thống chiếu sáng,</w:t>
      </w:r>
      <w:r w:rsidRPr="003549CA">
        <w:rPr>
          <w:rFonts w:ascii="Arial" w:hAnsi="Arial" w:cs="Arial"/>
          <w:sz w:val="20"/>
          <w:szCs w:val="20"/>
        </w:rPr>
        <w:t xml:space="preserve"> </w:t>
      </w:r>
      <w:r w:rsidRPr="003549CA">
        <w:rPr>
          <w:rFonts w:ascii="Arial" w:hAnsi="Arial" w:cs="Arial"/>
          <w:b/>
          <w:sz w:val="20"/>
          <w:szCs w:val="20"/>
        </w:rPr>
        <w:t>tín</w:t>
      </w:r>
      <w:r w:rsidRPr="003549CA">
        <w:rPr>
          <w:rFonts w:ascii="Arial" w:hAnsi="Arial" w:cs="Arial"/>
          <w:sz w:val="20"/>
          <w:szCs w:val="20"/>
        </w:rPr>
        <w:t xml:space="preserve"> </w:t>
      </w:r>
      <w:r w:rsidRPr="003549CA">
        <w:rPr>
          <w:rFonts w:ascii="Arial" w:hAnsi="Arial" w:cs="Arial"/>
          <w:b/>
          <w:sz w:val="20"/>
          <w:szCs w:val="20"/>
        </w:rPr>
        <w:t>hiệu và</w:t>
      </w:r>
      <w:r w:rsidRPr="003549CA">
        <w:rPr>
          <w:rFonts w:ascii="Arial" w:hAnsi="Arial" w:cs="Arial"/>
          <w:sz w:val="20"/>
          <w:szCs w:val="20"/>
        </w:rPr>
        <w:t xml:space="preserve"> </w:t>
      </w:r>
      <w:r w:rsidRPr="003549CA">
        <w:rPr>
          <w:rFonts w:ascii="Arial" w:hAnsi="Arial" w:cs="Arial"/>
          <w:b/>
          <w:sz w:val="20"/>
          <w:szCs w:val="20"/>
        </w:rPr>
        <w:t xml:space="preserve">thiết bị điện </w:t>
      </w:r>
      <w:r w:rsidRPr="003549CA">
        <w:rPr>
          <w:rFonts w:ascii="Arial" w:hAnsi="Arial" w:cs="Arial"/>
          <w:b/>
          <w:i/>
          <w:sz w:val="20"/>
          <w:szCs w:val="20"/>
        </w:rPr>
        <w:t>(Light,</w:t>
      </w:r>
      <w:r w:rsidRPr="003549CA">
        <w:rPr>
          <w:rFonts w:ascii="Arial" w:hAnsi="Arial" w:cs="Arial"/>
          <w:sz w:val="20"/>
          <w:szCs w:val="20"/>
        </w:rPr>
        <w:t xml:space="preserve"> </w:t>
      </w:r>
      <w:r w:rsidRPr="003549CA">
        <w:rPr>
          <w:rFonts w:ascii="Arial" w:hAnsi="Arial" w:cs="Arial"/>
          <w:b/>
          <w:i/>
          <w:sz w:val="20"/>
          <w:szCs w:val="20"/>
        </w:rPr>
        <w:t>light-</w:t>
      </w:r>
      <w:r w:rsidRPr="003549CA">
        <w:rPr>
          <w:rFonts w:ascii="Arial" w:hAnsi="Arial" w:cs="Arial"/>
          <w:sz w:val="20"/>
          <w:szCs w:val="20"/>
        </w:rPr>
        <w:t xml:space="preserve"> </w:t>
      </w:r>
      <w:r w:rsidRPr="003549CA">
        <w:rPr>
          <w:rFonts w:ascii="Arial" w:hAnsi="Arial" w:cs="Arial"/>
          <w:b/>
          <w:i/>
          <w:sz w:val="20"/>
          <w:szCs w:val="20"/>
        </w:rPr>
        <w:t>signaling</w:t>
      </w:r>
      <w:r w:rsidRPr="003549CA">
        <w:rPr>
          <w:rFonts w:ascii="Arial" w:hAnsi="Arial" w:cs="Arial"/>
          <w:sz w:val="20"/>
          <w:szCs w:val="20"/>
        </w:rPr>
        <w:t xml:space="preserve"> </w:t>
      </w:r>
      <w:r w:rsidRPr="003549CA">
        <w:rPr>
          <w:rFonts w:ascii="Arial" w:hAnsi="Arial" w:cs="Arial"/>
          <w:b/>
          <w:i/>
          <w:sz w:val="20"/>
          <w:szCs w:val="20"/>
        </w:rPr>
        <w:t>and</w:t>
      </w:r>
      <w:r w:rsidRPr="003549CA">
        <w:rPr>
          <w:rFonts w:ascii="Arial" w:hAnsi="Arial" w:cs="Arial"/>
          <w:sz w:val="20"/>
          <w:szCs w:val="20"/>
        </w:rPr>
        <w:t xml:space="preserve"> </w:t>
      </w:r>
      <w:r w:rsidRPr="003549CA">
        <w:rPr>
          <w:rFonts w:ascii="Arial" w:hAnsi="Arial" w:cs="Arial"/>
          <w:b/>
          <w:i/>
          <w:sz w:val="20"/>
          <w:szCs w:val="20"/>
        </w:rPr>
        <w:t>electrical</w:t>
      </w:r>
      <w:r w:rsidRPr="003549CA">
        <w:rPr>
          <w:rFonts w:ascii="Arial" w:hAnsi="Arial" w:cs="Arial"/>
          <w:sz w:val="20"/>
          <w:szCs w:val="20"/>
        </w:rPr>
        <w:t xml:space="preserve"> </w:t>
      </w:r>
      <w:r w:rsidRPr="003549CA">
        <w:rPr>
          <w:rFonts w:ascii="Arial" w:hAnsi="Arial" w:cs="Arial"/>
          <w:b/>
          <w:i/>
          <w:sz w:val="20"/>
          <w:szCs w:val="20"/>
        </w:rPr>
        <w:t>equipments)</w:t>
      </w:r>
    </w:p>
    <w:p w14:paraId="63AC56A4"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9.1. Số lượng/màu sắc đèn chiếu sáng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head</w:t>
      </w:r>
      <w:r w:rsidRPr="003549CA">
        <w:rPr>
          <w:rFonts w:ascii="Arial" w:hAnsi="Arial" w:cs="Arial"/>
          <w:sz w:val="20"/>
          <w:szCs w:val="20"/>
        </w:rPr>
        <w:t xml:space="preserve"> </w:t>
      </w:r>
      <w:r w:rsidRPr="003549CA">
        <w:rPr>
          <w:rFonts w:ascii="Arial" w:hAnsi="Arial" w:cs="Arial"/>
          <w:i/>
          <w:sz w:val="20"/>
          <w:szCs w:val="20"/>
        </w:rPr>
        <w:t>lamps):</w:t>
      </w:r>
    </w:p>
    <w:p w14:paraId="6584B442"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9.2. Số lượng/màu sắc đèn sương mù phía trước (quantity/color of front fog lamps):</w:t>
      </w:r>
    </w:p>
    <w:p w14:paraId="2F042A49"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9.3. Số lượng/màu sắc đèn sương mù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fog</w:t>
      </w:r>
      <w:r w:rsidRPr="003549CA">
        <w:rPr>
          <w:rFonts w:ascii="Arial" w:hAnsi="Arial" w:cs="Arial"/>
          <w:sz w:val="20"/>
          <w:szCs w:val="20"/>
        </w:rPr>
        <w:t xml:space="preserve"> </w:t>
      </w:r>
      <w:r w:rsidRPr="003549CA">
        <w:rPr>
          <w:rFonts w:ascii="Arial" w:hAnsi="Arial" w:cs="Arial"/>
          <w:i/>
          <w:sz w:val="20"/>
          <w:szCs w:val="20"/>
        </w:rPr>
        <w:t>lamps)</w:t>
      </w:r>
      <w:r w:rsidRPr="003549CA">
        <w:rPr>
          <w:rFonts w:ascii="Arial" w:hAnsi="Arial" w:cs="Arial"/>
          <w:sz w:val="20"/>
          <w:szCs w:val="20"/>
        </w:rPr>
        <w:t>:</w:t>
      </w:r>
    </w:p>
    <w:p w14:paraId="4DD6F1FC"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9.4. Số lượng/màu sắc đèn báo rẽ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turn</w:t>
      </w:r>
      <w:r w:rsidRPr="003549CA">
        <w:rPr>
          <w:rFonts w:ascii="Arial" w:hAnsi="Arial" w:cs="Arial"/>
          <w:sz w:val="20"/>
          <w:szCs w:val="20"/>
        </w:rPr>
        <w:t xml:space="preserve"> </w:t>
      </w:r>
      <w:r w:rsidRPr="003549CA">
        <w:rPr>
          <w:rFonts w:ascii="Arial" w:hAnsi="Arial" w:cs="Arial"/>
          <w:i/>
          <w:sz w:val="20"/>
          <w:szCs w:val="20"/>
        </w:rPr>
        <w:t>signal</w:t>
      </w:r>
      <w:r w:rsidRPr="003549CA">
        <w:rPr>
          <w:rFonts w:ascii="Arial" w:hAnsi="Arial" w:cs="Arial"/>
          <w:sz w:val="20"/>
          <w:szCs w:val="20"/>
        </w:rPr>
        <w:t xml:space="preserve"> </w:t>
      </w:r>
      <w:r w:rsidRPr="003549CA">
        <w:rPr>
          <w:rFonts w:ascii="Arial" w:hAnsi="Arial" w:cs="Arial"/>
          <w:i/>
          <w:sz w:val="20"/>
          <w:szCs w:val="20"/>
        </w:rPr>
        <w:t>lamps):</w:t>
      </w:r>
    </w:p>
    <w:p w14:paraId="4A0E249E" w14:textId="77777777" w:rsidR="00A44A88" w:rsidRPr="003549CA" w:rsidRDefault="00A44A88" w:rsidP="003549CA">
      <w:pPr>
        <w:widowControl w:val="0"/>
        <w:tabs>
          <w:tab w:val="left" w:pos="11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9.5. Số lượng/màu sắc đèn báo rẽ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turn</w:t>
      </w:r>
      <w:r w:rsidRPr="003549CA">
        <w:rPr>
          <w:rFonts w:ascii="Arial" w:hAnsi="Arial" w:cs="Arial"/>
          <w:sz w:val="20"/>
          <w:szCs w:val="20"/>
        </w:rPr>
        <w:t xml:space="preserve"> </w:t>
      </w:r>
      <w:r w:rsidRPr="003549CA">
        <w:rPr>
          <w:rFonts w:ascii="Arial" w:hAnsi="Arial" w:cs="Arial"/>
          <w:i/>
          <w:sz w:val="20"/>
          <w:szCs w:val="20"/>
        </w:rPr>
        <w:t>signal</w:t>
      </w:r>
      <w:r w:rsidRPr="003549CA">
        <w:rPr>
          <w:rFonts w:ascii="Arial" w:hAnsi="Arial" w:cs="Arial"/>
          <w:sz w:val="20"/>
          <w:szCs w:val="20"/>
        </w:rPr>
        <w:t xml:space="preserve"> </w:t>
      </w:r>
      <w:r w:rsidRPr="003549CA">
        <w:rPr>
          <w:rFonts w:ascii="Arial" w:hAnsi="Arial" w:cs="Arial"/>
          <w:i/>
          <w:sz w:val="20"/>
          <w:szCs w:val="20"/>
        </w:rPr>
        <w:t>lamps):</w:t>
      </w:r>
    </w:p>
    <w:p w14:paraId="1B9F9399" w14:textId="77777777" w:rsidR="00A44A88" w:rsidRPr="003549CA" w:rsidRDefault="00A44A88" w:rsidP="003549CA">
      <w:pPr>
        <w:widowControl w:val="0"/>
        <w:tabs>
          <w:tab w:val="left" w:pos="11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9.6. Số lượng/màu sắc đèn báo rẽ bên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side</w:t>
      </w:r>
      <w:r w:rsidRPr="003549CA">
        <w:rPr>
          <w:rFonts w:ascii="Arial" w:hAnsi="Arial" w:cs="Arial"/>
          <w:sz w:val="20"/>
          <w:szCs w:val="20"/>
        </w:rPr>
        <w:t xml:space="preserve"> </w:t>
      </w:r>
      <w:r w:rsidRPr="003549CA">
        <w:rPr>
          <w:rFonts w:ascii="Arial" w:hAnsi="Arial" w:cs="Arial"/>
          <w:i/>
          <w:sz w:val="20"/>
          <w:szCs w:val="20"/>
        </w:rPr>
        <w:t>turn</w:t>
      </w:r>
      <w:r w:rsidRPr="003549CA">
        <w:rPr>
          <w:rFonts w:ascii="Arial" w:hAnsi="Arial" w:cs="Arial"/>
          <w:sz w:val="20"/>
          <w:szCs w:val="20"/>
        </w:rPr>
        <w:t xml:space="preserve"> </w:t>
      </w:r>
      <w:r w:rsidRPr="003549CA">
        <w:rPr>
          <w:rFonts w:ascii="Arial" w:hAnsi="Arial" w:cs="Arial"/>
          <w:i/>
          <w:sz w:val="20"/>
          <w:szCs w:val="20"/>
        </w:rPr>
        <w:t>signal</w:t>
      </w:r>
      <w:r w:rsidRPr="003549CA">
        <w:rPr>
          <w:rFonts w:ascii="Arial" w:hAnsi="Arial" w:cs="Arial"/>
          <w:sz w:val="20"/>
          <w:szCs w:val="20"/>
        </w:rPr>
        <w:t xml:space="preserve"> </w:t>
      </w:r>
      <w:r w:rsidRPr="003549CA">
        <w:rPr>
          <w:rFonts w:ascii="Arial" w:hAnsi="Arial" w:cs="Arial"/>
          <w:i/>
          <w:sz w:val="20"/>
          <w:szCs w:val="20"/>
        </w:rPr>
        <w:t>lamps):</w:t>
      </w:r>
    </w:p>
    <w:p w14:paraId="53EE1206" w14:textId="77777777" w:rsidR="00A44A88" w:rsidRPr="003549CA" w:rsidRDefault="00A44A88" w:rsidP="003549CA">
      <w:pPr>
        <w:widowControl w:val="0"/>
        <w:tabs>
          <w:tab w:val="left" w:pos="11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9.7. Số lượng/màu sắc đèn vị trí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position</w:t>
      </w:r>
      <w:r w:rsidRPr="003549CA">
        <w:rPr>
          <w:rFonts w:ascii="Arial" w:hAnsi="Arial" w:cs="Arial"/>
          <w:sz w:val="20"/>
          <w:szCs w:val="20"/>
        </w:rPr>
        <w:t xml:space="preserve"> </w:t>
      </w:r>
      <w:r w:rsidRPr="003549CA">
        <w:rPr>
          <w:rFonts w:ascii="Arial" w:hAnsi="Arial" w:cs="Arial"/>
          <w:i/>
          <w:sz w:val="20"/>
          <w:szCs w:val="20"/>
        </w:rPr>
        <w:t>lamps):</w:t>
      </w:r>
    </w:p>
    <w:p w14:paraId="6F3647EB" w14:textId="77777777" w:rsidR="00A44A88" w:rsidRPr="003549CA" w:rsidRDefault="00A44A88" w:rsidP="003549CA">
      <w:pPr>
        <w:widowControl w:val="0"/>
        <w:tabs>
          <w:tab w:val="left" w:pos="11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9.8. Số lượng/màu sắc đèn vị trí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position</w:t>
      </w:r>
      <w:r w:rsidRPr="003549CA">
        <w:rPr>
          <w:rFonts w:ascii="Arial" w:hAnsi="Arial" w:cs="Arial"/>
          <w:sz w:val="20"/>
          <w:szCs w:val="20"/>
        </w:rPr>
        <w:t xml:space="preserve"> </w:t>
      </w:r>
      <w:r w:rsidRPr="003549CA">
        <w:rPr>
          <w:rFonts w:ascii="Arial" w:hAnsi="Arial" w:cs="Arial"/>
          <w:i/>
          <w:sz w:val="20"/>
          <w:szCs w:val="20"/>
        </w:rPr>
        <w:t>lamps):</w:t>
      </w:r>
    </w:p>
    <w:p w14:paraId="1071F71D" w14:textId="77777777" w:rsidR="00A44A88" w:rsidRPr="003549CA" w:rsidRDefault="00A44A88" w:rsidP="003549CA">
      <w:pPr>
        <w:widowControl w:val="0"/>
        <w:tabs>
          <w:tab w:val="left" w:pos="11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9.9. Số lượng/màu sắc đèn báo đỗ phía trước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front</w:t>
      </w:r>
      <w:r w:rsidRPr="003549CA">
        <w:rPr>
          <w:rFonts w:ascii="Arial" w:hAnsi="Arial" w:cs="Arial"/>
          <w:sz w:val="20"/>
          <w:szCs w:val="20"/>
        </w:rPr>
        <w:t xml:space="preserve"> </w:t>
      </w:r>
      <w:r w:rsidRPr="003549CA">
        <w:rPr>
          <w:rFonts w:ascii="Arial" w:hAnsi="Arial" w:cs="Arial"/>
          <w:i/>
          <w:sz w:val="20"/>
          <w:szCs w:val="20"/>
        </w:rPr>
        <w:t>parking</w:t>
      </w:r>
      <w:r w:rsidRPr="003549CA">
        <w:rPr>
          <w:rFonts w:ascii="Arial" w:hAnsi="Arial" w:cs="Arial"/>
          <w:sz w:val="20"/>
          <w:szCs w:val="20"/>
        </w:rPr>
        <w:t xml:space="preserve"> </w:t>
      </w:r>
      <w:r w:rsidRPr="003549CA">
        <w:rPr>
          <w:rFonts w:ascii="Arial" w:hAnsi="Arial" w:cs="Arial"/>
          <w:i/>
          <w:sz w:val="20"/>
          <w:szCs w:val="20"/>
        </w:rPr>
        <w:t>lamps):</w:t>
      </w:r>
    </w:p>
    <w:p w14:paraId="7F21C702" w14:textId="77777777" w:rsidR="00A44A88" w:rsidRPr="003549CA" w:rsidRDefault="00A44A88"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9.10. Số lượng/màu sắc đèn báo đỗ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parking</w:t>
      </w:r>
      <w:r w:rsidRPr="003549CA">
        <w:rPr>
          <w:rFonts w:ascii="Arial" w:hAnsi="Arial" w:cs="Arial"/>
          <w:sz w:val="20"/>
          <w:szCs w:val="20"/>
        </w:rPr>
        <w:t xml:space="preserve"> </w:t>
      </w:r>
      <w:r w:rsidRPr="003549CA">
        <w:rPr>
          <w:rFonts w:ascii="Arial" w:hAnsi="Arial" w:cs="Arial"/>
          <w:i/>
          <w:sz w:val="20"/>
          <w:szCs w:val="20"/>
        </w:rPr>
        <w:t>lamps):</w:t>
      </w:r>
    </w:p>
    <w:p w14:paraId="4DDC8FC3" w14:textId="77777777" w:rsidR="00A44A88" w:rsidRPr="003549CA" w:rsidRDefault="00A44A88"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9.11. Số lượng/màu sắc đèn phanh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stop</w:t>
      </w:r>
      <w:r w:rsidRPr="003549CA">
        <w:rPr>
          <w:rFonts w:ascii="Arial" w:hAnsi="Arial" w:cs="Arial"/>
          <w:sz w:val="20"/>
          <w:szCs w:val="20"/>
        </w:rPr>
        <w:t xml:space="preserve"> </w:t>
      </w:r>
      <w:r w:rsidRPr="003549CA">
        <w:rPr>
          <w:rFonts w:ascii="Arial" w:hAnsi="Arial" w:cs="Arial"/>
          <w:i/>
          <w:sz w:val="20"/>
          <w:szCs w:val="20"/>
        </w:rPr>
        <w:t>lamps):</w:t>
      </w:r>
    </w:p>
    <w:p w14:paraId="21840562" w14:textId="77777777" w:rsidR="00A44A88" w:rsidRPr="003549CA" w:rsidRDefault="00A44A88"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9.12. Số lượng/màu sắc đèn soi biển số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licence</w:t>
      </w:r>
      <w:r w:rsidRPr="003549CA">
        <w:rPr>
          <w:rFonts w:ascii="Arial" w:hAnsi="Arial" w:cs="Arial"/>
          <w:sz w:val="20"/>
          <w:szCs w:val="20"/>
        </w:rPr>
        <w:t xml:space="preserve"> </w:t>
      </w:r>
      <w:r w:rsidRPr="003549CA">
        <w:rPr>
          <w:rFonts w:ascii="Arial" w:hAnsi="Arial" w:cs="Arial"/>
          <w:i/>
          <w:sz w:val="20"/>
          <w:szCs w:val="20"/>
        </w:rPr>
        <w:t>plate</w:t>
      </w:r>
      <w:r w:rsidRPr="003549CA">
        <w:rPr>
          <w:rFonts w:ascii="Arial" w:hAnsi="Arial" w:cs="Arial"/>
          <w:sz w:val="20"/>
          <w:szCs w:val="20"/>
        </w:rPr>
        <w:t xml:space="preserve"> </w:t>
      </w:r>
      <w:r w:rsidRPr="003549CA">
        <w:rPr>
          <w:rFonts w:ascii="Arial" w:hAnsi="Arial" w:cs="Arial"/>
          <w:i/>
          <w:sz w:val="20"/>
          <w:szCs w:val="20"/>
        </w:rPr>
        <w:t>lamps):</w:t>
      </w:r>
    </w:p>
    <w:p w14:paraId="60CF3666" w14:textId="77777777" w:rsidR="00A44A88" w:rsidRPr="003549CA" w:rsidRDefault="00A44A88"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9.13. Số lượng/màu sắc đèn lùi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reversing</w:t>
      </w:r>
      <w:r w:rsidRPr="003549CA">
        <w:rPr>
          <w:rFonts w:ascii="Arial" w:hAnsi="Arial" w:cs="Arial"/>
          <w:sz w:val="20"/>
          <w:szCs w:val="20"/>
        </w:rPr>
        <w:t xml:space="preserve"> </w:t>
      </w:r>
      <w:r w:rsidRPr="003549CA">
        <w:rPr>
          <w:rFonts w:ascii="Arial" w:hAnsi="Arial" w:cs="Arial"/>
          <w:i/>
          <w:sz w:val="20"/>
          <w:szCs w:val="20"/>
        </w:rPr>
        <w:t>lamps):</w:t>
      </w:r>
    </w:p>
    <w:p w14:paraId="0866D0EF" w14:textId="77777777" w:rsidR="00A44A88" w:rsidRPr="003549CA" w:rsidRDefault="00A44A88" w:rsidP="003549CA">
      <w:pPr>
        <w:widowControl w:val="0"/>
        <w:tabs>
          <w:tab w:val="left" w:pos="120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9.14. Số lượng/màu sắc tấm phản quang phía sau </w:t>
      </w:r>
      <w:r w:rsidRPr="003549CA">
        <w:rPr>
          <w:rFonts w:ascii="Arial" w:hAnsi="Arial" w:cs="Arial"/>
          <w:i/>
          <w:sz w:val="20"/>
          <w:szCs w:val="20"/>
        </w:rPr>
        <w:t>(Quantity/color</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rear</w:t>
      </w:r>
      <w:r w:rsidRPr="003549CA">
        <w:rPr>
          <w:rFonts w:ascii="Arial" w:hAnsi="Arial" w:cs="Arial"/>
          <w:sz w:val="20"/>
          <w:szCs w:val="20"/>
        </w:rPr>
        <w:t xml:space="preserve"> </w:t>
      </w:r>
      <w:r w:rsidRPr="003549CA">
        <w:rPr>
          <w:rFonts w:ascii="Arial" w:hAnsi="Arial" w:cs="Arial"/>
          <w:i/>
          <w:sz w:val="20"/>
          <w:szCs w:val="20"/>
        </w:rPr>
        <w:t>reflective</w:t>
      </w:r>
      <w:r w:rsidRPr="003549CA">
        <w:rPr>
          <w:rFonts w:ascii="Arial" w:hAnsi="Arial" w:cs="Arial"/>
          <w:sz w:val="20"/>
          <w:szCs w:val="20"/>
        </w:rPr>
        <w:t xml:space="preserve"> </w:t>
      </w:r>
      <w:r w:rsidRPr="003549CA">
        <w:rPr>
          <w:rFonts w:ascii="Arial" w:hAnsi="Arial" w:cs="Arial"/>
          <w:i/>
          <w:sz w:val="20"/>
          <w:szCs w:val="20"/>
        </w:rPr>
        <w:t>panels):</w:t>
      </w:r>
    </w:p>
    <w:p w14:paraId="6B6A072F" w14:textId="77777777" w:rsidR="00A44A88" w:rsidRPr="003549CA" w:rsidRDefault="00A44A88"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9.15. Loại ắc quy/điện áp-dung lượng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Battery/voltage-capacity):</w:t>
      </w:r>
    </w:p>
    <w:p w14:paraId="5DA29646" w14:textId="77777777" w:rsidR="00A44A88" w:rsidRPr="003549CA" w:rsidRDefault="00A44A88" w:rsidP="003549CA">
      <w:pPr>
        <w:widowControl w:val="0"/>
        <w:tabs>
          <w:tab w:val="left" w:pos="120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9.16. Số lượng ắc quy </w:t>
      </w:r>
      <w:r w:rsidRPr="003549CA">
        <w:rPr>
          <w:rFonts w:ascii="Arial" w:hAnsi="Arial" w:cs="Arial"/>
          <w:i/>
          <w:sz w:val="20"/>
          <w:szCs w:val="20"/>
        </w:rPr>
        <w:t>(Quantity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batteries):</w:t>
      </w:r>
    </w:p>
    <w:p w14:paraId="416BF38A" w14:textId="77777777" w:rsidR="00A44A88" w:rsidRPr="003549CA" w:rsidRDefault="00A44A88" w:rsidP="003549CA">
      <w:pPr>
        <w:widowControl w:val="0"/>
        <w:tabs>
          <w:tab w:val="left" w:pos="1092"/>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III. </w:t>
      </w:r>
      <w:r w:rsidRPr="003549CA">
        <w:rPr>
          <w:rFonts w:ascii="Arial" w:hAnsi="Arial" w:cs="Arial"/>
          <w:b/>
          <w:sz w:val="20"/>
          <w:szCs w:val="20"/>
        </w:rPr>
        <w:t>GHI</w:t>
      </w:r>
      <w:r w:rsidRPr="003549CA">
        <w:rPr>
          <w:rFonts w:ascii="Arial" w:hAnsi="Arial" w:cs="Arial"/>
          <w:sz w:val="20"/>
          <w:szCs w:val="20"/>
        </w:rPr>
        <w:t xml:space="preserve"> </w:t>
      </w:r>
      <w:r w:rsidRPr="003549CA">
        <w:rPr>
          <w:rFonts w:ascii="Arial" w:hAnsi="Arial" w:cs="Arial"/>
          <w:b/>
          <w:sz w:val="20"/>
          <w:szCs w:val="20"/>
        </w:rPr>
        <w:t>CHÚ</w:t>
      </w:r>
      <w:r w:rsidRPr="003549CA">
        <w:rPr>
          <w:rFonts w:ascii="Arial" w:hAnsi="Arial" w:cs="Arial"/>
          <w:sz w:val="20"/>
          <w:szCs w:val="20"/>
        </w:rPr>
        <w:t xml:space="preserve"> </w:t>
      </w:r>
      <w:r w:rsidRPr="003549CA">
        <w:rPr>
          <w:rFonts w:ascii="Arial" w:hAnsi="Arial" w:cs="Arial"/>
          <w:b/>
          <w:i/>
          <w:sz w:val="20"/>
          <w:szCs w:val="20"/>
        </w:rPr>
        <w:t>(Remarks):</w:t>
      </w:r>
    </w:p>
    <w:p w14:paraId="656AD57D" w14:textId="77777777" w:rsidR="00A44A88" w:rsidRPr="003549CA" w:rsidRDefault="00A44A88"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Phương tiện giao thông thông minh (Intelligent motor vehicle): Có / Không (Yes/ No)</w:t>
      </w:r>
    </w:p>
    <w:p w14:paraId="4E8D0CE1" w14:textId="77777777" w:rsidR="00A44A88" w:rsidRPr="003549CA" w:rsidRDefault="00A44A88"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Mức độ điện hóa (Degree of electrification): MHEV / PHEV / REEV… </w:t>
      </w:r>
    </w:p>
    <w:p w14:paraId="1433DFDE" w14:textId="77777777" w:rsidR="00A44A88" w:rsidRPr="003549CA" w:rsidRDefault="00A44A88"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Chu trình thử nghiệm (Test method):</w:t>
      </w:r>
    </w:p>
    <w:p w14:paraId="2520101B" w14:textId="77777777" w:rsidR="00A44A88" w:rsidRPr="003549CA" w:rsidRDefault="00A44A88"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Mức tiêu thụ năng lượng (Energy consumption):</w:t>
      </w:r>
    </w:p>
    <w:p w14:paraId="5A16A816" w14:textId="77777777" w:rsidR="00A44A88" w:rsidRPr="003549CA" w:rsidRDefault="00A44A88" w:rsidP="003549CA">
      <w:pPr>
        <w:widowControl w:val="0"/>
        <w:tabs>
          <w:tab w:val="left" w:pos="1081"/>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IV. </w:t>
      </w:r>
      <w:r w:rsidRPr="003549CA">
        <w:rPr>
          <w:rFonts w:ascii="Arial" w:hAnsi="Arial" w:cs="Arial"/>
          <w:b/>
          <w:sz w:val="20"/>
          <w:szCs w:val="20"/>
        </w:rPr>
        <w:t>TÀI</w:t>
      </w:r>
      <w:r w:rsidRPr="003549CA">
        <w:rPr>
          <w:rFonts w:ascii="Arial" w:hAnsi="Arial" w:cs="Arial"/>
          <w:sz w:val="20"/>
          <w:szCs w:val="20"/>
        </w:rPr>
        <w:t xml:space="preserve"> </w:t>
      </w:r>
      <w:r w:rsidRPr="003549CA">
        <w:rPr>
          <w:rFonts w:ascii="Arial" w:hAnsi="Arial" w:cs="Arial"/>
          <w:b/>
          <w:sz w:val="20"/>
          <w:szCs w:val="20"/>
        </w:rPr>
        <w:t>LIỆU ĐÍNH KÈM</w:t>
      </w:r>
      <w:r w:rsidRPr="003549CA">
        <w:rPr>
          <w:rFonts w:ascii="Arial" w:hAnsi="Arial" w:cs="Arial"/>
          <w:sz w:val="20"/>
          <w:szCs w:val="20"/>
        </w:rPr>
        <w:t xml:space="preserve"> </w:t>
      </w:r>
      <w:r w:rsidRPr="003549CA">
        <w:rPr>
          <w:rFonts w:ascii="Arial" w:hAnsi="Arial" w:cs="Arial"/>
          <w:b/>
          <w:i/>
          <w:sz w:val="20"/>
          <w:szCs w:val="20"/>
        </w:rPr>
        <w:t>(Attachments)</w:t>
      </w:r>
    </w:p>
    <w:p w14:paraId="323B2A63" w14:textId="77777777" w:rsidR="00A44A88" w:rsidRPr="003549CA" w:rsidRDefault="00A44A88"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1. Tài liệu kỹ thuật </w:t>
      </w:r>
      <w:r w:rsidRPr="003549CA">
        <w:rPr>
          <w:rFonts w:ascii="Arial" w:hAnsi="Arial" w:cs="Arial"/>
          <w:i/>
          <w:sz w:val="20"/>
          <w:szCs w:val="20"/>
        </w:rPr>
        <w:t>(Technical</w:t>
      </w:r>
      <w:r w:rsidRPr="003549CA">
        <w:rPr>
          <w:rFonts w:ascii="Arial" w:hAnsi="Arial" w:cs="Arial"/>
          <w:sz w:val="20"/>
          <w:szCs w:val="20"/>
        </w:rPr>
        <w:t xml:space="preserve"> </w:t>
      </w:r>
      <w:r w:rsidRPr="003549CA">
        <w:rPr>
          <w:rFonts w:ascii="Arial" w:hAnsi="Arial" w:cs="Arial"/>
          <w:i/>
          <w:sz w:val="20"/>
          <w:szCs w:val="20"/>
        </w:rPr>
        <w:t>documents):</w:t>
      </w:r>
    </w:p>
    <w:p w14:paraId="22D5DC00" w14:textId="77777777" w:rsidR="00A44A88" w:rsidRPr="003549CA" w:rsidRDefault="00A44A88"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2. Tài liệu khí thải </w:t>
      </w:r>
      <w:r w:rsidRPr="003549CA">
        <w:rPr>
          <w:rFonts w:ascii="Arial" w:hAnsi="Arial" w:cs="Arial"/>
          <w:i/>
          <w:sz w:val="20"/>
          <w:szCs w:val="20"/>
        </w:rPr>
        <w:t>(Emission</w:t>
      </w:r>
      <w:r w:rsidRPr="003549CA">
        <w:rPr>
          <w:rFonts w:ascii="Arial" w:hAnsi="Arial" w:cs="Arial"/>
          <w:sz w:val="20"/>
          <w:szCs w:val="20"/>
        </w:rPr>
        <w:t xml:space="preserve"> </w:t>
      </w:r>
      <w:r w:rsidRPr="003549CA">
        <w:rPr>
          <w:rFonts w:ascii="Arial" w:hAnsi="Arial" w:cs="Arial"/>
          <w:i/>
          <w:sz w:val="20"/>
          <w:szCs w:val="20"/>
        </w:rPr>
        <w:t>documents):</w:t>
      </w:r>
    </w:p>
    <w:p w14:paraId="0165C325" w14:textId="77777777" w:rsidR="00A44A88" w:rsidRPr="003549CA" w:rsidRDefault="00A44A88"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3. Giấy chứng nhận kiểu loại </w:t>
      </w:r>
      <w:r w:rsidRPr="003549CA">
        <w:rPr>
          <w:rFonts w:ascii="Arial" w:hAnsi="Arial" w:cs="Arial"/>
          <w:i/>
          <w:sz w:val="20"/>
          <w:szCs w:val="20"/>
        </w:rPr>
        <w:t>(Certificates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approval):</w:t>
      </w:r>
    </w:p>
    <w:p w14:paraId="37FC1F6F" w14:textId="77777777" w:rsidR="00A44A88" w:rsidRPr="003549CA" w:rsidRDefault="00A44A88"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4. Giấy chứng nhận chất lượng của nhà sản xuất </w:t>
      </w:r>
      <w:r w:rsidRPr="003549CA">
        <w:rPr>
          <w:rFonts w:ascii="Arial" w:hAnsi="Arial" w:cs="Arial"/>
          <w:i/>
          <w:sz w:val="20"/>
          <w:szCs w:val="20"/>
        </w:rPr>
        <w:t>(Manufacture’s</w:t>
      </w:r>
      <w:r w:rsidRPr="003549CA">
        <w:rPr>
          <w:rFonts w:ascii="Arial" w:hAnsi="Arial" w:cs="Arial"/>
          <w:sz w:val="20"/>
          <w:szCs w:val="20"/>
        </w:rPr>
        <w:t xml:space="preserve"> </w:t>
      </w:r>
      <w:r w:rsidRPr="003549CA">
        <w:rPr>
          <w:rFonts w:ascii="Arial" w:hAnsi="Arial" w:cs="Arial"/>
          <w:i/>
          <w:sz w:val="20"/>
          <w:szCs w:val="20"/>
        </w:rPr>
        <w:t>Certificate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Quality):</w:t>
      </w:r>
    </w:p>
    <w:p w14:paraId="5E4EB99E" w14:textId="77777777" w:rsidR="00A44A88" w:rsidRPr="003549CA" w:rsidRDefault="00A44A88"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5. Giấy chứng nhận đăng ký xe </w:t>
      </w:r>
      <w:r w:rsidRPr="003549CA">
        <w:rPr>
          <w:rFonts w:ascii="Arial" w:hAnsi="Arial" w:cs="Arial"/>
          <w:i/>
          <w:sz w:val="20"/>
          <w:szCs w:val="20"/>
        </w:rPr>
        <w:t>(Certificates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Registration)</w:t>
      </w:r>
      <w:r w:rsidRPr="003549CA">
        <w:rPr>
          <w:rFonts w:ascii="Arial" w:hAnsi="Arial" w:cs="Arial"/>
          <w:sz w:val="20"/>
          <w:szCs w:val="20"/>
        </w:rPr>
        <w:t xml:space="preserve"> hoặc các giấy tờ tương đương </w:t>
      </w:r>
      <w:r w:rsidRPr="003549CA">
        <w:rPr>
          <w:rFonts w:ascii="Arial" w:hAnsi="Arial" w:cs="Arial"/>
          <w:i/>
          <w:sz w:val="20"/>
          <w:szCs w:val="20"/>
        </w:rPr>
        <w:t>(or</w:t>
      </w:r>
      <w:r w:rsidRPr="003549CA">
        <w:rPr>
          <w:rFonts w:ascii="Arial" w:hAnsi="Arial" w:cs="Arial"/>
          <w:sz w:val="20"/>
          <w:szCs w:val="20"/>
        </w:rPr>
        <w:t xml:space="preserve"> </w:t>
      </w:r>
      <w:r w:rsidRPr="003549CA">
        <w:rPr>
          <w:rFonts w:ascii="Arial" w:hAnsi="Arial" w:cs="Arial"/>
          <w:i/>
          <w:sz w:val="20"/>
          <w:szCs w:val="20"/>
        </w:rPr>
        <w:t>equivalent</w:t>
      </w:r>
      <w:r w:rsidRPr="003549CA">
        <w:rPr>
          <w:rFonts w:ascii="Arial" w:hAnsi="Arial" w:cs="Arial"/>
          <w:sz w:val="20"/>
          <w:szCs w:val="20"/>
        </w:rPr>
        <w:t xml:space="preserve"> </w:t>
      </w:r>
      <w:r w:rsidRPr="003549CA">
        <w:rPr>
          <w:rFonts w:ascii="Arial" w:hAnsi="Arial" w:cs="Arial"/>
          <w:i/>
          <w:sz w:val="20"/>
          <w:szCs w:val="20"/>
        </w:rPr>
        <w:t>documents):</w:t>
      </w:r>
    </w:p>
    <w:p w14:paraId="0D33D4F8" w14:textId="77777777" w:rsidR="00A44A88" w:rsidRPr="003549CA" w:rsidRDefault="00A44A88"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6. Các giấy tờ khác </w:t>
      </w:r>
      <w:r w:rsidRPr="003549CA">
        <w:rPr>
          <w:rFonts w:ascii="Arial" w:hAnsi="Arial" w:cs="Arial"/>
          <w:i/>
          <w:sz w:val="20"/>
          <w:szCs w:val="20"/>
        </w:rPr>
        <w:t>(other</w:t>
      </w:r>
      <w:r w:rsidRPr="003549CA">
        <w:rPr>
          <w:rFonts w:ascii="Arial" w:hAnsi="Arial" w:cs="Arial"/>
          <w:sz w:val="20"/>
          <w:szCs w:val="20"/>
        </w:rPr>
        <w:t xml:space="preserve"> </w:t>
      </w:r>
      <w:r w:rsidRPr="003549CA">
        <w:rPr>
          <w:rFonts w:ascii="Arial" w:hAnsi="Arial" w:cs="Arial"/>
          <w:i/>
          <w:sz w:val="20"/>
          <w:szCs w:val="20"/>
        </w:rPr>
        <w:t>related</w:t>
      </w:r>
      <w:r w:rsidRPr="003549CA">
        <w:rPr>
          <w:rFonts w:ascii="Arial" w:hAnsi="Arial" w:cs="Arial"/>
          <w:sz w:val="20"/>
          <w:szCs w:val="20"/>
        </w:rPr>
        <w:t xml:space="preserve"> </w:t>
      </w:r>
      <w:r w:rsidRPr="003549CA">
        <w:rPr>
          <w:rFonts w:ascii="Arial" w:hAnsi="Arial" w:cs="Arial"/>
          <w:i/>
          <w:sz w:val="20"/>
          <w:szCs w:val="20"/>
        </w:rPr>
        <w:t>documents):</w:t>
      </w:r>
    </w:p>
    <w:p w14:paraId="187DD728" w14:textId="77777777" w:rsidR="00A44A88" w:rsidRPr="003549CA" w:rsidRDefault="00A44A88" w:rsidP="003549CA">
      <w:pPr>
        <w:widowControl w:val="0"/>
        <w:tabs>
          <w:tab w:val="left" w:pos="1003"/>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V. </w:t>
      </w:r>
      <w:r w:rsidRPr="003549CA">
        <w:rPr>
          <w:rFonts w:ascii="Arial" w:hAnsi="Arial" w:cs="Arial"/>
          <w:b/>
          <w:sz w:val="20"/>
          <w:szCs w:val="20"/>
        </w:rPr>
        <w:t>BẢN KÊ</w:t>
      </w:r>
      <w:r w:rsidRPr="003549CA">
        <w:rPr>
          <w:rFonts w:ascii="Arial" w:hAnsi="Arial" w:cs="Arial"/>
          <w:sz w:val="20"/>
          <w:szCs w:val="20"/>
        </w:rPr>
        <w:t xml:space="preserve"> </w:t>
      </w:r>
      <w:r w:rsidRPr="003549CA">
        <w:rPr>
          <w:rFonts w:ascii="Arial" w:hAnsi="Arial" w:cs="Arial"/>
          <w:b/>
          <w:sz w:val="20"/>
          <w:szCs w:val="20"/>
        </w:rPr>
        <w:t>CHI</w:t>
      </w:r>
      <w:r w:rsidRPr="003549CA">
        <w:rPr>
          <w:rFonts w:ascii="Arial" w:hAnsi="Arial" w:cs="Arial"/>
          <w:sz w:val="20"/>
          <w:szCs w:val="20"/>
        </w:rPr>
        <w:t xml:space="preserve"> </w:t>
      </w:r>
      <w:r w:rsidRPr="003549CA">
        <w:rPr>
          <w:rFonts w:ascii="Arial" w:hAnsi="Arial" w:cs="Arial"/>
          <w:b/>
          <w:sz w:val="20"/>
          <w:szCs w:val="20"/>
        </w:rPr>
        <w:t>TIẾT XE</w:t>
      </w:r>
      <w:r w:rsidRPr="003549CA">
        <w:rPr>
          <w:rFonts w:ascii="Arial" w:hAnsi="Arial" w:cs="Arial"/>
          <w:sz w:val="20"/>
          <w:szCs w:val="20"/>
        </w:rPr>
        <w:t xml:space="preserve"> </w:t>
      </w:r>
      <w:r w:rsidRPr="003549CA">
        <w:rPr>
          <w:rFonts w:ascii="Arial" w:hAnsi="Arial" w:cs="Arial"/>
          <w:b/>
          <w:sz w:val="20"/>
          <w:szCs w:val="20"/>
        </w:rPr>
        <w:t>NHẬP KHẨU CÙNG</w:t>
      </w:r>
      <w:r w:rsidRPr="003549CA">
        <w:rPr>
          <w:rFonts w:ascii="Arial" w:hAnsi="Arial" w:cs="Arial"/>
          <w:sz w:val="20"/>
          <w:szCs w:val="20"/>
        </w:rPr>
        <w:t xml:space="preserve"> </w:t>
      </w:r>
      <w:r w:rsidRPr="003549CA">
        <w:rPr>
          <w:rFonts w:ascii="Arial" w:hAnsi="Arial" w:cs="Arial"/>
          <w:b/>
          <w:sz w:val="20"/>
          <w:szCs w:val="20"/>
        </w:rPr>
        <w:t xml:space="preserve">KIỂU LOẠI </w:t>
      </w:r>
      <w:r w:rsidRPr="003549CA">
        <w:rPr>
          <w:rFonts w:ascii="Arial" w:hAnsi="Arial" w:cs="Arial"/>
          <w:b/>
          <w:i/>
          <w:sz w:val="20"/>
          <w:szCs w:val="20"/>
        </w:rPr>
        <w:t>(List</w:t>
      </w:r>
      <w:r w:rsidRPr="003549CA">
        <w:rPr>
          <w:rFonts w:ascii="Arial" w:hAnsi="Arial" w:cs="Arial"/>
          <w:sz w:val="20"/>
          <w:szCs w:val="20"/>
        </w:rPr>
        <w:t xml:space="preserve"> </w:t>
      </w:r>
      <w:r w:rsidRPr="003549CA">
        <w:rPr>
          <w:rFonts w:ascii="Arial" w:hAnsi="Arial" w:cs="Arial"/>
          <w:b/>
          <w:i/>
          <w:sz w:val="20"/>
          <w:szCs w:val="20"/>
        </w:rPr>
        <w:t>of</w:t>
      </w:r>
      <w:r w:rsidRPr="003549CA">
        <w:rPr>
          <w:rFonts w:ascii="Arial" w:hAnsi="Arial" w:cs="Arial"/>
          <w:sz w:val="20"/>
          <w:szCs w:val="20"/>
        </w:rPr>
        <w:t xml:space="preserve"> </w:t>
      </w:r>
      <w:r w:rsidRPr="003549CA">
        <w:rPr>
          <w:rFonts w:ascii="Arial" w:hAnsi="Arial" w:cs="Arial"/>
          <w:b/>
          <w:i/>
          <w:sz w:val="20"/>
          <w:szCs w:val="20"/>
        </w:rPr>
        <w:t>same</w:t>
      </w:r>
      <w:r w:rsidRPr="003549CA">
        <w:rPr>
          <w:rFonts w:ascii="Arial" w:hAnsi="Arial" w:cs="Arial"/>
          <w:sz w:val="20"/>
          <w:szCs w:val="20"/>
        </w:rPr>
        <w:t xml:space="preserve"> </w:t>
      </w:r>
      <w:r w:rsidRPr="003549CA">
        <w:rPr>
          <w:rFonts w:ascii="Arial" w:hAnsi="Arial" w:cs="Arial"/>
          <w:b/>
          <w:i/>
          <w:sz w:val="20"/>
          <w:szCs w:val="20"/>
        </w:rPr>
        <w:t>type-imported</w:t>
      </w:r>
      <w:r w:rsidRPr="003549CA">
        <w:rPr>
          <w:rFonts w:ascii="Arial" w:hAnsi="Arial" w:cs="Arial"/>
          <w:sz w:val="20"/>
          <w:szCs w:val="20"/>
        </w:rPr>
        <w:t xml:space="preserve"> </w:t>
      </w:r>
      <w:r w:rsidRPr="003549CA">
        <w:rPr>
          <w:rFonts w:ascii="Arial" w:hAnsi="Arial" w:cs="Arial"/>
          <w:b/>
          <w:i/>
          <w:sz w:val="20"/>
          <w:szCs w:val="20"/>
        </w:rPr>
        <w:t>motorcycle,</w:t>
      </w:r>
      <w:r w:rsidRPr="003549CA">
        <w:rPr>
          <w:rFonts w:ascii="Arial" w:hAnsi="Arial" w:cs="Arial"/>
          <w:sz w:val="20"/>
          <w:szCs w:val="20"/>
        </w:rPr>
        <w:t xml:space="preserve"> </w:t>
      </w:r>
      <w:r w:rsidRPr="003549CA">
        <w:rPr>
          <w:rFonts w:ascii="Arial" w:hAnsi="Arial" w:cs="Arial"/>
          <w:b/>
          <w:i/>
          <w:sz w:val="20"/>
          <w:szCs w:val="20"/>
        </w:rPr>
        <w:t>moped)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82"/>
        <w:gridCol w:w="1525"/>
        <w:gridCol w:w="1009"/>
        <w:gridCol w:w="1468"/>
        <w:gridCol w:w="1006"/>
        <w:gridCol w:w="1024"/>
        <w:gridCol w:w="1069"/>
        <w:gridCol w:w="1278"/>
      </w:tblGrid>
      <w:tr w:rsidR="00A44A88" w:rsidRPr="003549CA" w14:paraId="49F222E2" w14:textId="77777777">
        <w:tc>
          <w:tcPr>
            <w:tcW w:w="376" w:type="pct"/>
          </w:tcPr>
          <w:p w14:paraId="2EB3E1B0" w14:textId="77777777" w:rsidR="00A44A88" w:rsidRPr="003549CA" w:rsidRDefault="00A44A88"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STT </w:t>
            </w:r>
            <w:r w:rsidRPr="003549CA">
              <w:rPr>
                <w:rFonts w:ascii="Arial" w:hAnsi="Arial" w:cs="Arial"/>
                <w:i/>
                <w:sz w:val="20"/>
                <w:szCs w:val="20"/>
              </w:rPr>
              <w:t>(No)</w:t>
            </w:r>
          </w:p>
        </w:tc>
        <w:tc>
          <w:tcPr>
            <w:tcW w:w="841" w:type="pct"/>
          </w:tcPr>
          <w:p w14:paraId="45E5F3B4" w14:textId="77777777" w:rsidR="00A44A88" w:rsidRPr="003549CA" w:rsidRDefault="00A44A88"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Số khung (hoặc số VIN) </w:t>
            </w:r>
            <w:r w:rsidRPr="003549CA">
              <w:rPr>
                <w:rFonts w:ascii="Arial" w:hAnsi="Arial" w:cs="Arial"/>
                <w:i/>
                <w:sz w:val="20"/>
                <w:szCs w:val="20"/>
              </w:rPr>
              <w:t>(Chassis</w:t>
            </w:r>
            <w:r w:rsidRPr="003549CA">
              <w:rPr>
                <w:rFonts w:ascii="Arial" w:hAnsi="Arial" w:cs="Arial"/>
                <w:sz w:val="20"/>
                <w:szCs w:val="20"/>
              </w:rPr>
              <w:t xml:space="preserve"> </w:t>
            </w:r>
            <w:r w:rsidRPr="003549CA">
              <w:rPr>
                <w:rFonts w:ascii="Arial" w:hAnsi="Arial" w:cs="Arial"/>
                <w:i/>
                <w:sz w:val="20"/>
                <w:szCs w:val="20"/>
              </w:rPr>
              <w:t>or</w:t>
            </w:r>
            <w:r w:rsidRPr="003549CA">
              <w:rPr>
                <w:rFonts w:ascii="Arial" w:hAnsi="Arial" w:cs="Arial"/>
                <w:sz w:val="20"/>
                <w:szCs w:val="20"/>
              </w:rPr>
              <w:t xml:space="preserve"> </w:t>
            </w:r>
            <w:r w:rsidRPr="003549CA">
              <w:rPr>
                <w:rFonts w:ascii="Arial" w:hAnsi="Arial" w:cs="Arial"/>
                <w:i/>
                <w:sz w:val="20"/>
                <w:szCs w:val="20"/>
              </w:rPr>
              <w:t>VIN</w:t>
            </w:r>
            <w:r w:rsidRPr="003549CA">
              <w:rPr>
                <w:rFonts w:ascii="Arial" w:hAnsi="Arial" w:cs="Arial"/>
                <w:sz w:val="20"/>
                <w:szCs w:val="20"/>
              </w:rPr>
              <w:t xml:space="preserve"> </w:t>
            </w:r>
            <w:r w:rsidRPr="003549CA">
              <w:rPr>
                <w:rFonts w:ascii="Arial" w:hAnsi="Arial" w:cs="Arial"/>
                <w:i/>
                <w:sz w:val="20"/>
                <w:szCs w:val="20"/>
              </w:rPr>
              <w:t>No)</w:t>
            </w:r>
          </w:p>
        </w:tc>
        <w:tc>
          <w:tcPr>
            <w:tcW w:w="557" w:type="pct"/>
          </w:tcPr>
          <w:p w14:paraId="21C32745" w14:textId="77777777" w:rsidR="00A44A88" w:rsidRPr="003549CA" w:rsidRDefault="00A44A88"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Số động cơ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number)</w:t>
            </w:r>
          </w:p>
        </w:tc>
        <w:tc>
          <w:tcPr>
            <w:tcW w:w="810" w:type="pct"/>
          </w:tcPr>
          <w:p w14:paraId="56C6449A" w14:textId="77777777" w:rsidR="00A44A88" w:rsidRPr="003549CA" w:rsidRDefault="00A44A88"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Năm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year)</w:t>
            </w:r>
          </w:p>
        </w:tc>
        <w:tc>
          <w:tcPr>
            <w:tcW w:w="555" w:type="pct"/>
          </w:tcPr>
          <w:p w14:paraId="0F42AD2D" w14:textId="77777777" w:rsidR="00A44A88" w:rsidRPr="003549CA" w:rsidRDefault="00A44A88"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Màu sơn </w:t>
            </w:r>
            <w:r w:rsidRPr="003549CA">
              <w:rPr>
                <w:rFonts w:ascii="Arial" w:hAnsi="Arial" w:cs="Arial"/>
                <w:i/>
                <w:sz w:val="20"/>
                <w:szCs w:val="20"/>
              </w:rPr>
              <w:t>(Color)</w:t>
            </w:r>
          </w:p>
        </w:tc>
        <w:tc>
          <w:tcPr>
            <w:tcW w:w="565" w:type="pct"/>
          </w:tcPr>
          <w:p w14:paraId="0BFA5A0A" w14:textId="77777777" w:rsidR="00A44A88" w:rsidRPr="003549CA" w:rsidRDefault="00A44A88"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Giá NK </w:t>
            </w:r>
            <w:r w:rsidRPr="003549CA">
              <w:rPr>
                <w:rFonts w:ascii="Arial" w:hAnsi="Arial" w:cs="Arial"/>
                <w:i/>
                <w:sz w:val="20"/>
                <w:szCs w:val="20"/>
              </w:rPr>
              <w:t>(Unit</w:t>
            </w:r>
            <w:r w:rsidRPr="003549CA">
              <w:rPr>
                <w:rFonts w:ascii="Arial" w:hAnsi="Arial" w:cs="Arial"/>
                <w:sz w:val="20"/>
                <w:szCs w:val="20"/>
              </w:rPr>
              <w:t xml:space="preserve"> </w:t>
            </w:r>
            <w:r w:rsidRPr="003549CA">
              <w:rPr>
                <w:rFonts w:ascii="Arial" w:hAnsi="Arial" w:cs="Arial"/>
                <w:i/>
                <w:sz w:val="20"/>
                <w:szCs w:val="20"/>
              </w:rPr>
              <w:t>price)</w:t>
            </w:r>
          </w:p>
        </w:tc>
        <w:tc>
          <w:tcPr>
            <w:tcW w:w="590" w:type="pct"/>
          </w:tcPr>
          <w:p w14:paraId="1E5CD813" w14:textId="77777777" w:rsidR="00A44A88" w:rsidRPr="003549CA" w:rsidRDefault="00A44A88"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Loại tiền tệ </w:t>
            </w:r>
            <w:r w:rsidRPr="003549CA">
              <w:rPr>
                <w:rFonts w:ascii="Arial" w:hAnsi="Arial" w:cs="Arial"/>
                <w:i/>
                <w:sz w:val="20"/>
                <w:szCs w:val="20"/>
              </w:rPr>
              <w:t>(Currency)</w:t>
            </w:r>
          </w:p>
        </w:tc>
        <w:tc>
          <w:tcPr>
            <w:tcW w:w="705" w:type="pct"/>
          </w:tcPr>
          <w:p w14:paraId="6ADA0B58" w14:textId="77777777" w:rsidR="00A44A88" w:rsidRPr="003549CA" w:rsidRDefault="00A44A88"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Tình trạng phương tiện </w:t>
            </w:r>
            <w:r w:rsidRPr="003549CA">
              <w:rPr>
                <w:rFonts w:ascii="Arial" w:hAnsi="Arial" w:cs="Arial"/>
                <w:i/>
                <w:sz w:val="20"/>
                <w:szCs w:val="20"/>
              </w:rPr>
              <w:t>(Vehicle’s</w:t>
            </w:r>
            <w:r w:rsidRPr="003549CA">
              <w:rPr>
                <w:rFonts w:ascii="Arial" w:hAnsi="Arial" w:cs="Arial"/>
                <w:sz w:val="20"/>
                <w:szCs w:val="20"/>
              </w:rPr>
              <w:t xml:space="preserve"> </w:t>
            </w:r>
            <w:r w:rsidRPr="003549CA">
              <w:rPr>
                <w:rFonts w:ascii="Arial" w:hAnsi="Arial" w:cs="Arial"/>
                <w:i/>
                <w:sz w:val="20"/>
                <w:szCs w:val="20"/>
              </w:rPr>
              <w:t>status)</w:t>
            </w:r>
          </w:p>
        </w:tc>
      </w:tr>
      <w:tr w:rsidR="00A44A88" w:rsidRPr="003549CA" w14:paraId="68D364FD" w14:textId="77777777">
        <w:tc>
          <w:tcPr>
            <w:tcW w:w="376" w:type="pct"/>
          </w:tcPr>
          <w:p w14:paraId="693111F0" w14:textId="77777777" w:rsidR="00A44A88" w:rsidRPr="003549CA" w:rsidRDefault="00A44A88" w:rsidP="003549CA">
            <w:pPr>
              <w:widowControl w:val="0"/>
              <w:autoSpaceDE w:val="0"/>
              <w:autoSpaceDN w:val="0"/>
              <w:jc w:val="center"/>
              <w:rPr>
                <w:rFonts w:ascii="Arial" w:hAnsi="Arial" w:cs="Arial"/>
                <w:sz w:val="20"/>
                <w:szCs w:val="20"/>
              </w:rPr>
            </w:pPr>
            <w:r w:rsidRPr="003549CA">
              <w:rPr>
                <w:rFonts w:ascii="Arial" w:hAnsi="Arial" w:cs="Arial"/>
                <w:sz w:val="20"/>
                <w:szCs w:val="20"/>
              </w:rPr>
              <w:t>1</w:t>
            </w:r>
          </w:p>
        </w:tc>
        <w:tc>
          <w:tcPr>
            <w:tcW w:w="841" w:type="pct"/>
          </w:tcPr>
          <w:p w14:paraId="1A8A1C3A" w14:textId="77777777" w:rsidR="00A44A88" w:rsidRPr="003549CA" w:rsidRDefault="00A44A88" w:rsidP="003549CA">
            <w:pPr>
              <w:widowControl w:val="0"/>
              <w:autoSpaceDE w:val="0"/>
              <w:autoSpaceDN w:val="0"/>
              <w:rPr>
                <w:rFonts w:ascii="Arial" w:hAnsi="Arial" w:cs="Arial"/>
                <w:sz w:val="20"/>
                <w:szCs w:val="20"/>
              </w:rPr>
            </w:pPr>
          </w:p>
        </w:tc>
        <w:tc>
          <w:tcPr>
            <w:tcW w:w="557" w:type="pct"/>
          </w:tcPr>
          <w:p w14:paraId="3F699019" w14:textId="77777777" w:rsidR="00A44A88" w:rsidRPr="003549CA" w:rsidRDefault="00A44A88" w:rsidP="003549CA">
            <w:pPr>
              <w:widowControl w:val="0"/>
              <w:autoSpaceDE w:val="0"/>
              <w:autoSpaceDN w:val="0"/>
              <w:rPr>
                <w:rFonts w:ascii="Arial" w:hAnsi="Arial" w:cs="Arial"/>
                <w:sz w:val="20"/>
                <w:szCs w:val="20"/>
              </w:rPr>
            </w:pPr>
          </w:p>
        </w:tc>
        <w:tc>
          <w:tcPr>
            <w:tcW w:w="810" w:type="pct"/>
          </w:tcPr>
          <w:p w14:paraId="4FC9DD4E" w14:textId="77777777" w:rsidR="00A44A88" w:rsidRPr="003549CA" w:rsidRDefault="00A44A88" w:rsidP="003549CA">
            <w:pPr>
              <w:widowControl w:val="0"/>
              <w:autoSpaceDE w:val="0"/>
              <w:autoSpaceDN w:val="0"/>
              <w:rPr>
                <w:rFonts w:ascii="Arial" w:hAnsi="Arial" w:cs="Arial"/>
                <w:sz w:val="20"/>
                <w:szCs w:val="20"/>
              </w:rPr>
            </w:pPr>
          </w:p>
        </w:tc>
        <w:tc>
          <w:tcPr>
            <w:tcW w:w="555" w:type="pct"/>
          </w:tcPr>
          <w:p w14:paraId="0E3BEB75" w14:textId="77777777" w:rsidR="00A44A88" w:rsidRPr="003549CA" w:rsidRDefault="00A44A88" w:rsidP="003549CA">
            <w:pPr>
              <w:widowControl w:val="0"/>
              <w:autoSpaceDE w:val="0"/>
              <w:autoSpaceDN w:val="0"/>
              <w:rPr>
                <w:rFonts w:ascii="Arial" w:hAnsi="Arial" w:cs="Arial"/>
                <w:sz w:val="20"/>
                <w:szCs w:val="20"/>
              </w:rPr>
            </w:pPr>
          </w:p>
        </w:tc>
        <w:tc>
          <w:tcPr>
            <w:tcW w:w="565" w:type="pct"/>
          </w:tcPr>
          <w:p w14:paraId="2BC48D1F" w14:textId="77777777" w:rsidR="00A44A88" w:rsidRPr="003549CA" w:rsidRDefault="00A44A88" w:rsidP="003549CA">
            <w:pPr>
              <w:widowControl w:val="0"/>
              <w:autoSpaceDE w:val="0"/>
              <w:autoSpaceDN w:val="0"/>
              <w:rPr>
                <w:rFonts w:ascii="Arial" w:hAnsi="Arial" w:cs="Arial"/>
                <w:sz w:val="20"/>
                <w:szCs w:val="20"/>
              </w:rPr>
            </w:pPr>
          </w:p>
        </w:tc>
        <w:tc>
          <w:tcPr>
            <w:tcW w:w="590" w:type="pct"/>
          </w:tcPr>
          <w:p w14:paraId="2E6698C8" w14:textId="77777777" w:rsidR="00A44A88" w:rsidRPr="003549CA" w:rsidRDefault="00A44A88" w:rsidP="003549CA">
            <w:pPr>
              <w:widowControl w:val="0"/>
              <w:autoSpaceDE w:val="0"/>
              <w:autoSpaceDN w:val="0"/>
              <w:rPr>
                <w:rFonts w:ascii="Arial" w:hAnsi="Arial" w:cs="Arial"/>
                <w:sz w:val="20"/>
                <w:szCs w:val="20"/>
              </w:rPr>
            </w:pPr>
          </w:p>
        </w:tc>
        <w:tc>
          <w:tcPr>
            <w:tcW w:w="705" w:type="pct"/>
          </w:tcPr>
          <w:p w14:paraId="3100052D" w14:textId="77777777" w:rsidR="00A44A88" w:rsidRPr="003549CA" w:rsidRDefault="00A44A88" w:rsidP="003549CA">
            <w:pPr>
              <w:widowControl w:val="0"/>
              <w:autoSpaceDE w:val="0"/>
              <w:autoSpaceDN w:val="0"/>
              <w:rPr>
                <w:rFonts w:ascii="Arial" w:hAnsi="Arial" w:cs="Arial"/>
                <w:sz w:val="20"/>
                <w:szCs w:val="20"/>
              </w:rPr>
            </w:pPr>
          </w:p>
        </w:tc>
      </w:tr>
      <w:tr w:rsidR="00A44A88" w:rsidRPr="003549CA" w14:paraId="283AEECA" w14:textId="77777777">
        <w:tc>
          <w:tcPr>
            <w:tcW w:w="376" w:type="pct"/>
          </w:tcPr>
          <w:p w14:paraId="10D62F5B" w14:textId="77777777" w:rsidR="00A44A88" w:rsidRPr="003549CA" w:rsidRDefault="00A44A88" w:rsidP="003549CA">
            <w:pPr>
              <w:widowControl w:val="0"/>
              <w:autoSpaceDE w:val="0"/>
              <w:autoSpaceDN w:val="0"/>
              <w:jc w:val="center"/>
              <w:rPr>
                <w:rFonts w:ascii="Arial" w:hAnsi="Arial" w:cs="Arial"/>
                <w:sz w:val="20"/>
                <w:szCs w:val="20"/>
              </w:rPr>
            </w:pPr>
            <w:r w:rsidRPr="003549CA">
              <w:rPr>
                <w:rFonts w:ascii="Arial" w:hAnsi="Arial" w:cs="Arial"/>
                <w:sz w:val="20"/>
                <w:szCs w:val="20"/>
              </w:rPr>
              <w:t>2</w:t>
            </w:r>
          </w:p>
        </w:tc>
        <w:tc>
          <w:tcPr>
            <w:tcW w:w="841" w:type="pct"/>
          </w:tcPr>
          <w:p w14:paraId="03E369B0" w14:textId="77777777" w:rsidR="00A44A88" w:rsidRPr="003549CA" w:rsidRDefault="00A44A88" w:rsidP="003549CA">
            <w:pPr>
              <w:widowControl w:val="0"/>
              <w:autoSpaceDE w:val="0"/>
              <w:autoSpaceDN w:val="0"/>
              <w:rPr>
                <w:rFonts w:ascii="Arial" w:hAnsi="Arial" w:cs="Arial"/>
                <w:sz w:val="20"/>
                <w:szCs w:val="20"/>
              </w:rPr>
            </w:pPr>
          </w:p>
        </w:tc>
        <w:tc>
          <w:tcPr>
            <w:tcW w:w="557" w:type="pct"/>
          </w:tcPr>
          <w:p w14:paraId="465A3E2F" w14:textId="77777777" w:rsidR="00A44A88" w:rsidRPr="003549CA" w:rsidRDefault="00A44A88" w:rsidP="003549CA">
            <w:pPr>
              <w:widowControl w:val="0"/>
              <w:autoSpaceDE w:val="0"/>
              <w:autoSpaceDN w:val="0"/>
              <w:rPr>
                <w:rFonts w:ascii="Arial" w:hAnsi="Arial" w:cs="Arial"/>
                <w:sz w:val="20"/>
                <w:szCs w:val="20"/>
              </w:rPr>
            </w:pPr>
          </w:p>
        </w:tc>
        <w:tc>
          <w:tcPr>
            <w:tcW w:w="810" w:type="pct"/>
          </w:tcPr>
          <w:p w14:paraId="0F10623A" w14:textId="77777777" w:rsidR="00A44A88" w:rsidRPr="003549CA" w:rsidRDefault="00A44A88" w:rsidP="003549CA">
            <w:pPr>
              <w:widowControl w:val="0"/>
              <w:autoSpaceDE w:val="0"/>
              <w:autoSpaceDN w:val="0"/>
              <w:rPr>
                <w:rFonts w:ascii="Arial" w:hAnsi="Arial" w:cs="Arial"/>
                <w:sz w:val="20"/>
                <w:szCs w:val="20"/>
              </w:rPr>
            </w:pPr>
          </w:p>
        </w:tc>
        <w:tc>
          <w:tcPr>
            <w:tcW w:w="555" w:type="pct"/>
          </w:tcPr>
          <w:p w14:paraId="0294F3AF" w14:textId="77777777" w:rsidR="00A44A88" w:rsidRPr="003549CA" w:rsidRDefault="00A44A88" w:rsidP="003549CA">
            <w:pPr>
              <w:widowControl w:val="0"/>
              <w:autoSpaceDE w:val="0"/>
              <w:autoSpaceDN w:val="0"/>
              <w:rPr>
                <w:rFonts w:ascii="Arial" w:hAnsi="Arial" w:cs="Arial"/>
                <w:sz w:val="20"/>
                <w:szCs w:val="20"/>
              </w:rPr>
            </w:pPr>
          </w:p>
        </w:tc>
        <w:tc>
          <w:tcPr>
            <w:tcW w:w="565" w:type="pct"/>
          </w:tcPr>
          <w:p w14:paraId="27554549" w14:textId="77777777" w:rsidR="00A44A88" w:rsidRPr="003549CA" w:rsidRDefault="00A44A88" w:rsidP="003549CA">
            <w:pPr>
              <w:widowControl w:val="0"/>
              <w:autoSpaceDE w:val="0"/>
              <w:autoSpaceDN w:val="0"/>
              <w:rPr>
                <w:rFonts w:ascii="Arial" w:hAnsi="Arial" w:cs="Arial"/>
                <w:sz w:val="20"/>
                <w:szCs w:val="20"/>
              </w:rPr>
            </w:pPr>
          </w:p>
        </w:tc>
        <w:tc>
          <w:tcPr>
            <w:tcW w:w="590" w:type="pct"/>
          </w:tcPr>
          <w:p w14:paraId="0D4FCAA8" w14:textId="77777777" w:rsidR="00A44A88" w:rsidRPr="003549CA" w:rsidRDefault="00A44A88" w:rsidP="003549CA">
            <w:pPr>
              <w:widowControl w:val="0"/>
              <w:autoSpaceDE w:val="0"/>
              <w:autoSpaceDN w:val="0"/>
              <w:rPr>
                <w:rFonts w:ascii="Arial" w:hAnsi="Arial" w:cs="Arial"/>
                <w:sz w:val="20"/>
                <w:szCs w:val="20"/>
              </w:rPr>
            </w:pPr>
          </w:p>
        </w:tc>
        <w:tc>
          <w:tcPr>
            <w:tcW w:w="705" w:type="pct"/>
          </w:tcPr>
          <w:p w14:paraId="491E3DF0" w14:textId="77777777" w:rsidR="00A44A88" w:rsidRPr="003549CA" w:rsidRDefault="00A44A88" w:rsidP="003549CA">
            <w:pPr>
              <w:widowControl w:val="0"/>
              <w:autoSpaceDE w:val="0"/>
              <w:autoSpaceDN w:val="0"/>
              <w:rPr>
                <w:rFonts w:ascii="Arial" w:hAnsi="Arial" w:cs="Arial"/>
                <w:sz w:val="20"/>
                <w:szCs w:val="20"/>
              </w:rPr>
            </w:pPr>
          </w:p>
        </w:tc>
      </w:tr>
      <w:tr w:rsidR="00A44A88" w:rsidRPr="003549CA" w14:paraId="223682F0" w14:textId="77777777">
        <w:tc>
          <w:tcPr>
            <w:tcW w:w="376" w:type="pct"/>
          </w:tcPr>
          <w:p w14:paraId="77E7839C" w14:textId="77777777" w:rsidR="00A44A88" w:rsidRPr="003549CA" w:rsidRDefault="00A44A88" w:rsidP="003549CA">
            <w:pPr>
              <w:widowControl w:val="0"/>
              <w:autoSpaceDE w:val="0"/>
              <w:autoSpaceDN w:val="0"/>
              <w:jc w:val="center"/>
              <w:rPr>
                <w:rFonts w:ascii="Arial" w:hAnsi="Arial" w:cs="Arial"/>
                <w:sz w:val="20"/>
                <w:szCs w:val="20"/>
              </w:rPr>
            </w:pPr>
            <w:r w:rsidRPr="003549CA">
              <w:rPr>
                <w:rFonts w:ascii="Arial" w:hAnsi="Arial" w:cs="Arial"/>
                <w:sz w:val="20"/>
                <w:szCs w:val="20"/>
              </w:rPr>
              <w:t>3</w:t>
            </w:r>
          </w:p>
        </w:tc>
        <w:tc>
          <w:tcPr>
            <w:tcW w:w="841" w:type="pct"/>
          </w:tcPr>
          <w:p w14:paraId="07B0FBC6" w14:textId="77777777" w:rsidR="00A44A88" w:rsidRPr="003549CA" w:rsidRDefault="00A44A88" w:rsidP="003549CA">
            <w:pPr>
              <w:widowControl w:val="0"/>
              <w:autoSpaceDE w:val="0"/>
              <w:autoSpaceDN w:val="0"/>
              <w:rPr>
                <w:rFonts w:ascii="Arial" w:hAnsi="Arial" w:cs="Arial"/>
                <w:sz w:val="20"/>
                <w:szCs w:val="20"/>
              </w:rPr>
            </w:pPr>
          </w:p>
        </w:tc>
        <w:tc>
          <w:tcPr>
            <w:tcW w:w="557" w:type="pct"/>
          </w:tcPr>
          <w:p w14:paraId="2BB79766" w14:textId="77777777" w:rsidR="00A44A88" w:rsidRPr="003549CA" w:rsidRDefault="00A44A88" w:rsidP="003549CA">
            <w:pPr>
              <w:widowControl w:val="0"/>
              <w:autoSpaceDE w:val="0"/>
              <w:autoSpaceDN w:val="0"/>
              <w:rPr>
                <w:rFonts w:ascii="Arial" w:hAnsi="Arial" w:cs="Arial"/>
                <w:sz w:val="20"/>
                <w:szCs w:val="20"/>
              </w:rPr>
            </w:pPr>
          </w:p>
        </w:tc>
        <w:tc>
          <w:tcPr>
            <w:tcW w:w="810" w:type="pct"/>
          </w:tcPr>
          <w:p w14:paraId="3D37EDEF" w14:textId="77777777" w:rsidR="00A44A88" w:rsidRPr="003549CA" w:rsidRDefault="00A44A88" w:rsidP="003549CA">
            <w:pPr>
              <w:widowControl w:val="0"/>
              <w:autoSpaceDE w:val="0"/>
              <w:autoSpaceDN w:val="0"/>
              <w:rPr>
                <w:rFonts w:ascii="Arial" w:hAnsi="Arial" w:cs="Arial"/>
                <w:sz w:val="20"/>
                <w:szCs w:val="20"/>
              </w:rPr>
            </w:pPr>
          </w:p>
        </w:tc>
        <w:tc>
          <w:tcPr>
            <w:tcW w:w="555" w:type="pct"/>
          </w:tcPr>
          <w:p w14:paraId="25AFC769" w14:textId="77777777" w:rsidR="00A44A88" w:rsidRPr="003549CA" w:rsidRDefault="00A44A88" w:rsidP="003549CA">
            <w:pPr>
              <w:widowControl w:val="0"/>
              <w:autoSpaceDE w:val="0"/>
              <w:autoSpaceDN w:val="0"/>
              <w:rPr>
                <w:rFonts w:ascii="Arial" w:hAnsi="Arial" w:cs="Arial"/>
                <w:sz w:val="20"/>
                <w:szCs w:val="20"/>
              </w:rPr>
            </w:pPr>
          </w:p>
        </w:tc>
        <w:tc>
          <w:tcPr>
            <w:tcW w:w="565" w:type="pct"/>
          </w:tcPr>
          <w:p w14:paraId="6381DBF6" w14:textId="77777777" w:rsidR="00A44A88" w:rsidRPr="003549CA" w:rsidRDefault="00A44A88" w:rsidP="003549CA">
            <w:pPr>
              <w:widowControl w:val="0"/>
              <w:autoSpaceDE w:val="0"/>
              <w:autoSpaceDN w:val="0"/>
              <w:rPr>
                <w:rFonts w:ascii="Arial" w:hAnsi="Arial" w:cs="Arial"/>
                <w:sz w:val="20"/>
                <w:szCs w:val="20"/>
              </w:rPr>
            </w:pPr>
          </w:p>
        </w:tc>
        <w:tc>
          <w:tcPr>
            <w:tcW w:w="590" w:type="pct"/>
          </w:tcPr>
          <w:p w14:paraId="07E05DE3" w14:textId="77777777" w:rsidR="00A44A88" w:rsidRPr="003549CA" w:rsidRDefault="00A44A88" w:rsidP="003549CA">
            <w:pPr>
              <w:widowControl w:val="0"/>
              <w:autoSpaceDE w:val="0"/>
              <w:autoSpaceDN w:val="0"/>
              <w:rPr>
                <w:rFonts w:ascii="Arial" w:hAnsi="Arial" w:cs="Arial"/>
                <w:sz w:val="20"/>
                <w:szCs w:val="20"/>
              </w:rPr>
            </w:pPr>
          </w:p>
        </w:tc>
        <w:tc>
          <w:tcPr>
            <w:tcW w:w="705" w:type="pct"/>
          </w:tcPr>
          <w:p w14:paraId="457E880F" w14:textId="77777777" w:rsidR="00A44A88" w:rsidRPr="003549CA" w:rsidRDefault="00A44A88" w:rsidP="003549CA">
            <w:pPr>
              <w:widowControl w:val="0"/>
              <w:autoSpaceDE w:val="0"/>
              <w:autoSpaceDN w:val="0"/>
              <w:rPr>
                <w:rFonts w:ascii="Arial" w:hAnsi="Arial" w:cs="Arial"/>
                <w:sz w:val="20"/>
                <w:szCs w:val="20"/>
              </w:rPr>
            </w:pPr>
          </w:p>
        </w:tc>
      </w:tr>
    </w:tbl>
    <w:p w14:paraId="204A02B6" w14:textId="77777777" w:rsidR="00A44A88" w:rsidRPr="003549CA" w:rsidRDefault="00A44A88" w:rsidP="003549CA">
      <w:pPr>
        <w:widowControl w:val="0"/>
        <w:autoSpaceDE w:val="0"/>
        <w:autoSpaceDN w:val="0"/>
        <w:jc w:val="center"/>
        <w:rPr>
          <w:rFonts w:ascii="Arial" w:hAnsi="Arial" w:cs="Arial"/>
          <w:b/>
          <w:sz w:val="20"/>
          <w:szCs w:val="20"/>
        </w:rPr>
      </w:pPr>
    </w:p>
    <w:tbl>
      <w:tblPr>
        <w:tblW w:w="5000" w:type="pct"/>
        <w:tblLook w:val="01E0" w:firstRow="1" w:lastRow="1" w:firstColumn="1" w:lastColumn="1" w:noHBand="0" w:noVBand="0"/>
      </w:tblPr>
      <w:tblGrid>
        <w:gridCol w:w="4535"/>
        <w:gridCol w:w="4536"/>
      </w:tblGrid>
      <w:tr w:rsidR="00A44A88" w:rsidRPr="003549CA" w14:paraId="4CEB243B" w14:textId="77777777">
        <w:tc>
          <w:tcPr>
            <w:tcW w:w="4428" w:type="dxa"/>
            <w:shd w:val="clear" w:color="auto" w:fill="auto"/>
          </w:tcPr>
          <w:p w14:paraId="5256CB92" w14:textId="77777777" w:rsidR="00A44A88" w:rsidRPr="003549CA" w:rsidRDefault="00A44A88" w:rsidP="003549CA">
            <w:pPr>
              <w:widowControl w:val="0"/>
              <w:autoSpaceDE w:val="0"/>
              <w:autoSpaceDN w:val="0"/>
              <w:rPr>
                <w:rFonts w:ascii="Arial" w:hAnsi="Arial" w:cs="Arial"/>
                <w:sz w:val="20"/>
                <w:szCs w:val="20"/>
              </w:rPr>
            </w:pPr>
          </w:p>
        </w:tc>
        <w:tc>
          <w:tcPr>
            <w:tcW w:w="4428" w:type="dxa"/>
            <w:shd w:val="clear" w:color="auto" w:fill="auto"/>
          </w:tcPr>
          <w:p w14:paraId="66CC7681" w14:textId="77777777" w:rsidR="00A44A88" w:rsidRPr="003549CA" w:rsidRDefault="00A44A88" w:rsidP="003549CA">
            <w:pPr>
              <w:widowControl w:val="0"/>
              <w:autoSpaceDE w:val="0"/>
              <w:autoSpaceDN w:val="0"/>
              <w:jc w:val="center"/>
              <w:rPr>
                <w:rFonts w:ascii="Arial" w:hAnsi="Arial" w:cs="Arial"/>
                <w:b/>
                <w:sz w:val="20"/>
                <w:szCs w:val="20"/>
              </w:rPr>
            </w:pPr>
            <w:r w:rsidRPr="003549CA">
              <w:rPr>
                <w:rFonts w:ascii="Arial" w:hAnsi="Arial" w:cs="Arial"/>
                <w:b/>
                <w:sz w:val="20"/>
                <w:szCs w:val="20"/>
              </w:rPr>
              <w:t>Người nhập khẩu</w:t>
            </w:r>
            <w:r w:rsidRPr="003549CA">
              <w:rPr>
                <w:rFonts w:ascii="Arial" w:hAnsi="Arial" w:cs="Arial"/>
                <w:b/>
                <w:sz w:val="20"/>
                <w:szCs w:val="20"/>
              </w:rPr>
              <w:br/>
            </w:r>
            <w:r w:rsidRPr="003549CA">
              <w:rPr>
                <w:rFonts w:ascii="Arial" w:hAnsi="Arial" w:cs="Arial"/>
                <w:i/>
                <w:sz w:val="20"/>
                <w:szCs w:val="20"/>
              </w:rPr>
              <w:t>(Importer)</w:t>
            </w:r>
          </w:p>
        </w:tc>
      </w:tr>
    </w:tbl>
    <w:p w14:paraId="73D9BE74" w14:textId="77777777" w:rsidR="00A44A88" w:rsidRPr="003549CA" w:rsidRDefault="00A44A88" w:rsidP="003549CA">
      <w:pPr>
        <w:widowControl w:val="0"/>
        <w:autoSpaceDE w:val="0"/>
        <w:autoSpaceDN w:val="0"/>
        <w:rPr>
          <w:rFonts w:ascii="Arial" w:hAnsi="Arial" w:cs="Arial"/>
          <w:b/>
          <w:sz w:val="20"/>
          <w:szCs w:val="20"/>
        </w:rPr>
      </w:pPr>
    </w:p>
    <w:p w14:paraId="036C4BE0" w14:textId="77777777" w:rsidR="00971D03" w:rsidRPr="003549CA" w:rsidRDefault="00E54FF2" w:rsidP="003549CA">
      <w:pPr>
        <w:widowControl w:val="0"/>
        <w:autoSpaceDE w:val="0"/>
        <w:autoSpaceDN w:val="0"/>
        <w:adjustRightInd w:val="0"/>
        <w:jc w:val="center"/>
        <w:rPr>
          <w:rFonts w:ascii="Arial" w:hAnsi="Arial" w:cs="Arial"/>
          <w:sz w:val="20"/>
          <w:szCs w:val="20"/>
        </w:rPr>
      </w:pPr>
      <w:bookmarkStart w:id="109" w:name="muc_5"/>
      <w:r w:rsidRPr="003549CA">
        <w:rPr>
          <w:rFonts w:ascii="Arial" w:hAnsi="Arial" w:cs="Arial"/>
          <w:b/>
          <w:bCs/>
          <w:sz w:val="20"/>
          <w:szCs w:val="20"/>
        </w:rPr>
        <w:t>E. BẢN THÔNG TIN XE MÁY CHUYÊN DÙNG NHẬP KHẨU</w:t>
      </w:r>
      <w:bookmarkEnd w:id="109"/>
    </w:p>
    <w:p w14:paraId="6CA77ADB" w14:textId="4D8CACD6" w:rsidR="00971D03" w:rsidRDefault="00971D03" w:rsidP="003549CA">
      <w:pPr>
        <w:widowControl w:val="0"/>
        <w:autoSpaceDE w:val="0"/>
        <w:autoSpaceDN w:val="0"/>
        <w:adjustRightInd w:val="0"/>
        <w:jc w:val="center"/>
        <w:rPr>
          <w:rFonts w:ascii="Arial" w:hAnsi="Arial" w:cs="Arial"/>
          <w:i/>
          <w:iCs/>
          <w:sz w:val="20"/>
          <w:szCs w:val="20"/>
        </w:rPr>
      </w:pPr>
      <w:r w:rsidRPr="003549CA">
        <w:rPr>
          <w:rFonts w:ascii="Arial" w:hAnsi="Arial" w:cs="Arial"/>
          <w:i/>
          <w:iCs/>
          <w:sz w:val="20"/>
          <w:szCs w:val="20"/>
        </w:rPr>
        <w:t>(Information sheet of imported transport construction machinery)</w:t>
      </w:r>
    </w:p>
    <w:p w14:paraId="28CF6A5B"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70212362" w14:textId="77777777" w:rsidR="00AD4FBD" w:rsidRPr="003549CA" w:rsidRDefault="00AD4FBD" w:rsidP="003549CA">
      <w:pPr>
        <w:widowControl w:val="0"/>
        <w:tabs>
          <w:tab w:val="left" w:pos="936"/>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 </w:t>
      </w:r>
      <w:r w:rsidRPr="003549CA">
        <w:rPr>
          <w:rFonts w:ascii="Arial" w:hAnsi="Arial" w:cs="Arial"/>
          <w:b/>
          <w:sz w:val="20"/>
          <w:szCs w:val="20"/>
        </w:rPr>
        <w:t>THÔNG</w:t>
      </w:r>
      <w:r w:rsidRPr="003549CA">
        <w:rPr>
          <w:rFonts w:ascii="Arial" w:hAnsi="Arial" w:cs="Arial"/>
          <w:sz w:val="20"/>
          <w:szCs w:val="20"/>
        </w:rPr>
        <w:t xml:space="preserve"> </w:t>
      </w:r>
      <w:r w:rsidRPr="003549CA">
        <w:rPr>
          <w:rFonts w:ascii="Arial" w:hAnsi="Arial" w:cs="Arial"/>
          <w:b/>
          <w:sz w:val="20"/>
          <w:szCs w:val="20"/>
        </w:rPr>
        <w:t>TIN</w:t>
      </w:r>
      <w:r w:rsidRPr="003549CA">
        <w:rPr>
          <w:rFonts w:ascii="Arial" w:hAnsi="Arial" w:cs="Arial"/>
          <w:sz w:val="20"/>
          <w:szCs w:val="20"/>
        </w:rPr>
        <w:t xml:space="preserve"> </w:t>
      </w:r>
      <w:r w:rsidRPr="003549CA">
        <w:rPr>
          <w:rFonts w:ascii="Arial" w:hAnsi="Arial" w:cs="Arial"/>
          <w:b/>
          <w:sz w:val="20"/>
          <w:szCs w:val="20"/>
        </w:rPr>
        <w:t>CHUNG</w:t>
      </w:r>
      <w:r w:rsidRPr="003549CA">
        <w:rPr>
          <w:rFonts w:ascii="Arial" w:hAnsi="Arial" w:cs="Arial"/>
          <w:sz w:val="20"/>
          <w:szCs w:val="20"/>
        </w:rPr>
        <w:t xml:space="preserve"> </w:t>
      </w:r>
      <w:r w:rsidRPr="003549CA">
        <w:rPr>
          <w:rFonts w:ascii="Arial" w:hAnsi="Arial" w:cs="Arial"/>
          <w:b/>
          <w:i/>
          <w:sz w:val="20"/>
          <w:szCs w:val="20"/>
        </w:rPr>
        <w:t>(General</w:t>
      </w:r>
      <w:r w:rsidRPr="003549CA">
        <w:rPr>
          <w:rFonts w:ascii="Arial" w:hAnsi="Arial" w:cs="Arial"/>
          <w:sz w:val="20"/>
          <w:szCs w:val="20"/>
        </w:rPr>
        <w:t xml:space="preserve"> </w:t>
      </w:r>
      <w:r w:rsidRPr="003549CA">
        <w:rPr>
          <w:rFonts w:ascii="Arial" w:hAnsi="Arial" w:cs="Arial"/>
          <w:b/>
          <w:i/>
          <w:sz w:val="20"/>
          <w:szCs w:val="20"/>
        </w:rPr>
        <w:t>information)</w:t>
      </w:r>
    </w:p>
    <w:p w14:paraId="4257624F" w14:textId="77777777" w:rsidR="00AD4FBD" w:rsidRPr="003549CA" w:rsidRDefault="00AD4FBD"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 Người nhập khẩu </w:t>
      </w:r>
      <w:r w:rsidRPr="003549CA">
        <w:rPr>
          <w:rFonts w:ascii="Arial" w:hAnsi="Arial" w:cs="Arial"/>
          <w:i/>
          <w:sz w:val="20"/>
          <w:szCs w:val="20"/>
        </w:rPr>
        <w:t>(Importer)</w:t>
      </w:r>
      <w:r w:rsidRPr="003549CA">
        <w:rPr>
          <w:rFonts w:ascii="Arial" w:hAnsi="Arial" w:cs="Arial"/>
          <w:sz w:val="20"/>
          <w:szCs w:val="20"/>
        </w:rPr>
        <w:t>:</w:t>
      </w:r>
    </w:p>
    <w:p w14:paraId="2D634658" w14:textId="77777777" w:rsidR="00AD4FBD" w:rsidRPr="003549CA" w:rsidRDefault="00AD4FBD"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2. Địa chỉ </w:t>
      </w:r>
      <w:r w:rsidRPr="003549CA">
        <w:rPr>
          <w:rFonts w:ascii="Arial" w:hAnsi="Arial" w:cs="Arial"/>
          <w:i/>
          <w:sz w:val="20"/>
          <w:szCs w:val="20"/>
        </w:rPr>
        <w:t>(Address)</w:t>
      </w:r>
      <w:r w:rsidRPr="003549CA">
        <w:rPr>
          <w:rFonts w:ascii="Arial" w:hAnsi="Arial" w:cs="Arial"/>
          <w:sz w:val="20"/>
          <w:szCs w:val="20"/>
        </w:rPr>
        <w:t>:</w:t>
      </w:r>
    </w:p>
    <w:p w14:paraId="548E690C" w14:textId="77777777" w:rsidR="00AD4FBD" w:rsidRPr="003549CA" w:rsidRDefault="00AD4FBD"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3. Người đại diện </w:t>
      </w:r>
      <w:r w:rsidRPr="003549CA">
        <w:rPr>
          <w:rFonts w:ascii="Arial" w:hAnsi="Arial" w:cs="Arial"/>
          <w:i/>
          <w:sz w:val="20"/>
          <w:szCs w:val="20"/>
        </w:rPr>
        <w:t>(Representative)</w:t>
      </w:r>
      <w:r w:rsidRPr="003549CA">
        <w:rPr>
          <w:rFonts w:ascii="Arial" w:hAnsi="Arial" w:cs="Arial"/>
          <w:sz w:val="20"/>
          <w:szCs w:val="20"/>
        </w:rPr>
        <w:t>:</w:t>
      </w:r>
    </w:p>
    <w:p w14:paraId="7660CB58" w14:textId="77777777" w:rsidR="00AD4FBD" w:rsidRPr="003549CA" w:rsidRDefault="00AD4FBD"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 Số điện thoại </w:t>
      </w:r>
      <w:r w:rsidRPr="003549CA">
        <w:rPr>
          <w:rFonts w:ascii="Arial" w:hAnsi="Arial" w:cs="Arial"/>
          <w:i/>
          <w:sz w:val="20"/>
          <w:szCs w:val="20"/>
        </w:rPr>
        <w:t>(Telephone</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7A65F4F0" w14:textId="77777777" w:rsidR="00AD4FBD" w:rsidRPr="003549CA" w:rsidRDefault="00AD4FBD"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5. Thư điện tử </w:t>
      </w:r>
      <w:r w:rsidRPr="003549CA">
        <w:rPr>
          <w:rFonts w:ascii="Arial" w:hAnsi="Arial" w:cs="Arial"/>
          <w:i/>
          <w:sz w:val="20"/>
          <w:szCs w:val="20"/>
        </w:rPr>
        <w:t>(Email)</w:t>
      </w:r>
      <w:r w:rsidRPr="003549CA">
        <w:rPr>
          <w:rFonts w:ascii="Arial" w:hAnsi="Arial" w:cs="Arial"/>
          <w:sz w:val="20"/>
          <w:szCs w:val="20"/>
        </w:rPr>
        <w:t>:</w:t>
      </w:r>
    </w:p>
    <w:p w14:paraId="347292B3" w14:textId="77777777" w:rsidR="00AD4FBD" w:rsidRPr="003549CA" w:rsidRDefault="00AD4FBD"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6. Số tham chiếu </w:t>
      </w:r>
      <w:r w:rsidRPr="003549CA">
        <w:rPr>
          <w:rFonts w:ascii="Arial" w:hAnsi="Arial" w:cs="Arial"/>
          <w:i/>
          <w:sz w:val="20"/>
          <w:szCs w:val="20"/>
        </w:rPr>
        <w:t>(Reference</w:t>
      </w:r>
      <w:r w:rsidRPr="003549CA">
        <w:rPr>
          <w:rFonts w:ascii="Arial" w:hAnsi="Arial" w:cs="Arial"/>
          <w:sz w:val="20"/>
          <w:szCs w:val="20"/>
        </w:rPr>
        <w:t xml:space="preserve"> </w:t>
      </w:r>
      <w:r w:rsidRPr="003549CA">
        <w:rPr>
          <w:rFonts w:ascii="Arial" w:hAnsi="Arial" w:cs="Arial"/>
          <w:i/>
          <w:sz w:val="20"/>
          <w:szCs w:val="20"/>
        </w:rPr>
        <w:t>certificate</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2A72AC14" w14:textId="77777777" w:rsidR="00AD4FBD" w:rsidRPr="003549CA" w:rsidRDefault="00AD4FBD"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7. Số báo cáo thử nghiệm an toàn </w:t>
      </w:r>
      <w:r w:rsidRPr="003549CA">
        <w:rPr>
          <w:rFonts w:ascii="Arial" w:hAnsi="Arial" w:cs="Arial"/>
          <w:i/>
          <w:sz w:val="20"/>
          <w:szCs w:val="20"/>
        </w:rPr>
        <w:t>(Safety</w:t>
      </w:r>
      <w:r w:rsidRPr="003549CA">
        <w:rPr>
          <w:rFonts w:ascii="Arial" w:hAnsi="Arial" w:cs="Arial"/>
          <w:sz w:val="20"/>
          <w:szCs w:val="20"/>
        </w:rPr>
        <w:t xml:space="preserve"> </w:t>
      </w:r>
      <w:r w:rsidRPr="003549CA">
        <w:rPr>
          <w:rFonts w:ascii="Arial" w:hAnsi="Arial" w:cs="Arial"/>
          <w:i/>
          <w:sz w:val="20"/>
          <w:szCs w:val="20"/>
        </w:rPr>
        <w:t>test</w:t>
      </w:r>
      <w:r w:rsidRPr="003549CA">
        <w:rPr>
          <w:rFonts w:ascii="Arial" w:hAnsi="Arial" w:cs="Arial"/>
          <w:sz w:val="20"/>
          <w:szCs w:val="20"/>
        </w:rPr>
        <w:t xml:space="preserve"> </w:t>
      </w:r>
      <w:r w:rsidRPr="003549CA">
        <w:rPr>
          <w:rFonts w:ascii="Arial" w:hAnsi="Arial" w:cs="Arial"/>
          <w:i/>
          <w:sz w:val="20"/>
          <w:szCs w:val="20"/>
        </w:rPr>
        <w:t>report</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0C4046F2" w14:textId="77777777" w:rsidR="00AD4FBD" w:rsidRPr="003549CA" w:rsidRDefault="00AD4FBD"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8. Số báo cáo thử nghiệm khí thải </w:t>
      </w:r>
      <w:r w:rsidRPr="003549CA">
        <w:rPr>
          <w:rFonts w:ascii="Arial" w:hAnsi="Arial" w:cs="Arial"/>
          <w:i/>
          <w:sz w:val="20"/>
          <w:szCs w:val="20"/>
        </w:rPr>
        <w:t>(Emission</w:t>
      </w:r>
      <w:r w:rsidRPr="003549CA">
        <w:rPr>
          <w:rFonts w:ascii="Arial" w:hAnsi="Arial" w:cs="Arial"/>
          <w:sz w:val="20"/>
          <w:szCs w:val="20"/>
        </w:rPr>
        <w:t xml:space="preserve"> </w:t>
      </w:r>
      <w:r w:rsidRPr="003549CA">
        <w:rPr>
          <w:rFonts w:ascii="Arial" w:hAnsi="Arial" w:cs="Arial"/>
          <w:i/>
          <w:sz w:val="20"/>
          <w:szCs w:val="20"/>
        </w:rPr>
        <w:t>test</w:t>
      </w:r>
      <w:r w:rsidRPr="003549CA">
        <w:rPr>
          <w:rFonts w:ascii="Arial" w:hAnsi="Arial" w:cs="Arial"/>
          <w:sz w:val="20"/>
          <w:szCs w:val="20"/>
        </w:rPr>
        <w:t xml:space="preserve"> </w:t>
      </w:r>
      <w:r w:rsidRPr="003549CA">
        <w:rPr>
          <w:rFonts w:ascii="Arial" w:hAnsi="Arial" w:cs="Arial"/>
          <w:i/>
          <w:sz w:val="20"/>
          <w:szCs w:val="20"/>
        </w:rPr>
        <w:t>report</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18EE76ED" w14:textId="77777777" w:rsidR="00AD4FBD" w:rsidRPr="003549CA" w:rsidRDefault="00AD4FBD" w:rsidP="003549CA">
      <w:pPr>
        <w:widowControl w:val="0"/>
        <w:tabs>
          <w:tab w:val="left" w:pos="9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9. Số báo cáo COP </w:t>
      </w:r>
      <w:r w:rsidRPr="003549CA">
        <w:rPr>
          <w:rFonts w:ascii="Arial" w:hAnsi="Arial" w:cs="Arial"/>
          <w:i/>
          <w:sz w:val="20"/>
          <w:szCs w:val="20"/>
        </w:rPr>
        <w:t>(COP</w:t>
      </w:r>
      <w:r w:rsidRPr="003549CA">
        <w:rPr>
          <w:rFonts w:ascii="Arial" w:hAnsi="Arial" w:cs="Arial"/>
          <w:sz w:val="20"/>
          <w:szCs w:val="20"/>
        </w:rPr>
        <w:t xml:space="preserve"> </w:t>
      </w:r>
      <w:r w:rsidRPr="003549CA">
        <w:rPr>
          <w:rFonts w:ascii="Arial" w:hAnsi="Arial" w:cs="Arial"/>
          <w:i/>
          <w:sz w:val="20"/>
          <w:szCs w:val="20"/>
        </w:rPr>
        <w:t>report</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w:t>
      </w:r>
    </w:p>
    <w:p w14:paraId="0F5520BE" w14:textId="77777777" w:rsidR="00AD4FBD" w:rsidRPr="003549CA" w:rsidRDefault="00AD4FBD"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10. Loại phương tiện </w:t>
      </w:r>
      <w:r w:rsidRPr="003549CA">
        <w:rPr>
          <w:rFonts w:ascii="Arial" w:hAnsi="Arial" w:cs="Arial"/>
          <w:i/>
          <w:sz w:val="20"/>
          <w:szCs w:val="20"/>
        </w:rPr>
        <w:t>(Vehicle's</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4FD5C6CE" w14:textId="77777777" w:rsidR="00AD4FBD" w:rsidRPr="003549CA" w:rsidRDefault="00AD4FBD"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11. Nhãn hiệu </w:t>
      </w:r>
      <w:r w:rsidRPr="003549CA">
        <w:rPr>
          <w:rFonts w:ascii="Arial" w:hAnsi="Arial" w:cs="Arial"/>
          <w:i/>
          <w:sz w:val="20"/>
          <w:szCs w:val="20"/>
        </w:rPr>
        <w:t>(Trademark)</w:t>
      </w:r>
      <w:r w:rsidRPr="003549CA">
        <w:rPr>
          <w:rFonts w:ascii="Arial" w:hAnsi="Arial" w:cs="Arial"/>
          <w:sz w:val="20"/>
          <w:szCs w:val="20"/>
        </w:rPr>
        <w:t>:</w:t>
      </w:r>
    </w:p>
    <w:p w14:paraId="5738A600" w14:textId="77777777" w:rsidR="00AD4FBD" w:rsidRPr="003549CA" w:rsidRDefault="00AD4FBD"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12. Tên thương mại </w:t>
      </w:r>
      <w:r w:rsidRPr="003549CA">
        <w:rPr>
          <w:rFonts w:ascii="Arial" w:hAnsi="Arial" w:cs="Arial"/>
          <w:i/>
          <w:sz w:val="20"/>
          <w:szCs w:val="20"/>
        </w:rPr>
        <w:t>(Commercial</w:t>
      </w:r>
      <w:r w:rsidRPr="003549CA">
        <w:rPr>
          <w:rFonts w:ascii="Arial" w:hAnsi="Arial" w:cs="Arial"/>
          <w:sz w:val="20"/>
          <w:szCs w:val="20"/>
        </w:rPr>
        <w:t xml:space="preserve"> </w:t>
      </w:r>
      <w:r w:rsidRPr="003549CA">
        <w:rPr>
          <w:rFonts w:ascii="Arial" w:hAnsi="Arial" w:cs="Arial"/>
          <w:i/>
          <w:sz w:val="20"/>
          <w:szCs w:val="20"/>
        </w:rPr>
        <w:t>name)</w:t>
      </w:r>
      <w:r w:rsidRPr="003549CA">
        <w:rPr>
          <w:rFonts w:ascii="Arial" w:hAnsi="Arial" w:cs="Arial"/>
          <w:sz w:val="20"/>
          <w:szCs w:val="20"/>
        </w:rPr>
        <w:t>:</w:t>
      </w:r>
    </w:p>
    <w:p w14:paraId="33452DAF" w14:textId="77777777" w:rsidR="00AD4FBD" w:rsidRPr="003549CA" w:rsidRDefault="00AD4FBD"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13. Mã kiểu loại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code)</w:t>
      </w:r>
      <w:r w:rsidRPr="003549CA">
        <w:rPr>
          <w:rFonts w:ascii="Arial" w:hAnsi="Arial" w:cs="Arial"/>
          <w:sz w:val="20"/>
          <w:szCs w:val="20"/>
        </w:rPr>
        <w:t>:</w:t>
      </w:r>
    </w:p>
    <w:p w14:paraId="7FF66AB0" w14:textId="77777777" w:rsidR="00AD4FBD" w:rsidRPr="003549CA" w:rsidRDefault="00AD4FBD"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14. Nước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country)</w:t>
      </w:r>
      <w:r w:rsidRPr="003549CA">
        <w:rPr>
          <w:rFonts w:ascii="Arial" w:hAnsi="Arial" w:cs="Arial"/>
          <w:sz w:val="20"/>
          <w:szCs w:val="20"/>
        </w:rPr>
        <w:t>:</w:t>
      </w:r>
    </w:p>
    <w:p w14:paraId="2B67D328" w14:textId="77777777" w:rsidR="00AD4FBD" w:rsidRPr="003549CA" w:rsidRDefault="00AD4FBD"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15. Nhà máy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Plant)</w:t>
      </w:r>
      <w:r w:rsidRPr="003549CA">
        <w:rPr>
          <w:rFonts w:ascii="Arial" w:hAnsi="Arial" w:cs="Arial"/>
          <w:sz w:val="20"/>
          <w:szCs w:val="20"/>
        </w:rPr>
        <w:t>:</w:t>
      </w:r>
    </w:p>
    <w:p w14:paraId="491C6AB1" w14:textId="77777777" w:rsidR="00AD4FBD" w:rsidRPr="003549CA" w:rsidRDefault="00AD4FBD"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16. Địa chỉ nhà máy sản xuất </w:t>
      </w:r>
      <w:r w:rsidRPr="003549CA">
        <w:rPr>
          <w:rFonts w:ascii="Arial" w:hAnsi="Arial" w:cs="Arial"/>
          <w:i/>
          <w:sz w:val="20"/>
          <w:szCs w:val="20"/>
        </w:rPr>
        <w:t>(Address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Plant)</w:t>
      </w:r>
      <w:r w:rsidRPr="003549CA">
        <w:rPr>
          <w:rFonts w:ascii="Arial" w:hAnsi="Arial" w:cs="Arial"/>
          <w:sz w:val="20"/>
          <w:szCs w:val="20"/>
        </w:rPr>
        <w:t>:</w:t>
      </w:r>
    </w:p>
    <w:p w14:paraId="6235D4E0" w14:textId="77777777" w:rsidR="00AD4FBD" w:rsidRPr="003549CA" w:rsidRDefault="00AD4FBD"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17. Tiêu chuẩn khí thải </w:t>
      </w:r>
      <w:r w:rsidRPr="003549CA">
        <w:rPr>
          <w:rFonts w:ascii="Arial" w:hAnsi="Arial" w:cs="Arial"/>
          <w:i/>
          <w:sz w:val="20"/>
          <w:szCs w:val="20"/>
        </w:rPr>
        <w:t>(Emission</w:t>
      </w:r>
      <w:r w:rsidRPr="003549CA">
        <w:rPr>
          <w:rFonts w:ascii="Arial" w:hAnsi="Arial" w:cs="Arial"/>
          <w:sz w:val="20"/>
          <w:szCs w:val="20"/>
        </w:rPr>
        <w:t xml:space="preserve"> </w:t>
      </w:r>
      <w:r w:rsidRPr="003549CA">
        <w:rPr>
          <w:rFonts w:ascii="Arial" w:hAnsi="Arial" w:cs="Arial"/>
          <w:i/>
          <w:sz w:val="20"/>
          <w:szCs w:val="20"/>
        </w:rPr>
        <w:t>standard)</w:t>
      </w:r>
      <w:r w:rsidRPr="003549CA">
        <w:rPr>
          <w:rFonts w:ascii="Arial" w:hAnsi="Arial" w:cs="Arial"/>
          <w:sz w:val="20"/>
          <w:szCs w:val="20"/>
        </w:rPr>
        <w:t>:</w:t>
      </w:r>
    </w:p>
    <w:p w14:paraId="463487A4" w14:textId="77777777" w:rsidR="00AD4FBD" w:rsidRPr="003549CA" w:rsidRDefault="00AD4FBD" w:rsidP="003549CA">
      <w:pPr>
        <w:widowControl w:val="0"/>
        <w:tabs>
          <w:tab w:val="left" w:pos="10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18. Số đăng ký kiểm tra </w:t>
      </w:r>
      <w:r w:rsidRPr="003549CA">
        <w:rPr>
          <w:rFonts w:ascii="Arial" w:hAnsi="Arial" w:cs="Arial"/>
          <w:i/>
          <w:sz w:val="20"/>
          <w:szCs w:val="20"/>
        </w:rPr>
        <w:t>(Registered</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sz w:val="20"/>
          <w:szCs w:val="20"/>
        </w:rPr>
        <w:t xml:space="preserve"> </w:t>
      </w:r>
      <w:r w:rsidRPr="003549CA">
        <w:rPr>
          <w:rFonts w:ascii="Arial" w:hAnsi="Arial" w:cs="Arial"/>
          <w:i/>
          <w:sz w:val="20"/>
          <w:szCs w:val="20"/>
        </w:rPr>
        <w:t>for</w:t>
      </w:r>
      <w:r w:rsidRPr="003549CA">
        <w:rPr>
          <w:rFonts w:ascii="Arial" w:hAnsi="Arial" w:cs="Arial"/>
          <w:sz w:val="20"/>
          <w:szCs w:val="20"/>
        </w:rPr>
        <w:t xml:space="preserve"> </w:t>
      </w:r>
      <w:r w:rsidRPr="003549CA">
        <w:rPr>
          <w:rFonts w:ascii="Arial" w:hAnsi="Arial" w:cs="Arial"/>
          <w:i/>
          <w:sz w:val="20"/>
          <w:szCs w:val="20"/>
        </w:rPr>
        <w:t>inspection)</w:t>
      </w:r>
      <w:r w:rsidRPr="003549CA">
        <w:rPr>
          <w:rFonts w:ascii="Arial" w:hAnsi="Arial" w:cs="Arial"/>
          <w:sz w:val="20"/>
          <w:szCs w:val="20"/>
        </w:rPr>
        <w:t>:</w:t>
      </w:r>
    </w:p>
    <w:p w14:paraId="6844787D" w14:textId="77777777" w:rsidR="00AD4FBD" w:rsidRPr="003549CA" w:rsidRDefault="00AD4FBD" w:rsidP="003549CA">
      <w:pPr>
        <w:widowControl w:val="0"/>
        <w:tabs>
          <w:tab w:val="left" w:pos="1014"/>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II. </w:t>
      </w:r>
      <w:r w:rsidRPr="003549CA">
        <w:rPr>
          <w:rFonts w:ascii="Arial" w:hAnsi="Arial" w:cs="Arial"/>
          <w:b/>
          <w:sz w:val="20"/>
          <w:szCs w:val="20"/>
        </w:rPr>
        <w:t>THÔNG</w:t>
      </w:r>
      <w:r w:rsidRPr="003549CA">
        <w:rPr>
          <w:rFonts w:ascii="Arial" w:hAnsi="Arial" w:cs="Arial"/>
          <w:sz w:val="20"/>
          <w:szCs w:val="20"/>
        </w:rPr>
        <w:t xml:space="preserve"> </w:t>
      </w:r>
      <w:r w:rsidRPr="003549CA">
        <w:rPr>
          <w:rFonts w:ascii="Arial" w:hAnsi="Arial" w:cs="Arial"/>
          <w:b/>
          <w:sz w:val="20"/>
          <w:szCs w:val="20"/>
        </w:rPr>
        <w:t xml:space="preserve">SỐ KỸ THUẬT CƠ BẢN </w:t>
      </w:r>
      <w:r w:rsidRPr="003549CA">
        <w:rPr>
          <w:rFonts w:ascii="Arial" w:hAnsi="Arial" w:cs="Arial"/>
          <w:b/>
          <w:i/>
          <w:sz w:val="20"/>
          <w:szCs w:val="20"/>
        </w:rPr>
        <w:t>(Major</w:t>
      </w:r>
      <w:r w:rsidRPr="003549CA">
        <w:rPr>
          <w:rFonts w:ascii="Arial" w:hAnsi="Arial" w:cs="Arial"/>
          <w:sz w:val="20"/>
          <w:szCs w:val="20"/>
        </w:rPr>
        <w:t xml:space="preserve"> </w:t>
      </w:r>
      <w:r w:rsidRPr="003549CA">
        <w:rPr>
          <w:rFonts w:ascii="Arial" w:hAnsi="Arial" w:cs="Arial"/>
          <w:b/>
          <w:i/>
          <w:sz w:val="20"/>
          <w:szCs w:val="20"/>
        </w:rPr>
        <w:t>technical</w:t>
      </w:r>
      <w:r w:rsidRPr="003549CA">
        <w:rPr>
          <w:rFonts w:ascii="Arial" w:hAnsi="Arial" w:cs="Arial"/>
          <w:sz w:val="20"/>
          <w:szCs w:val="20"/>
        </w:rPr>
        <w:t xml:space="preserve"> </w:t>
      </w:r>
      <w:r w:rsidRPr="003549CA">
        <w:rPr>
          <w:rFonts w:ascii="Arial" w:hAnsi="Arial" w:cs="Arial"/>
          <w:b/>
          <w:i/>
          <w:sz w:val="20"/>
          <w:szCs w:val="20"/>
        </w:rPr>
        <w:t>specification)</w:t>
      </w:r>
    </w:p>
    <w:p w14:paraId="25CF526A" w14:textId="77777777" w:rsidR="00AD4FBD" w:rsidRPr="003549CA" w:rsidRDefault="00AD4FBD" w:rsidP="003549CA">
      <w:pPr>
        <w:widowControl w:val="0"/>
        <w:tabs>
          <w:tab w:val="left" w:pos="1108"/>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4.1. </w:t>
      </w:r>
      <w:r w:rsidRPr="003549CA">
        <w:rPr>
          <w:rFonts w:ascii="Arial" w:hAnsi="Arial" w:cs="Arial"/>
          <w:b/>
          <w:sz w:val="20"/>
          <w:szCs w:val="20"/>
        </w:rPr>
        <w:t>Động cơ đốt trong</w:t>
      </w:r>
      <w:r w:rsidRPr="003549CA">
        <w:rPr>
          <w:rFonts w:ascii="Arial" w:hAnsi="Arial" w:cs="Arial"/>
          <w:sz w:val="20"/>
          <w:szCs w:val="20"/>
        </w:rPr>
        <w:t xml:space="preserve"> </w:t>
      </w:r>
      <w:r w:rsidRPr="003549CA">
        <w:rPr>
          <w:rFonts w:ascii="Arial" w:hAnsi="Arial" w:cs="Arial"/>
          <w:b/>
          <w:i/>
          <w:sz w:val="20"/>
          <w:szCs w:val="20"/>
        </w:rPr>
        <w:t>(Internal</w:t>
      </w:r>
      <w:r w:rsidRPr="003549CA">
        <w:rPr>
          <w:rFonts w:ascii="Arial" w:hAnsi="Arial" w:cs="Arial"/>
          <w:sz w:val="20"/>
          <w:szCs w:val="20"/>
        </w:rPr>
        <w:t xml:space="preserve"> </w:t>
      </w:r>
      <w:r w:rsidRPr="003549CA">
        <w:rPr>
          <w:rFonts w:ascii="Arial" w:hAnsi="Arial" w:cs="Arial"/>
          <w:b/>
          <w:i/>
          <w:sz w:val="20"/>
          <w:szCs w:val="20"/>
        </w:rPr>
        <w:t>combustion</w:t>
      </w:r>
      <w:r w:rsidRPr="003549CA">
        <w:rPr>
          <w:rFonts w:ascii="Arial" w:hAnsi="Arial" w:cs="Arial"/>
          <w:sz w:val="20"/>
          <w:szCs w:val="20"/>
        </w:rPr>
        <w:t xml:space="preserve"> </w:t>
      </w:r>
      <w:r w:rsidRPr="003549CA">
        <w:rPr>
          <w:rFonts w:ascii="Arial" w:hAnsi="Arial" w:cs="Arial"/>
          <w:b/>
          <w:i/>
          <w:sz w:val="20"/>
          <w:szCs w:val="20"/>
        </w:rPr>
        <w:t>engine)</w:t>
      </w:r>
    </w:p>
    <w:p w14:paraId="1D9981C7" w14:textId="77777777" w:rsidR="00AD4FBD" w:rsidRPr="003549CA" w:rsidRDefault="00AD4FBD"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4.1.1. Ký hiệu, loại động cơ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25147DE5" w14:textId="77777777" w:rsidR="00AD4FBD" w:rsidRPr="003549CA" w:rsidRDefault="00AD4FBD" w:rsidP="003549CA">
      <w:pPr>
        <w:widowControl w:val="0"/>
        <w:tabs>
          <w:tab w:val="left" w:pos="1258"/>
          <w:tab w:val="left" w:pos="464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4.1.2. Thể tích làm việc </w:t>
      </w:r>
      <w:r w:rsidRPr="003549CA">
        <w:rPr>
          <w:rFonts w:ascii="Arial" w:hAnsi="Arial" w:cs="Arial"/>
          <w:i/>
          <w:sz w:val="20"/>
          <w:szCs w:val="20"/>
        </w:rPr>
        <w:t>(Displacement)</w:t>
      </w:r>
      <w:r w:rsidRPr="003549CA">
        <w:rPr>
          <w:rFonts w:ascii="Arial" w:hAnsi="Arial" w:cs="Arial"/>
          <w:sz w:val="20"/>
          <w:szCs w:val="20"/>
        </w:rPr>
        <w:t>:   (cm</w:t>
      </w:r>
      <w:r w:rsidRPr="003549CA">
        <w:rPr>
          <w:rFonts w:ascii="Arial" w:hAnsi="Arial" w:cs="Arial"/>
          <w:sz w:val="20"/>
          <w:szCs w:val="20"/>
          <w:vertAlign w:val="superscript"/>
        </w:rPr>
        <w:t>3</w:t>
      </w:r>
      <w:r w:rsidRPr="003549CA">
        <w:rPr>
          <w:rFonts w:ascii="Arial" w:hAnsi="Arial" w:cs="Arial"/>
          <w:sz w:val="20"/>
          <w:szCs w:val="20"/>
        </w:rPr>
        <w:t>)</w:t>
      </w:r>
    </w:p>
    <w:p w14:paraId="1E2E826D" w14:textId="7D3793B3" w:rsidR="00AD4FBD" w:rsidRPr="003549CA" w:rsidRDefault="00AD4FBD"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4.1.3. Loại nhiên liệu </w:t>
      </w:r>
      <w:r w:rsidRPr="003549CA">
        <w:rPr>
          <w:rFonts w:ascii="Arial" w:hAnsi="Arial" w:cs="Arial"/>
          <w:i/>
          <w:sz w:val="20"/>
          <w:szCs w:val="20"/>
        </w:rPr>
        <w:t>(Fuel)</w:t>
      </w:r>
      <w:r w:rsidR="003549CA" w:rsidRPr="003549CA">
        <w:rPr>
          <w:rStyle w:val="FootnoteReference"/>
          <w:rFonts w:ascii="Arial" w:hAnsi="Arial" w:cs="Arial"/>
          <w:sz w:val="20"/>
          <w:szCs w:val="20"/>
        </w:rPr>
        <w:footnoteReference w:id="46"/>
      </w:r>
      <w:r w:rsidRPr="003549CA">
        <w:rPr>
          <w:rFonts w:ascii="Arial" w:hAnsi="Arial" w:cs="Arial"/>
          <w:sz w:val="20"/>
          <w:szCs w:val="20"/>
        </w:rPr>
        <w:t>:</w:t>
      </w:r>
    </w:p>
    <w:p w14:paraId="794E46F7" w14:textId="77777777" w:rsidR="00AD4FBD" w:rsidRPr="003549CA" w:rsidRDefault="00AD4FBD" w:rsidP="003549CA">
      <w:pPr>
        <w:widowControl w:val="0"/>
        <w:tabs>
          <w:tab w:val="left" w:pos="1258"/>
          <w:tab w:val="left" w:pos="5840"/>
          <w:tab w:val="left" w:pos="6396"/>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4.1.4. Công suất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output/rpm)</w:t>
      </w:r>
      <w:r w:rsidRPr="003549CA">
        <w:rPr>
          <w:rFonts w:ascii="Arial" w:hAnsi="Arial" w:cs="Arial"/>
          <w:sz w:val="20"/>
          <w:szCs w:val="20"/>
        </w:rPr>
        <w:t>:   /    (kW/rpm)</w:t>
      </w:r>
    </w:p>
    <w:p w14:paraId="4B057AD9" w14:textId="77777777" w:rsidR="00AD4FBD" w:rsidRPr="003549CA" w:rsidRDefault="00AD4FBD" w:rsidP="003549CA">
      <w:pPr>
        <w:widowControl w:val="0"/>
        <w:tabs>
          <w:tab w:val="left" w:pos="1108"/>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4.2. </w:t>
      </w:r>
      <w:r w:rsidRPr="003549CA">
        <w:rPr>
          <w:rFonts w:ascii="Arial" w:hAnsi="Arial" w:cs="Arial"/>
          <w:b/>
          <w:sz w:val="20"/>
          <w:szCs w:val="20"/>
        </w:rPr>
        <w:t>Động cơ xe</w:t>
      </w:r>
      <w:r w:rsidRPr="003549CA">
        <w:rPr>
          <w:rFonts w:ascii="Arial" w:hAnsi="Arial" w:cs="Arial"/>
          <w:sz w:val="20"/>
          <w:szCs w:val="20"/>
        </w:rPr>
        <w:t xml:space="preserve"> </w:t>
      </w:r>
      <w:r w:rsidRPr="003549CA">
        <w:rPr>
          <w:rFonts w:ascii="Arial" w:hAnsi="Arial" w:cs="Arial"/>
          <w:b/>
          <w:sz w:val="20"/>
          <w:szCs w:val="20"/>
        </w:rPr>
        <w:t>hybrid</w:t>
      </w:r>
      <w:r w:rsidRPr="003549CA">
        <w:rPr>
          <w:rFonts w:ascii="Arial" w:hAnsi="Arial" w:cs="Arial"/>
          <w:sz w:val="20"/>
          <w:szCs w:val="20"/>
        </w:rPr>
        <w:t xml:space="preserve"> </w:t>
      </w:r>
      <w:r w:rsidRPr="003549CA">
        <w:rPr>
          <w:rFonts w:ascii="Arial" w:hAnsi="Arial" w:cs="Arial"/>
          <w:b/>
          <w:i/>
          <w:sz w:val="20"/>
          <w:szCs w:val="20"/>
        </w:rPr>
        <w:t>(Engine</w:t>
      </w:r>
      <w:r w:rsidRPr="003549CA">
        <w:rPr>
          <w:rFonts w:ascii="Arial" w:hAnsi="Arial" w:cs="Arial"/>
          <w:sz w:val="20"/>
          <w:szCs w:val="20"/>
        </w:rPr>
        <w:t xml:space="preserve"> </w:t>
      </w:r>
      <w:r w:rsidRPr="003549CA">
        <w:rPr>
          <w:rFonts w:ascii="Arial" w:hAnsi="Arial" w:cs="Arial"/>
          <w:b/>
          <w:i/>
          <w:sz w:val="20"/>
          <w:szCs w:val="20"/>
        </w:rPr>
        <w:t>and</w:t>
      </w:r>
      <w:r w:rsidRPr="003549CA">
        <w:rPr>
          <w:rFonts w:ascii="Arial" w:hAnsi="Arial" w:cs="Arial"/>
          <w:sz w:val="20"/>
          <w:szCs w:val="20"/>
        </w:rPr>
        <w:t xml:space="preserve"> </w:t>
      </w:r>
      <w:r w:rsidRPr="003549CA">
        <w:rPr>
          <w:rFonts w:ascii="Arial" w:hAnsi="Arial" w:cs="Arial"/>
          <w:b/>
          <w:i/>
          <w:sz w:val="20"/>
          <w:szCs w:val="20"/>
        </w:rPr>
        <w:t>motor</w:t>
      </w:r>
      <w:r w:rsidRPr="003549CA">
        <w:rPr>
          <w:rFonts w:ascii="Arial" w:hAnsi="Arial" w:cs="Arial"/>
          <w:sz w:val="20"/>
          <w:szCs w:val="20"/>
        </w:rPr>
        <w:t xml:space="preserve"> </w:t>
      </w:r>
      <w:r w:rsidRPr="003549CA">
        <w:rPr>
          <w:rFonts w:ascii="Arial" w:hAnsi="Arial" w:cs="Arial"/>
          <w:b/>
          <w:i/>
          <w:sz w:val="20"/>
          <w:szCs w:val="20"/>
        </w:rPr>
        <w:t>for</w:t>
      </w:r>
      <w:r w:rsidRPr="003549CA">
        <w:rPr>
          <w:rFonts w:ascii="Arial" w:hAnsi="Arial" w:cs="Arial"/>
          <w:sz w:val="20"/>
          <w:szCs w:val="20"/>
        </w:rPr>
        <w:t xml:space="preserve"> </w:t>
      </w:r>
      <w:r w:rsidRPr="003549CA">
        <w:rPr>
          <w:rFonts w:ascii="Arial" w:hAnsi="Arial" w:cs="Arial"/>
          <w:b/>
          <w:i/>
          <w:sz w:val="20"/>
          <w:szCs w:val="20"/>
        </w:rPr>
        <w:t>Hybrid</w:t>
      </w:r>
      <w:r w:rsidRPr="003549CA">
        <w:rPr>
          <w:rFonts w:ascii="Arial" w:hAnsi="Arial" w:cs="Arial"/>
          <w:sz w:val="20"/>
          <w:szCs w:val="20"/>
        </w:rPr>
        <w:t xml:space="preserve"> </w:t>
      </w:r>
      <w:r w:rsidRPr="003549CA">
        <w:rPr>
          <w:rFonts w:ascii="Arial" w:hAnsi="Arial" w:cs="Arial"/>
          <w:b/>
          <w:i/>
          <w:sz w:val="20"/>
          <w:szCs w:val="20"/>
        </w:rPr>
        <w:t>vehicle)</w:t>
      </w:r>
    </w:p>
    <w:p w14:paraId="2C46C042" w14:textId="77777777" w:rsidR="00AD4FBD" w:rsidRPr="003549CA" w:rsidRDefault="00AD4FBD"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4.2.1. Ký hiệu, loại động cơ đốt trong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314A6D42" w14:textId="77777777" w:rsidR="00AD4FBD" w:rsidRPr="003549CA" w:rsidRDefault="00AD4FBD" w:rsidP="003549CA">
      <w:pPr>
        <w:widowControl w:val="0"/>
        <w:tabs>
          <w:tab w:val="left" w:pos="1258"/>
          <w:tab w:val="left" w:pos="4390"/>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4.2.2. Thể tích làm việc </w:t>
      </w:r>
      <w:r w:rsidRPr="003549CA">
        <w:rPr>
          <w:rFonts w:ascii="Arial" w:hAnsi="Arial" w:cs="Arial"/>
          <w:i/>
          <w:sz w:val="20"/>
          <w:szCs w:val="20"/>
        </w:rPr>
        <w:t>(Displacement)</w:t>
      </w:r>
      <w:r w:rsidRPr="003549CA">
        <w:rPr>
          <w:rFonts w:ascii="Arial" w:hAnsi="Arial" w:cs="Arial"/>
          <w:sz w:val="20"/>
          <w:szCs w:val="20"/>
        </w:rPr>
        <w:t>: (cm</w:t>
      </w:r>
      <w:r w:rsidRPr="003549CA">
        <w:rPr>
          <w:rFonts w:ascii="Arial" w:hAnsi="Arial" w:cs="Arial"/>
          <w:sz w:val="20"/>
          <w:szCs w:val="20"/>
          <w:vertAlign w:val="superscript"/>
        </w:rPr>
        <w:t>3</w:t>
      </w:r>
      <w:r w:rsidRPr="003549CA">
        <w:rPr>
          <w:rFonts w:ascii="Arial" w:hAnsi="Arial" w:cs="Arial"/>
          <w:sz w:val="20"/>
          <w:szCs w:val="20"/>
        </w:rPr>
        <w:t>)</w:t>
      </w:r>
    </w:p>
    <w:p w14:paraId="0F4E492F" w14:textId="7E3F23D9" w:rsidR="00AD4FBD" w:rsidRPr="003549CA" w:rsidRDefault="00AD4FBD"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4.2.3. Loại nhiên liệu </w:t>
      </w:r>
      <w:r w:rsidRPr="003549CA">
        <w:rPr>
          <w:rFonts w:ascii="Arial" w:hAnsi="Arial" w:cs="Arial"/>
          <w:i/>
          <w:sz w:val="20"/>
          <w:szCs w:val="20"/>
        </w:rPr>
        <w:t>(Fuel)</w:t>
      </w:r>
      <w:r w:rsidR="003549CA" w:rsidRPr="003549CA">
        <w:rPr>
          <w:rStyle w:val="FootnoteReference"/>
          <w:rFonts w:ascii="Arial" w:hAnsi="Arial" w:cs="Arial"/>
          <w:sz w:val="20"/>
          <w:szCs w:val="20"/>
        </w:rPr>
        <w:footnoteReference w:id="47"/>
      </w:r>
      <w:r w:rsidRPr="003549CA">
        <w:rPr>
          <w:rFonts w:ascii="Arial" w:hAnsi="Arial" w:cs="Arial"/>
          <w:sz w:val="20"/>
          <w:szCs w:val="20"/>
        </w:rPr>
        <w:t>:</w:t>
      </w:r>
    </w:p>
    <w:p w14:paraId="495A3922" w14:textId="77777777" w:rsidR="00AD4FBD" w:rsidRPr="003549CA" w:rsidRDefault="00AD4FBD" w:rsidP="003549CA">
      <w:pPr>
        <w:widowControl w:val="0"/>
        <w:tabs>
          <w:tab w:val="left" w:pos="1258"/>
          <w:tab w:val="left" w:pos="5740"/>
          <w:tab w:val="left" w:pos="6146"/>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4.2.4. Công suất lớn nhất/ tốc độ quay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output/rpm)</w:t>
      </w:r>
      <w:r w:rsidRPr="003549CA">
        <w:rPr>
          <w:rFonts w:ascii="Arial" w:hAnsi="Arial" w:cs="Arial"/>
          <w:sz w:val="20"/>
          <w:szCs w:val="20"/>
        </w:rPr>
        <w:t>:   /    (kW/rpm)</w:t>
      </w:r>
    </w:p>
    <w:p w14:paraId="254EBBDF" w14:textId="77777777" w:rsidR="00AD4FBD" w:rsidRPr="003549CA" w:rsidRDefault="00AD4FBD" w:rsidP="003549CA">
      <w:pPr>
        <w:widowControl w:val="0"/>
        <w:tabs>
          <w:tab w:val="left" w:pos="1258"/>
          <w:tab w:val="left" w:pos="7812"/>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4.2.5. Công suất lớn nhất của toàn hệ thống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combined</w:t>
      </w:r>
      <w:r w:rsidRPr="003549CA">
        <w:rPr>
          <w:rFonts w:ascii="Arial" w:hAnsi="Arial" w:cs="Arial"/>
          <w:sz w:val="20"/>
          <w:szCs w:val="20"/>
        </w:rPr>
        <w:t xml:space="preserve"> </w:t>
      </w:r>
      <w:r w:rsidRPr="003549CA">
        <w:rPr>
          <w:rFonts w:ascii="Arial" w:hAnsi="Arial" w:cs="Arial"/>
          <w:i/>
          <w:sz w:val="20"/>
          <w:szCs w:val="20"/>
        </w:rPr>
        <w:t>system</w:t>
      </w:r>
      <w:r w:rsidRPr="003549CA">
        <w:rPr>
          <w:rFonts w:ascii="Arial" w:hAnsi="Arial" w:cs="Arial"/>
          <w:sz w:val="20"/>
          <w:szCs w:val="20"/>
        </w:rPr>
        <w:t xml:space="preserve"> </w:t>
      </w:r>
      <w:r w:rsidRPr="003549CA">
        <w:rPr>
          <w:rFonts w:ascii="Arial" w:hAnsi="Arial" w:cs="Arial"/>
          <w:i/>
          <w:sz w:val="20"/>
          <w:szCs w:val="20"/>
        </w:rPr>
        <w:t>rated</w:t>
      </w:r>
      <w:r w:rsidRPr="003549CA">
        <w:rPr>
          <w:rFonts w:ascii="Arial" w:hAnsi="Arial" w:cs="Arial"/>
          <w:sz w:val="20"/>
          <w:szCs w:val="20"/>
        </w:rPr>
        <w:t xml:space="preserve"> </w:t>
      </w:r>
      <w:r w:rsidRPr="003549CA">
        <w:rPr>
          <w:rFonts w:ascii="Arial" w:hAnsi="Arial" w:cs="Arial"/>
          <w:i/>
          <w:sz w:val="20"/>
          <w:szCs w:val="20"/>
        </w:rPr>
        <w:t>power)</w:t>
      </w:r>
      <w:r w:rsidRPr="003549CA">
        <w:rPr>
          <w:rFonts w:ascii="Arial" w:hAnsi="Arial" w:cs="Arial"/>
          <w:sz w:val="20"/>
          <w:szCs w:val="20"/>
        </w:rPr>
        <w:t>:   (kW)</w:t>
      </w:r>
    </w:p>
    <w:p w14:paraId="588A30C7" w14:textId="77777777" w:rsidR="00AD4FBD" w:rsidRPr="003549CA" w:rsidRDefault="00AD4FBD" w:rsidP="003549CA">
      <w:pPr>
        <w:widowControl w:val="0"/>
        <w:tabs>
          <w:tab w:val="left" w:pos="1258"/>
          <w:tab w:val="left" w:pos="667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4.2.6. Công suất lớn nhất của động cơ điện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rated</w:t>
      </w:r>
      <w:r w:rsidRPr="003549CA">
        <w:rPr>
          <w:rFonts w:ascii="Arial" w:hAnsi="Arial" w:cs="Arial"/>
          <w:sz w:val="20"/>
          <w:szCs w:val="20"/>
        </w:rPr>
        <w:t xml:space="preserve"> </w:t>
      </w:r>
      <w:r w:rsidRPr="003549CA">
        <w:rPr>
          <w:rFonts w:ascii="Arial" w:hAnsi="Arial" w:cs="Arial"/>
          <w:i/>
          <w:sz w:val="20"/>
          <w:szCs w:val="20"/>
        </w:rPr>
        <w:t>power)</w:t>
      </w:r>
      <w:r w:rsidRPr="003549CA">
        <w:rPr>
          <w:rFonts w:ascii="Arial" w:hAnsi="Arial" w:cs="Arial"/>
          <w:sz w:val="20"/>
          <w:szCs w:val="20"/>
        </w:rPr>
        <w:t>:   (kW)</w:t>
      </w:r>
    </w:p>
    <w:p w14:paraId="487E292B" w14:textId="77777777" w:rsidR="00AD4FBD" w:rsidRPr="003549CA" w:rsidRDefault="00AD4FBD" w:rsidP="003549CA">
      <w:pPr>
        <w:widowControl w:val="0"/>
        <w:tabs>
          <w:tab w:val="left" w:pos="1108"/>
        </w:tabs>
        <w:autoSpaceDE w:val="0"/>
        <w:autoSpaceDN w:val="0"/>
        <w:spacing w:after="120"/>
        <w:ind w:firstLine="720"/>
        <w:jc w:val="both"/>
        <w:rPr>
          <w:rFonts w:ascii="Arial" w:hAnsi="Arial" w:cs="Arial"/>
          <w:b/>
          <w:sz w:val="20"/>
          <w:szCs w:val="20"/>
        </w:rPr>
      </w:pPr>
      <w:r w:rsidRPr="003549CA">
        <w:rPr>
          <w:rFonts w:ascii="Arial" w:hAnsi="Arial" w:cs="Arial"/>
          <w:b/>
          <w:bCs/>
          <w:sz w:val="20"/>
          <w:szCs w:val="20"/>
        </w:rPr>
        <w:t xml:space="preserve">4.3. </w:t>
      </w:r>
      <w:r w:rsidRPr="003549CA">
        <w:rPr>
          <w:rFonts w:ascii="Arial" w:hAnsi="Arial" w:cs="Arial"/>
          <w:b/>
          <w:sz w:val="20"/>
          <w:szCs w:val="20"/>
        </w:rPr>
        <w:t>Động cơ điện (</w:t>
      </w:r>
      <w:r w:rsidRPr="003549CA">
        <w:rPr>
          <w:rFonts w:ascii="Arial" w:hAnsi="Arial" w:cs="Arial"/>
          <w:b/>
          <w:i/>
          <w:sz w:val="20"/>
          <w:szCs w:val="20"/>
        </w:rPr>
        <w:t>Electric</w:t>
      </w:r>
      <w:r w:rsidRPr="003549CA">
        <w:rPr>
          <w:rFonts w:ascii="Arial" w:hAnsi="Arial" w:cs="Arial"/>
          <w:sz w:val="20"/>
          <w:szCs w:val="20"/>
        </w:rPr>
        <w:t xml:space="preserve"> </w:t>
      </w:r>
      <w:r w:rsidRPr="003549CA">
        <w:rPr>
          <w:rFonts w:ascii="Arial" w:hAnsi="Arial" w:cs="Arial"/>
          <w:b/>
          <w:i/>
          <w:sz w:val="20"/>
          <w:szCs w:val="20"/>
        </w:rPr>
        <w:t>motor</w:t>
      </w:r>
      <w:r w:rsidRPr="003549CA">
        <w:rPr>
          <w:rFonts w:ascii="Arial" w:hAnsi="Arial" w:cs="Arial"/>
          <w:b/>
          <w:sz w:val="20"/>
          <w:szCs w:val="20"/>
        </w:rPr>
        <w:t>)</w:t>
      </w:r>
    </w:p>
    <w:p w14:paraId="2AFE3F86" w14:textId="77777777" w:rsidR="00AD4FBD" w:rsidRPr="003549CA" w:rsidRDefault="00AD4FBD" w:rsidP="003549CA">
      <w:pPr>
        <w:widowControl w:val="0"/>
        <w:tabs>
          <w:tab w:val="left" w:pos="1258"/>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4.3.1. Ký hiệu, loại động cơ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w:t>
      </w:r>
    </w:p>
    <w:p w14:paraId="76D7B68B" w14:textId="77777777" w:rsidR="00AD4FBD" w:rsidRPr="003549CA" w:rsidRDefault="00AD4FBD" w:rsidP="003549CA">
      <w:pPr>
        <w:widowControl w:val="0"/>
        <w:tabs>
          <w:tab w:val="left" w:pos="1258"/>
          <w:tab w:val="left" w:pos="4829"/>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4.3.2. Điện áp hoạt động </w:t>
      </w:r>
      <w:r w:rsidRPr="003549CA">
        <w:rPr>
          <w:rFonts w:ascii="Arial" w:hAnsi="Arial" w:cs="Arial"/>
          <w:i/>
          <w:sz w:val="20"/>
          <w:szCs w:val="20"/>
        </w:rPr>
        <w:t>(Operating</w:t>
      </w:r>
      <w:r w:rsidRPr="003549CA">
        <w:rPr>
          <w:rFonts w:ascii="Arial" w:hAnsi="Arial" w:cs="Arial"/>
          <w:sz w:val="20"/>
          <w:szCs w:val="20"/>
        </w:rPr>
        <w:t xml:space="preserve"> </w:t>
      </w:r>
      <w:r w:rsidRPr="003549CA">
        <w:rPr>
          <w:rFonts w:ascii="Arial" w:hAnsi="Arial" w:cs="Arial"/>
          <w:i/>
          <w:sz w:val="20"/>
          <w:szCs w:val="20"/>
        </w:rPr>
        <w:t>voltage)</w:t>
      </w:r>
      <w:r w:rsidRPr="003549CA">
        <w:rPr>
          <w:rFonts w:ascii="Arial" w:hAnsi="Arial" w:cs="Arial"/>
          <w:sz w:val="20"/>
          <w:szCs w:val="20"/>
        </w:rPr>
        <w:t>:   (V)</w:t>
      </w:r>
    </w:p>
    <w:p w14:paraId="4C82DB8C" w14:textId="77777777" w:rsidR="00AD4FBD" w:rsidRPr="003549CA" w:rsidRDefault="00AD4FBD" w:rsidP="003549CA">
      <w:pPr>
        <w:widowControl w:val="0"/>
        <w:tabs>
          <w:tab w:val="left" w:pos="4735"/>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4.5.3. Công suất lớn nhất </w:t>
      </w:r>
      <w:r w:rsidRPr="003549CA">
        <w:rPr>
          <w:rFonts w:ascii="Arial" w:hAnsi="Arial" w:cs="Arial"/>
          <w:i/>
          <w:sz w:val="20"/>
          <w:szCs w:val="20"/>
        </w:rPr>
        <w:t>(Max.</w:t>
      </w:r>
      <w:r w:rsidRPr="003549CA">
        <w:rPr>
          <w:rFonts w:ascii="Arial" w:hAnsi="Arial" w:cs="Arial"/>
          <w:sz w:val="20"/>
          <w:szCs w:val="20"/>
        </w:rPr>
        <w:t xml:space="preserve"> </w:t>
      </w:r>
      <w:r w:rsidRPr="003549CA">
        <w:rPr>
          <w:rFonts w:ascii="Arial" w:hAnsi="Arial" w:cs="Arial"/>
          <w:i/>
          <w:sz w:val="20"/>
          <w:szCs w:val="20"/>
        </w:rPr>
        <w:t>rated</w:t>
      </w:r>
      <w:r w:rsidRPr="003549CA">
        <w:rPr>
          <w:rFonts w:ascii="Arial" w:hAnsi="Arial" w:cs="Arial"/>
          <w:sz w:val="20"/>
          <w:szCs w:val="20"/>
        </w:rPr>
        <w:t xml:space="preserve"> </w:t>
      </w:r>
      <w:r w:rsidRPr="003549CA">
        <w:rPr>
          <w:rFonts w:ascii="Arial" w:hAnsi="Arial" w:cs="Arial"/>
          <w:i/>
          <w:sz w:val="20"/>
          <w:szCs w:val="20"/>
        </w:rPr>
        <w:t>power)</w:t>
      </w:r>
      <w:r w:rsidRPr="003549CA">
        <w:rPr>
          <w:rFonts w:ascii="Arial" w:hAnsi="Arial" w:cs="Arial"/>
          <w:sz w:val="20"/>
          <w:szCs w:val="20"/>
        </w:rPr>
        <w:t>:   (kW)</w:t>
      </w:r>
    </w:p>
    <w:p w14:paraId="532D56CF" w14:textId="77777777" w:rsidR="00AD4FBD" w:rsidRPr="003549CA" w:rsidRDefault="00AD4FBD" w:rsidP="003549CA">
      <w:pPr>
        <w:widowControl w:val="0"/>
        <w:tabs>
          <w:tab w:val="left" w:pos="7109"/>
          <w:tab w:val="left" w:pos="7414"/>
        </w:tabs>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4.3.4. Loại ắc quy/Điện áp-Dung lượng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Battery/Voltage-capacity)</w:t>
      </w:r>
      <w:r w:rsidRPr="003549CA">
        <w:rPr>
          <w:rFonts w:ascii="Arial" w:hAnsi="Arial" w:cs="Arial"/>
          <w:sz w:val="20"/>
          <w:szCs w:val="20"/>
        </w:rPr>
        <w:t>:   /   (V-Ah)</w:t>
      </w:r>
    </w:p>
    <w:p w14:paraId="0D6831F2" w14:textId="77777777" w:rsidR="00AD4FBD" w:rsidRPr="003549CA" w:rsidRDefault="00AD4FBD" w:rsidP="003549CA">
      <w:pPr>
        <w:widowControl w:val="0"/>
        <w:autoSpaceDE w:val="0"/>
        <w:autoSpaceDN w:val="0"/>
        <w:spacing w:after="120"/>
        <w:ind w:firstLine="720"/>
        <w:jc w:val="both"/>
        <w:rPr>
          <w:rFonts w:ascii="Arial" w:hAnsi="Arial" w:cs="Arial"/>
          <w:b/>
          <w:i/>
          <w:sz w:val="20"/>
          <w:szCs w:val="20"/>
        </w:rPr>
      </w:pPr>
      <w:r w:rsidRPr="003549CA">
        <w:rPr>
          <w:rFonts w:ascii="Arial" w:hAnsi="Arial" w:cs="Arial"/>
          <w:b/>
          <w:sz w:val="20"/>
          <w:szCs w:val="20"/>
        </w:rPr>
        <w:t>5.</w:t>
      </w:r>
      <w:r w:rsidRPr="003549CA">
        <w:rPr>
          <w:rFonts w:ascii="Arial" w:hAnsi="Arial" w:cs="Arial"/>
          <w:sz w:val="20"/>
          <w:szCs w:val="20"/>
        </w:rPr>
        <w:t xml:space="preserve"> </w:t>
      </w:r>
      <w:r w:rsidRPr="003549CA">
        <w:rPr>
          <w:rFonts w:ascii="Arial" w:hAnsi="Arial" w:cs="Arial"/>
          <w:b/>
          <w:sz w:val="20"/>
          <w:szCs w:val="20"/>
        </w:rPr>
        <w:t>Vận tốc di</w:t>
      </w:r>
      <w:r w:rsidRPr="003549CA">
        <w:rPr>
          <w:rFonts w:ascii="Arial" w:hAnsi="Arial" w:cs="Arial"/>
          <w:sz w:val="20"/>
          <w:szCs w:val="20"/>
        </w:rPr>
        <w:t xml:space="preserve"> </w:t>
      </w:r>
      <w:r w:rsidRPr="003549CA">
        <w:rPr>
          <w:rFonts w:ascii="Arial" w:hAnsi="Arial" w:cs="Arial"/>
          <w:b/>
          <w:sz w:val="20"/>
          <w:szCs w:val="20"/>
        </w:rPr>
        <w:t xml:space="preserve">chuyển lớn nhất </w:t>
      </w:r>
      <w:r w:rsidRPr="003549CA">
        <w:rPr>
          <w:rFonts w:ascii="Arial" w:hAnsi="Arial" w:cs="Arial"/>
          <w:b/>
          <w:i/>
          <w:sz w:val="20"/>
          <w:szCs w:val="20"/>
        </w:rPr>
        <w:t>(Max.</w:t>
      </w:r>
      <w:r w:rsidRPr="003549CA">
        <w:rPr>
          <w:rFonts w:ascii="Arial" w:hAnsi="Arial" w:cs="Arial"/>
          <w:sz w:val="20"/>
          <w:szCs w:val="20"/>
        </w:rPr>
        <w:t xml:space="preserve"> </w:t>
      </w:r>
      <w:r w:rsidRPr="003549CA">
        <w:rPr>
          <w:rFonts w:ascii="Arial" w:hAnsi="Arial" w:cs="Arial"/>
          <w:b/>
          <w:i/>
          <w:sz w:val="20"/>
          <w:szCs w:val="20"/>
        </w:rPr>
        <w:t>travelling</w:t>
      </w:r>
      <w:r w:rsidRPr="003549CA">
        <w:rPr>
          <w:rFonts w:ascii="Arial" w:hAnsi="Arial" w:cs="Arial"/>
          <w:sz w:val="20"/>
          <w:szCs w:val="20"/>
        </w:rPr>
        <w:t xml:space="preserve"> </w:t>
      </w:r>
      <w:r w:rsidRPr="003549CA">
        <w:rPr>
          <w:rFonts w:ascii="Arial" w:hAnsi="Arial" w:cs="Arial"/>
          <w:b/>
          <w:i/>
          <w:sz w:val="20"/>
          <w:szCs w:val="20"/>
        </w:rPr>
        <w:t>speed):</w:t>
      </w:r>
    </w:p>
    <w:p w14:paraId="7150D638" w14:textId="77777777" w:rsidR="00AD4FBD" w:rsidRPr="003549CA" w:rsidRDefault="00AD4FBD" w:rsidP="003549CA">
      <w:pPr>
        <w:widowControl w:val="0"/>
        <w:tabs>
          <w:tab w:val="left" w:pos="1092"/>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III. </w:t>
      </w:r>
      <w:r w:rsidRPr="003549CA">
        <w:rPr>
          <w:rFonts w:ascii="Arial" w:hAnsi="Arial" w:cs="Arial"/>
          <w:b/>
          <w:sz w:val="20"/>
          <w:szCs w:val="20"/>
        </w:rPr>
        <w:t>THÔNG</w:t>
      </w:r>
      <w:r w:rsidRPr="003549CA">
        <w:rPr>
          <w:rFonts w:ascii="Arial" w:hAnsi="Arial" w:cs="Arial"/>
          <w:sz w:val="20"/>
          <w:szCs w:val="20"/>
        </w:rPr>
        <w:t xml:space="preserve"> </w:t>
      </w:r>
      <w:r w:rsidRPr="003549CA">
        <w:rPr>
          <w:rFonts w:ascii="Arial" w:hAnsi="Arial" w:cs="Arial"/>
          <w:b/>
          <w:sz w:val="20"/>
          <w:szCs w:val="20"/>
        </w:rPr>
        <w:t xml:space="preserve">SỐ KỸ THUẬT ĐẶC TRƯNG </w:t>
      </w:r>
      <w:r w:rsidRPr="003549CA">
        <w:rPr>
          <w:rFonts w:ascii="Arial" w:hAnsi="Arial" w:cs="Arial"/>
          <w:b/>
          <w:i/>
          <w:sz w:val="20"/>
          <w:szCs w:val="20"/>
        </w:rPr>
        <w:t>(Special</w:t>
      </w:r>
      <w:r w:rsidRPr="003549CA">
        <w:rPr>
          <w:rFonts w:ascii="Arial" w:hAnsi="Arial" w:cs="Arial"/>
          <w:sz w:val="20"/>
          <w:szCs w:val="20"/>
        </w:rPr>
        <w:t xml:space="preserve"> </w:t>
      </w:r>
      <w:r w:rsidRPr="003549CA">
        <w:rPr>
          <w:rFonts w:ascii="Arial" w:hAnsi="Arial" w:cs="Arial"/>
          <w:b/>
          <w:i/>
          <w:sz w:val="20"/>
          <w:szCs w:val="20"/>
        </w:rPr>
        <w:t>technical</w:t>
      </w:r>
      <w:r w:rsidRPr="003549CA">
        <w:rPr>
          <w:rFonts w:ascii="Arial" w:hAnsi="Arial" w:cs="Arial"/>
          <w:sz w:val="20"/>
          <w:szCs w:val="20"/>
        </w:rPr>
        <w:t xml:space="preserve"> </w:t>
      </w:r>
      <w:r w:rsidRPr="003549CA">
        <w:rPr>
          <w:rFonts w:ascii="Arial" w:hAnsi="Arial" w:cs="Arial"/>
          <w:b/>
          <w:i/>
          <w:sz w:val="20"/>
          <w:szCs w:val="20"/>
        </w:rPr>
        <w:t>specification)</w:t>
      </w:r>
    </w:p>
    <w:p w14:paraId="45372338" w14:textId="77777777" w:rsidR="00AD4FBD" w:rsidRPr="003549CA" w:rsidRDefault="00AD4FBD"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Thông số kỹ thuật đặc trưng của từng loại xe máy chuyên dùng được nêu tại </w:t>
      </w:r>
      <w:r w:rsidR="00985232" w:rsidRPr="003549CA">
        <w:rPr>
          <w:rFonts w:ascii="Arial" w:hAnsi="Arial" w:cs="Arial"/>
          <w:sz w:val="20"/>
          <w:szCs w:val="20"/>
        </w:rPr>
        <w:t>mục</w:t>
      </w:r>
      <w:r w:rsidRPr="003549CA">
        <w:rPr>
          <w:rFonts w:ascii="Arial" w:hAnsi="Arial" w:cs="Arial"/>
          <w:sz w:val="20"/>
          <w:szCs w:val="20"/>
        </w:rPr>
        <w:t xml:space="preserve"> VII dưới đây</w:t>
      </w:r>
    </w:p>
    <w:p w14:paraId="6F4F055D" w14:textId="77777777" w:rsidR="00AD4FBD" w:rsidRPr="003549CA" w:rsidRDefault="00AD4FBD" w:rsidP="003549CA">
      <w:pPr>
        <w:widowControl w:val="0"/>
        <w:tabs>
          <w:tab w:val="left" w:pos="1081"/>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IV. </w:t>
      </w:r>
      <w:r w:rsidRPr="003549CA">
        <w:rPr>
          <w:rFonts w:ascii="Arial" w:hAnsi="Arial" w:cs="Arial"/>
          <w:b/>
          <w:sz w:val="20"/>
          <w:szCs w:val="20"/>
        </w:rPr>
        <w:t>GHI</w:t>
      </w:r>
      <w:r w:rsidRPr="003549CA">
        <w:rPr>
          <w:rFonts w:ascii="Arial" w:hAnsi="Arial" w:cs="Arial"/>
          <w:sz w:val="20"/>
          <w:szCs w:val="20"/>
        </w:rPr>
        <w:t xml:space="preserve"> </w:t>
      </w:r>
      <w:r w:rsidRPr="003549CA">
        <w:rPr>
          <w:rFonts w:ascii="Arial" w:hAnsi="Arial" w:cs="Arial"/>
          <w:b/>
          <w:sz w:val="20"/>
          <w:szCs w:val="20"/>
        </w:rPr>
        <w:t>CHÚ</w:t>
      </w:r>
      <w:r w:rsidRPr="003549CA">
        <w:rPr>
          <w:rFonts w:ascii="Arial" w:hAnsi="Arial" w:cs="Arial"/>
          <w:sz w:val="20"/>
          <w:szCs w:val="20"/>
        </w:rPr>
        <w:t xml:space="preserve"> </w:t>
      </w:r>
      <w:r w:rsidRPr="003549CA">
        <w:rPr>
          <w:rFonts w:ascii="Arial" w:hAnsi="Arial" w:cs="Arial"/>
          <w:b/>
          <w:i/>
          <w:sz w:val="20"/>
          <w:szCs w:val="20"/>
        </w:rPr>
        <w:t>(Remarks):</w:t>
      </w:r>
    </w:p>
    <w:p w14:paraId="458DC1D0" w14:textId="77777777" w:rsidR="00AD4FBD" w:rsidRPr="003549CA" w:rsidRDefault="00AD4FBD"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Phương tiện giao thông thông minh </w:t>
      </w:r>
      <w:r w:rsidRPr="003549CA">
        <w:rPr>
          <w:rFonts w:ascii="Arial" w:hAnsi="Arial" w:cs="Arial"/>
          <w:i/>
          <w:sz w:val="20"/>
          <w:szCs w:val="20"/>
        </w:rPr>
        <w:t>(Intelligent</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vehicle):</w:t>
      </w:r>
      <w:r w:rsidRPr="003549CA">
        <w:rPr>
          <w:rFonts w:ascii="Arial" w:hAnsi="Arial" w:cs="Arial"/>
          <w:sz w:val="20"/>
          <w:szCs w:val="20"/>
        </w:rPr>
        <w:t xml:space="preserve"> Có / Không </w:t>
      </w:r>
      <w:r w:rsidRPr="003549CA">
        <w:rPr>
          <w:rFonts w:ascii="Arial" w:hAnsi="Arial" w:cs="Arial"/>
          <w:i/>
          <w:sz w:val="20"/>
          <w:szCs w:val="20"/>
        </w:rPr>
        <w:t>(Yes/</w:t>
      </w:r>
      <w:r w:rsidRPr="003549CA">
        <w:rPr>
          <w:rFonts w:ascii="Arial" w:hAnsi="Arial" w:cs="Arial"/>
          <w:sz w:val="20"/>
          <w:szCs w:val="20"/>
        </w:rPr>
        <w:t xml:space="preserve"> </w:t>
      </w:r>
      <w:r w:rsidRPr="003549CA">
        <w:rPr>
          <w:rFonts w:ascii="Arial" w:hAnsi="Arial" w:cs="Arial"/>
          <w:i/>
          <w:sz w:val="20"/>
          <w:szCs w:val="20"/>
        </w:rPr>
        <w:t>No)</w:t>
      </w:r>
    </w:p>
    <w:p w14:paraId="6A511A4F" w14:textId="77777777" w:rsidR="00AD4FBD" w:rsidRPr="003549CA" w:rsidRDefault="00AD4FBD" w:rsidP="003549CA">
      <w:pPr>
        <w:widowControl w:val="0"/>
        <w:autoSpaceDE w:val="0"/>
        <w:autoSpaceDN w:val="0"/>
        <w:spacing w:after="120"/>
        <w:ind w:firstLine="720"/>
        <w:jc w:val="both"/>
        <w:rPr>
          <w:rFonts w:ascii="Arial" w:hAnsi="Arial" w:cs="Arial"/>
          <w:sz w:val="20"/>
          <w:szCs w:val="20"/>
        </w:rPr>
      </w:pPr>
      <w:r w:rsidRPr="003549CA">
        <w:rPr>
          <w:rFonts w:ascii="Arial" w:hAnsi="Arial" w:cs="Arial"/>
          <w:sz w:val="20"/>
          <w:szCs w:val="20"/>
        </w:rPr>
        <w:t xml:space="preserve">Mức độ điện hóa </w:t>
      </w:r>
      <w:r w:rsidRPr="003549CA">
        <w:rPr>
          <w:rFonts w:ascii="Arial" w:hAnsi="Arial" w:cs="Arial"/>
          <w:i/>
          <w:sz w:val="20"/>
          <w:szCs w:val="20"/>
        </w:rPr>
        <w:t>(Degree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electrification):</w:t>
      </w:r>
      <w:r w:rsidRPr="003549CA">
        <w:rPr>
          <w:rFonts w:ascii="Arial" w:hAnsi="Arial" w:cs="Arial"/>
          <w:sz w:val="20"/>
          <w:szCs w:val="20"/>
        </w:rPr>
        <w:t xml:space="preserve"> MHEV / PHEV / REEV… </w:t>
      </w:r>
    </w:p>
    <w:p w14:paraId="446B290F" w14:textId="77777777" w:rsidR="00AD4FBD" w:rsidRPr="003549CA" w:rsidRDefault="00AD4FBD"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Chu trình thử nghiệm </w:t>
      </w:r>
      <w:r w:rsidRPr="003549CA">
        <w:rPr>
          <w:rFonts w:ascii="Arial" w:hAnsi="Arial" w:cs="Arial"/>
          <w:i/>
          <w:sz w:val="20"/>
          <w:szCs w:val="20"/>
        </w:rPr>
        <w:t>(Test</w:t>
      </w:r>
      <w:r w:rsidRPr="003549CA">
        <w:rPr>
          <w:rFonts w:ascii="Arial" w:hAnsi="Arial" w:cs="Arial"/>
          <w:sz w:val="20"/>
          <w:szCs w:val="20"/>
        </w:rPr>
        <w:t xml:space="preserve"> </w:t>
      </w:r>
      <w:r w:rsidRPr="003549CA">
        <w:rPr>
          <w:rFonts w:ascii="Arial" w:hAnsi="Arial" w:cs="Arial"/>
          <w:i/>
          <w:sz w:val="20"/>
          <w:szCs w:val="20"/>
        </w:rPr>
        <w:t>method):</w:t>
      </w:r>
    </w:p>
    <w:p w14:paraId="5E12EE8D" w14:textId="77777777" w:rsidR="00AD4FBD" w:rsidRPr="003549CA" w:rsidRDefault="00AD4FBD" w:rsidP="003549CA">
      <w:pPr>
        <w:widowControl w:val="0"/>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Mức tiêu thụ năng lượng </w:t>
      </w:r>
      <w:r w:rsidRPr="003549CA">
        <w:rPr>
          <w:rFonts w:ascii="Arial" w:hAnsi="Arial" w:cs="Arial"/>
          <w:i/>
          <w:sz w:val="20"/>
          <w:szCs w:val="20"/>
        </w:rPr>
        <w:t>(Energy</w:t>
      </w:r>
      <w:r w:rsidRPr="003549CA">
        <w:rPr>
          <w:rFonts w:ascii="Arial" w:hAnsi="Arial" w:cs="Arial"/>
          <w:sz w:val="20"/>
          <w:szCs w:val="20"/>
        </w:rPr>
        <w:t xml:space="preserve"> </w:t>
      </w:r>
      <w:r w:rsidRPr="003549CA">
        <w:rPr>
          <w:rFonts w:ascii="Arial" w:hAnsi="Arial" w:cs="Arial"/>
          <w:i/>
          <w:sz w:val="20"/>
          <w:szCs w:val="20"/>
        </w:rPr>
        <w:t>consumption):</w:t>
      </w:r>
    </w:p>
    <w:p w14:paraId="175689B7" w14:textId="77777777" w:rsidR="00AD4FBD" w:rsidRPr="003549CA" w:rsidRDefault="00AD4FBD" w:rsidP="003549CA">
      <w:pPr>
        <w:widowControl w:val="0"/>
        <w:tabs>
          <w:tab w:val="left" w:pos="1003"/>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V. </w:t>
      </w:r>
      <w:r w:rsidRPr="003549CA">
        <w:rPr>
          <w:rFonts w:ascii="Arial" w:hAnsi="Arial" w:cs="Arial"/>
          <w:b/>
          <w:sz w:val="20"/>
          <w:szCs w:val="20"/>
        </w:rPr>
        <w:t>TÀI</w:t>
      </w:r>
      <w:r w:rsidRPr="003549CA">
        <w:rPr>
          <w:rFonts w:ascii="Arial" w:hAnsi="Arial" w:cs="Arial"/>
          <w:sz w:val="20"/>
          <w:szCs w:val="20"/>
        </w:rPr>
        <w:t xml:space="preserve"> </w:t>
      </w:r>
      <w:r w:rsidRPr="003549CA">
        <w:rPr>
          <w:rFonts w:ascii="Arial" w:hAnsi="Arial" w:cs="Arial"/>
          <w:b/>
          <w:sz w:val="20"/>
          <w:szCs w:val="20"/>
        </w:rPr>
        <w:t>LIỆU ĐÍNH KÈM</w:t>
      </w:r>
      <w:r w:rsidRPr="003549CA">
        <w:rPr>
          <w:rFonts w:ascii="Arial" w:hAnsi="Arial" w:cs="Arial"/>
          <w:sz w:val="20"/>
          <w:szCs w:val="20"/>
        </w:rPr>
        <w:t xml:space="preserve"> </w:t>
      </w:r>
      <w:r w:rsidRPr="003549CA">
        <w:rPr>
          <w:rFonts w:ascii="Arial" w:hAnsi="Arial" w:cs="Arial"/>
          <w:b/>
          <w:i/>
          <w:sz w:val="20"/>
          <w:szCs w:val="20"/>
        </w:rPr>
        <w:t>(Attachments)</w:t>
      </w:r>
    </w:p>
    <w:p w14:paraId="6DEDF9EF" w14:textId="77777777" w:rsidR="00AD4FBD" w:rsidRPr="003549CA" w:rsidRDefault="00AD4FBD"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1. Tài liệu kỹ thuật </w:t>
      </w:r>
      <w:r w:rsidRPr="003549CA">
        <w:rPr>
          <w:rFonts w:ascii="Arial" w:hAnsi="Arial" w:cs="Arial"/>
          <w:i/>
          <w:sz w:val="20"/>
          <w:szCs w:val="20"/>
        </w:rPr>
        <w:t>(Technical</w:t>
      </w:r>
      <w:r w:rsidRPr="003549CA">
        <w:rPr>
          <w:rFonts w:ascii="Arial" w:hAnsi="Arial" w:cs="Arial"/>
          <w:sz w:val="20"/>
          <w:szCs w:val="20"/>
        </w:rPr>
        <w:t xml:space="preserve"> </w:t>
      </w:r>
      <w:r w:rsidRPr="003549CA">
        <w:rPr>
          <w:rFonts w:ascii="Arial" w:hAnsi="Arial" w:cs="Arial"/>
          <w:i/>
          <w:sz w:val="20"/>
          <w:szCs w:val="20"/>
        </w:rPr>
        <w:t>documents):</w:t>
      </w:r>
    </w:p>
    <w:p w14:paraId="5D9A3877" w14:textId="77777777" w:rsidR="00AD4FBD" w:rsidRPr="003549CA" w:rsidRDefault="00AD4FBD"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2. Giấy chứng nhận kiểu loại </w:t>
      </w:r>
      <w:r w:rsidRPr="003549CA">
        <w:rPr>
          <w:rFonts w:ascii="Arial" w:hAnsi="Arial" w:cs="Arial"/>
          <w:i/>
          <w:sz w:val="20"/>
          <w:szCs w:val="20"/>
        </w:rPr>
        <w:t>(Certificates</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Type</w:t>
      </w:r>
      <w:r w:rsidRPr="003549CA">
        <w:rPr>
          <w:rFonts w:ascii="Arial" w:hAnsi="Arial" w:cs="Arial"/>
          <w:sz w:val="20"/>
          <w:szCs w:val="20"/>
        </w:rPr>
        <w:t xml:space="preserve"> </w:t>
      </w:r>
      <w:r w:rsidRPr="003549CA">
        <w:rPr>
          <w:rFonts w:ascii="Arial" w:hAnsi="Arial" w:cs="Arial"/>
          <w:i/>
          <w:sz w:val="20"/>
          <w:szCs w:val="20"/>
        </w:rPr>
        <w:t>approval):</w:t>
      </w:r>
    </w:p>
    <w:p w14:paraId="007503C7" w14:textId="77777777" w:rsidR="00AD4FBD" w:rsidRPr="003549CA" w:rsidRDefault="00AD4FBD"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3. Giấy chứng nhận chất lượng của nhà sản xuất </w:t>
      </w:r>
      <w:r w:rsidRPr="003549CA">
        <w:rPr>
          <w:rFonts w:ascii="Arial" w:hAnsi="Arial" w:cs="Arial"/>
          <w:i/>
          <w:sz w:val="20"/>
          <w:szCs w:val="20"/>
        </w:rPr>
        <w:t>(Manufacture’s</w:t>
      </w:r>
      <w:r w:rsidRPr="003549CA">
        <w:rPr>
          <w:rFonts w:ascii="Arial" w:hAnsi="Arial" w:cs="Arial"/>
          <w:sz w:val="20"/>
          <w:szCs w:val="20"/>
        </w:rPr>
        <w:t xml:space="preserve"> </w:t>
      </w:r>
      <w:r w:rsidRPr="003549CA">
        <w:rPr>
          <w:rFonts w:ascii="Arial" w:hAnsi="Arial" w:cs="Arial"/>
          <w:i/>
          <w:sz w:val="20"/>
          <w:szCs w:val="20"/>
        </w:rPr>
        <w:t>Certificate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Quality):</w:t>
      </w:r>
    </w:p>
    <w:p w14:paraId="241E94E7" w14:textId="77777777" w:rsidR="00AD4FBD" w:rsidRPr="003549CA" w:rsidRDefault="00AD4FBD"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4. Tài liệu khí thải </w:t>
      </w:r>
      <w:r w:rsidRPr="003549CA">
        <w:rPr>
          <w:rFonts w:ascii="Arial" w:hAnsi="Arial" w:cs="Arial"/>
          <w:i/>
          <w:sz w:val="20"/>
          <w:szCs w:val="20"/>
        </w:rPr>
        <w:t>(Emission</w:t>
      </w:r>
      <w:r w:rsidRPr="003549CA">
        <w:rPr>
          <w:rFonts w:ascii="Arial" w:hAnsi="Arial" w:cs="Arial"/>
          <w:sz w:val="20"/>
          <w:szCs w:val="20"/>
        </w:rPr>
        <w:t xml:space="preserve"> </w:t>
      </w:r>
      <w:r w:rsidRPr="003549CA">
        <w:rPr>
          <w:rFonts w:ascii="Arial" w:hAnsi="Arial" w:cs="Arial"/>
          <w:i/>
          <w:sz w:val="20"/>
          <w:szCs w:val="20"/>
        </w:rPr>
        <w:t>documents):</w:t>
      </w:r>
    </w:p>
    <w:p w14:paraId="444330D2" w14:textId="77777777" w:rsidR="00AD4FBD" w:rsidRPr="003549CA" w:rsidRDefault="00AD4FBD" w:rsidP="003549CA">
      <w:pPr>
        <w:widowControl w:val="0"/>
        <w:tabs>
          <w:tab w:val="left" w:pos="959"/>
        </w:tabs>
        <w:autoSpaceDE w:val="0"/>
        <w:autoSpaceDN w:val="0"/>
        <w:spacing w:after="120"/>
        <w:ind w:firstLine="720"/>
        <w:jc w:val="both"/>
        <w:rPr>
          <w:rFonts w:ascii="Arial" w:hAnsi="Arial" w:cs="Arial"/>
          <w:i/>
          <w:sz w:val="20"/>
          <w:szCs w:val="20"/>
        </w:rPr>
      </w:pPr>
      <w:r w:rsidRPr="003549CA">
        <w:rPr>
          <w:rFonts w:ascii="Arial" w:hAnsi="Arial" w:cs="Arial"/>
          <w:sz w:val="20"/>
          <w:szCs w:val="20"/>
        </w:rPr>
        <w:t xml:space="preserve">5. Các giấy tờ khác </w:t>
      </w:r>
      <w:r w:rsidRPr="003549CA">
        <w:rPr>
          <w:rFonts w:ascii="Arial" w:hAnsi="Arial" w:cs="Arial"/>
          <w:i/>
          <w:sz w:val="20"/>
          <w:szCs w:val="20"/>
        </w:rPr>
        <w:t>(other</w:t>
      </w:r>
      <w:r w:rsidRPr="003549CA">
        <w:rPr>
          <w:rFonts w:ascii="Arial" w:hAnsi="Arial" w:cs="Arial"/>
          <w:sz w:val="20"/>
          <w:szCs w:val="20"/>
        </w:rPr>
        <w:t xml:space="preserve"> </w:t>
      </w:r>
      <w:r w:rsidRPr="003549CA">
        <w:rPr>
          <w:rFonts w:ascii="Arial" w:hAnsi="Arial" w:cs="Arial"/>
          <w:i/>
          <w:sz w:val="20"/>
          <w:szCs w:val="20"/>
        </w:rPr>
        <w:t>related</w:t>
      </w:r>
      <w:r w:rsidRPr="003549CA">
        <w:rPr>
          <w:rFonts w:ascii="Arial" w:hAnsi="Arial" w:cs="Arial"/>
          <w:sz w:val="20"/>
          <w:szCs w:val="20"/>
        </w:rPr>
        <w:t xml:space="preserve"> </w:t>
      </w:r>
      <w:r w:rsidRPr="003549CA">
        <w:rPr>
          <w:rFonts w:ascii="Arial" w:hAnsi="Arial" w:cs="Arial"/>
          <w:i/>
          <w:sz w:val="20"/>
          <w:szCs w:val="20"/>
        </w:rPr>
        <w:t>documents):</w:t>
      </w:r>
    </w:p>
    <w:p w14:paraId="60B4B188" w14:textId="77777777" w:rsidR="00AD4FBD" w:rsidRPr="003549CA" w:rsidRDefault="00AD4FBD" w:rsidP="003549CA">
      <w:pPr>
        <w:widowControl w:val="0"/>
        <w:tabs>
          <w:tab w:val="left" w:pos="1081"/>
        </w:tabs>
        <w:autoSpaceDE w:val="0"/>
        <w:autoSpaceDN w:val="0"/>
        <w:spacing w:after="120"/>
        <w:ind w:firstLine="720"/>
        <w:jc w:val="both"/>
        <w:rPr>
          <w:rFonts w:ascii="Arial" w:hAnsi="Arial" w:cs="Arial"/>
          <w:b/>
          <w:i/>
          <w:sz w:val="20"/>
          <w:szCs w:val="20"/>
        </w:rPr>
      </w:pPr>
      <w:r w:rsidRPr="003549CA">
        <w:rPr>
          <w:rFonts w:ascii="Arial" w:hAnsi="Arial" w:cs="Arial"/>
          <w:b/>
          <w:bCs/>
          <w:sz w:val="20"/>
          <w:szCs w:val="20"/>
        </w:rPr>
        <w:t xml:space="preserve">VI. </w:t>
      </w:r>
      <w:r w:rsidRPr="003549CA">
        <w:rPr>
          <w:rFonts w:ascii="Arial" w:hAnsi="Arial" w:cs="Arial"/>
          <w:b/>
          <w:sz w:val="20"/>
          <w:szCs w:val="20"/>
        </w:rPr>
        <w:t>BẢN KÊ</w:t>
      </w:r>
      <w:r w:rsidRPr="003549CA">
        <w:rPr>
          <w:rFonts w:ascii="Arial" w:hAnsi="Arial" w:cs="Arial"/>
          <w:sz w:val="20"/>
          <w:szCs w:val="20"/>
        </w:rPr>
        <w:t xml:space="preserve"> </w:t>
      </w:r>
      <w:r w:rsidRPr="003549CA">
        <w:rPr>
          <w:rFonts w:ascii="Arial" w:hAnsi="Arial" w:cs="Arial"/>
          <w:b/>
          <w:sz w:val="20"/>
          <w:szCs w:val="20"/>
        </w:rPr>
        <w:t>CHI</w:t>
      </w:r>
      <w:r w:rsidRPr="003549CA">
        <w:rPr>
          <w:rFonts w:ascii="Arial" w:hAnsi="Arial" w:cs="Arial"/>
          <w:sz w:val="20"/>
          <w:szCs w:val="20"/>
        </w:rPr>
        <w:t xml:space="preserve"> </w:t>
      </w:r>
      <w:r w:rsidRPr="003549CA">
        <w:rPr>
          <w:rFonts w:ascii="Arial" w:hAnsi="Arial" w:cs="Arial"/>
          <w:b/>
          <w:sz w:val="20"/>
          <w:szCs w:val="20"/>
        </w:rPr>
        <w:t>TIẾT XE</w:t>
      </w:r>
      <w:r w:rsidRPr="003549CA">
        <w:rPr>
          <w:rFonts w:ascii="Arial" w:hAnsi="Arial" w:cs="Arial"/>
          <w:sz w:val="20"/>
          <w:szCs w:val="20"/>
        </w:rPr>
        <w:t xml:space="preserve"> </w:t>
      </w:r>
      <w:r w:rsidRPr="003549CA">
        <w:rPr>
          <w:rFonts w:ascii="Arial" w:hAnsi="Arial" w:cs="Arial"/>
          <w:b/>
          <w:sz w:val="20"/>
          <w:szCs w:val="20"/>
        </w:rPr>
        <w:t>NHẬP KHẨU CÙNG</w:t>
      </w:r>
      <w:r w:rsidRPr="003549CA">
        <w:rPr>
          <w:rFonts w:ascii="Arial" w:hAnsi="Arial" w:cs="Arial"/>
          <w:sz w:val="20"/>
          <w:szCs w:val="20"/>
        </w:rPr>
        <w:t xml:space="preserve"> </w:t>
      </w:r>
      <w:r w:rsidRPr="003549CA">
        <w:rPr>
          <w:rFonts w:ascii="Arial" w:hAnsi="Arial" w:cs="Arial"/>
          <w:b/>
          <w:sz w:val="20"/>
          <w:szCs w:val="20"/>
        </w:rPr>
        <w:t xml:space="preserve">KIỂU LOẠI </w:t>
      </w:r>
      <w:r w:rsidRPr="003549CA">
        <w:rPr>
          <w:rFonts w:ascii="Arial" w:hAnsi="Arial" w:cs="Arial"/>
          <w:b/>
          <w:i/>
          <w:sz w:val="20"/>
          <w:szCs w:val="20"/>
        </w:rPr>
        <w:t>(List</w:t>
      </w:r>
      <w:r w:rsidRPr="003549CA">
        <w:rPr>
          <w:rFonts w:ascii="Arial" w:hAnsi="Arial" w:cs="Arial"/>
          <w:sz w:val="20"/>
          <w:szCs w:val="20"/>
        </w:rPr>
        <w:t xml:space="preserve"> </w:t>
      </w:r>
      <w:r w:rsidRPr="003549CA">
        <w:rPr>
          <w:rFonts w:ascii="Arial" w:hAnsi="Arial" w:cs="Arial"/>
          <w:b/>
          <w:i/>
          <w:sz w:val="20"/>
          <w:szCs w:val="20"/>
        </w:rPr>
        <w:t>of</w:t>
      </w:r>
      <w:r w:rsidRPr="003549CA">
        <w:rPr>
          <w:rFonts w:ascii="Arial" w:hAnsi="Arial" w:cs="Arial"/>
          <w:sz w:val="20"/>
          <w:szCs w:val="20"/>
        </w:rPr>
        <w:t xml:space="preserve"> </w:t>
      </w:r>
      <w:r w:rsidRPr="003549CA">
        <w:rPr>
          <w:rFonts w:ascii="Arial" w:hAnsi="Arial" w:cs="Arial"/>
          <w:b/>
          <w:i/>
          <w:sz w:val="20"/>
          <w:szCs w:val="20"/>
        </w:rPr>
        <w:t>same</w:t>
      </w:r>
      <w:r w:rsidRPr="003549CA">
        <w:rPr>
          <w:rFonts w:ascii="Arial" w:hAnsi="Arial" w:cs="Arial"/>
          <w:sz w:val="20"/>
          <w:szCs w:val="20"/>
        </w:rPr>
        <w:t xml:space="preserve"> </w:t>
      </w:r>
      <w:r w:rsidRPr="003549CA">
        <w:rPr>
          <w:rFonts w:ascii="Arial" w:hAnsi="Arial" w:cs="Arial"/>
          <w:b/>
          <w:i/>
          <w:sz w:val="20"/>
          <w:szCs w:val="20"/>
        </w:rPr>
        <w:t>type-imported</w:t>
      </w:r>
      <w:r w:rsidRPr="003549CA">
        <w:rPr>
          <w:rFonts w:ascii="Arial" w:hAnsi="Arial" w:cs="Arial"/>
          <w:sz w:val="20"/>
          <w:szCs w:val="20"/>
        </w:rPr>
        <w:t xml:space="preserve"> </w:t>
      </w:r>
      <w:r w:rsidRPr="003549CA">
        <w:rPr>
          <w:rFonts w:ascii="Arial" w:hAnsi="Arial" w:cs="Arial"/>
          <w:b/>
          <w:i/>
          <w:sz w:val="20"/>
          <w:szCs w:val="20"/>
        </w:rPr>
        <w:t>TCM)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72"/>
        <w:gridCol w:w="1632"/>
        <w:gridCol w:w="995"/>
        <w:gridCol w:w="1448"/>
        <w:gridCol w:w="991"/>
        <w:gridCol w:w="1009"/>
        <w:gridCol w:w="1055"/>
        <w:gridCol w:w="1259"/>
      </w:tblGrid>
      <w:tr w:rsidR="00AD4FBD" w:rsidRPr="003549CA" w14:paraId="2FF3D8AA" w14:textId="77777777">
        <w:tc>
          <w:tcPr>
            <w:tcW w:w="370" w:type="pct"/>
          </w:tcPr>
          <w:p w14:paraId="0F0B8A46" w14:textId="77777777" w:rsidR="00AD4FBD" w:rsidRPr="003549CA" w:rsidRDefault="00AD4FBD" w:rsidP="003549CA">
            <w:pPr>
              <w:widowControl w:val="0"/>
              <w:autoSpaceDE w:val="0"/>
              <w:autoSpaceDN w:val="0"/>
              <w:rPr>
                <w:rFonts w:ascii="Arial" w:hAnsi="Arial" w:cs="Arial"/>
                <w:i/>
                <w:sz w:val="20"/>
                <w:szCs w:val="20"/>
              </w:rPr>
            </w:pPr>
            <w:r w:rsidRPr="003549CA">
              <w:rPr>
                <w:rFonts w:ascii="Arial" w:hAnsi="Arial" w:cs="Arial"/>
                <w:sz w:val="20"/>
                <w:szCs w:val="20"/>
              </w:rPr>
              <w:t xml:space="preserve">STT </w:t>
            </w:r>
            <w:r w:rsidRPr="003549CA">
              <w:rPr>
                <w:rFonts w:ascii="Arial" w:hAnsi="Arial" w:cs="Arial"/>
                <w:i/>
                <w:sz w:val="20"/>
                <w:szCs w:val="20"/>
              </w:rPr>
              <w:t>(No)</w:t>
            </w:r>
          </w:p>
        </w:tc>
        <w:tc>
          <w:tcPr>
            <w:tcW w:w="900" w:type="pct"/>
          </w:tcPr>
          <w:p w14:paraId="48C44711" w14:textId="77777777" w:rsidR="00AD4FBD" w:rsidRPr="003549CA" w:rsidRDefault="00AD4FBD" w:rsidP="003549CA">
            <w:pPr>
              <w:widowControl w:val="0"/>
              <w:autoSpaceDE w:val="0"/>
              <w:autoSpaceDN w:val="0"/>
              <w:rPr>
                <w:rFonts w:ascii="Arial" w:hAnsi="Arial" w:cs="Arial"/>
                <w:i/>
                <w:sz w:val="20"/>
                <w:szCs w:val="20"/>
              </w:rPr>
            </w:pPr>
            <w:r w:rsidRPr="003549CA">
              <w:rPr>
                <w:rFonts w:ascii="Arial" w:hAnsi="Arial" w:cs="Arial"/>
                <w:sz w:val="20"/>
                <w:szCs w:val="20"/>
              </w:rPr>
              <w:t xml:space="preserve">Số khung (hoặc số PIN hoặc số sê ri) </w:t>
            </w:r>
            <w:r w:rsidRPr="003549CA">
              <w:rPr>
                <w:rFonts w:ascii="Arial" w:hAnsi="Arial" w:cs="Arial"/>
                <w:i/>
                <w:sz w:val="20"/>
                <w:szCs w:val="20"/>
              </w:rPr>
              <w:t>(Chassis</w:t>
            </w:r>
            <w:r w:rsidRPr="003549CA">
              <w:rPr>
                <w:rFonts w:ascii="Arial" w:hAnsi="Arial" w:cs="Arial"/>
                <w:sz w:val="20"/>
                <w:szCs w:val="20"/>
              </w:rPr>
              <w:t xml:space="preserve"> </w:t>
            </w:r>
            <w:r w:rsidRPr="003549CA">
              <w:rPr>
                <w:rFonts w:ascii="Arial" w:hAnsi="Arial" w:cs="Arial"/>
                <w:i/>
                <w:sz w:val="20"/>
                <w:szCs w:val="20"/>
              </w:rPr>
              <w:t>or</w:t>
            </w:r>
            <w:r w:rsidRPr="003549CA">
              <w:rPr>
                <w:rFonts w:ascii="Arial" w:hAnsi="Arial" w:cs="Arial"/>
                <w:sz w:val="20"/>
                <w:szCs w:val="20"/>
              </w:rPr>
              <w:t xml:space="preserve"> </w:t>
            </w:r>
            <w:r w:rsidRPr="003549CA">
              <w:rPr>
                <w:rFonts w:ascii="Arial" w:hAnsi="Arial" w:cs="Arial"/>
                <w:i/>
                <w:sz w:val="20"/>
                <w:szCs w:val="20"/>
              </w:rPr>
              <w:t>PIN</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o</w:t>
            </w:r>
            <w:r w:rsidRPr="003549CA">
              <w:rPr>
                <w:rFonts w:ascii="Arial" w:hAnsi="Arial" w:cs="Arial"/>
                <w:sz w:val="20"/>
                <w:szCs w:val="20"/>
              </w:rPr>
              <w:t xml:space="preserve"> </w:t>
            </w:r>
            <w:r w:rsidRPr="003549CA">
              <w:rPr>
                <w:rFonts w:ascii="Arial" w:hAnsi="Arial" w:cs="Arial"/>
                <w:i/>
                <w:sz w:val="20"/>
                <w:szCs w:val="20"/>
              </w:rPr>
              <w:t>or</w:t>
            </w:r>
            <w:r w:rsidRPr="003549CA">
              <w:rPr>
                <w:rFonts w:ascii="Arial" w:hAnsi="Arial" w:cs="Arial"/>
                <w:sz w:val="20"/>
                <w:szCs w:val="20"/>
              </w:rPr>
              <w:t xml:space="preserve"> </w:t>
            </w:r>
            <w:r w:rsidRPr="003549CA">
              <w:rPr>
                <w:rFonts w:ascii="Arial" w:hAnsi="Arial" w:cs="Arial"/>
                <w:i/>
                <w:sz w:val="20"/>
                <w:szCs w:val="20"/>
              </w:rPr>
              <w:t>serial</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o</w:t>
            </w:r>
            <w:r w:rsidRPr="003549CA">
              <w:rPr>
                <w:rFonts w:ascii="Arial" w:hAnsi="Arial" w:cs="Arial"/>
                <w:i/>
                <w:sz w:val="20"/>
                <w:szCs w:val="20"/>
              </w:rPr>
              <w:t>)</w:t>
            </w:r>
          </w:p>
        </w:tc>
        <w:tc>
          <w:tcPr>
            <w:tcW w:w="549" w:type="pct"/>
          </w:tcPr>
          <w:p w14:paraId="2CE73463" w14:textId="77777777" w:rsidR="00AD4FBD" w:rsidRPr="003549CA" w:rsidRDefault="00AD4FBD" w:rsidP="003549CA">
            <w:pPr>
              <w:widowControl w:val="0"/>
              <w:autoSpaceDE w:val="0"/>
              <w:autoSpaceDN w:val="0"/>
              <w:rPr>
                <w:rFonts w:ascii="Arial" w:hAnsi="Arial" w:cs="Arial"/>
                <w:i/>
                <w:sz w:val="20"/>
                <w:szCs w:val="20"/>
              </w:rPr>
            </w:pPr>
            <w:r w:rsidRPr="003549CA">
              <w:rPr>
                <w:rFonts w:ascii="Arial" w:hAnsi="Arial" w:cs="Arial"/>
                <w:sz w:val="20"/>
                <w:szCs w:val="20"/>
              </w:rPr>
              <w:t xml:space="preserve">Số động cơ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number)</w:t>
            </w:r>
          </w:p>
        </w:tc>
        <w:tc>
          <w:tcPr>
            <w:tcW w:w="799" w:type="pct"/>
          </w:tcPr>
          <w:p w14:paraId="3CD1924E" w14:textId="77777777" w:rsidR="00AD4FBD" w:rsidRPr="003549CA" w:rsidRDefault="00AD4FBD" w:rsidP="003549CA">
            <w:pPr>
              <w:widowControl w:val="0"/>
              <w:autoSpaceDE w:val="0"/>
              <w:autoSpaceDN w:val="0"/>
              <w:rPr>
                <w:rFonts w:ascii="Arial" w:hAnsi="Arial" w:cs="Arial"/>
                <w:i/>
                <w:sz w:val="20"/>
                <w:szCs w:val="20"/>
              </w:rPr>
            </w:pPr>
            <w:r w:rsidRPr="003549CA">
              <w:rPr>
                <w:rFonts w:ascii="Arial" w:hAnsi="Arial" w:cs="Arial"/>
                <w:sz w:val="20"/>
                <w:szCs w:val="20"/>
              </w:rPr>
              <w:t xml:space="preserve">Năm sản xuất </w:t>
            </w:r>
            <w:r w:rsidRPr="003549CA">
              <w:rPr>
                <w:rFonts w:ascii="Arial" w:hAnsi="Arial" w:cs="Arial"/>
                <w:i/>
                <w:sz w:val="20"/>
                <w:szCs w:val="20"/>
              </w:rPr>
              <w:t>(Production</w:t>
            </w:r>
            <w:r w:rsidRPr="003549CA">
              <w:rPr>
                <w:rFonts w:ascii="Arial" w:hAnsi="Arial" w:cs="Arial"/>
                <w:sz w:val="20"/>
                <w:szCs w:val="20"/>
              </w:rPr>
              <w:t xml:space="preserve"> </w:t>
            </w:r>
            <w:r w:rsidRPr="003549CA">
              <w:rPr>
                <w:rFonts w:ascii="Arial" w:hAnsi="Arial" w:cs="Arial"/>
                <w:i/>
                <w:sz w:val="20"/>
                <w:szCs w:val="20"/>
              </w:rPr>
              <w:t>year)</w:t>
            </w:r>
          </w:p>
        </w:tc>
        <w:tc>
          <w:tcPr>
            <w:tcW w:w="547" w:type="pct"/>
          </w:tcPr>
          <w:p w14:paraId="4EE69A18" w14:textId="77777777" w:rsidR="00AD4FBD" w:rsidRPr="003549CA" w:rsidRDefault="00AD4FBD" w:rsidP="003549CA">
            <w:pPr>
              <w:widowControl w:val="0"/>
              <w:autoSpaceDE w:val="0"/>
              <w:autoSpaceDN w:val="0"/>
              <w:rPr>
                <w:rFonts w:ascii="Arial" w:hAnsi="Arial" w:cs="Arial"/>
                <w:i/>
                <w:sz w:val="20"/>
                <w:szCs w:val="20"/>
              </w:rPr>
            </w:pPr>
            <w:r w:rsidRPr="003549CA">
              <w:rPr>
                <w:rFonts w:ascii="Arial" w:hAnsi="Arial" w:cs="Arial"/>
                <w:sz w:val="20"/>
                <w:szCs w:val="20"/>
              </w:rPr>
              <w:t xml:space="preserve">Màu sơn </w:t>
            </w:r>
            <w:r w:rsidRPr="003549CA">
              <w:rPr>
                <w:rFonts w:ascii="Arial" w:hAnsi="Arial" w:cs="Arial"/>
                <w:i/>
                <w:sz w:val="20"/>
                <w:szCs w:val="20"/>
              </w:rPr>
              <w:t>(Color)</w:t>
            </w:r>
          </w:p>
        </w:tc>
        <w:tc>
          <w:tcPr>
            <w:tcW w:w="557" w:type="pct"/>
          </w:tcPr>
          <w:p w14:paraId="7FB269CD" w14:textId="77777777" w:rsidR="00AD4FBD" w:rsidRPr="003549CA" w:rsidRDefault="00AD4FBD" w:rsidP="003549CA">
            <w:pPr>
              <w:widowControl w:val="0"/>
              <w:autoSpaceDE w:val="0"/>
              <w:autoSpaceDN w:val="0"/>
              <w:rPr>
                <w:rFonts w:ascii="Arial" w:hAnsi="Arial" w:cs="Arial"/>
                <w:i/>
                <w:sz w:val="20"/>
                <w:szCs w:val="20"/>
              </w:rPr>
            </w:pPr>
            <w:r w:rsidRPr="003549CA">
              <w:rPr>
                <w:rFonts w:ascii="Arial" w:hAnsi="Arial" w:cs="Arial"/>
                <w:sz w:val="20"/>
                <w:szCs w:val="20"/>
              </w:rPr>
              <w:t xml:space="preserve">Giá NK </w:t>
            </w:r>
            <w:r w:rsidRPr="003549CA">
              <w:rPr>
                <w:rFonts w:ascii="Arial" w:hAnsi="Arial" w:cs="Arial"/>
                <w:i/>
                <w:sz w:val="20"/>
                <w:szCs w:val="20"/>
              </w:rPr>
              <w:t>(Unit</w:t>
            </w:r>
            <w:r w:rsidRPr="003549CA">
              <w:rPr>
                <w:rFonts w:ascii="Arial" w:hAnsi="Arial" w:cs="Arial"/>
                <w:sz w:val="20"/>
                <w:szCs w:val="20"/>
              </w:rPr>
              <w:t xml:space="preserve"> </w:t>
            </w:r>
            <w:r w:rsidRPr="003549CA">
              <w:rPr>
                <w:rFonts w:ascii="Arial" w:hAnsi="Arial" w:cs="Arial"/>
                <w:i/>
                <w:sz w:val="20"/>
                <w:szCs w:val="20"/>
              </w:rPr>
              <w:t>price)</w:t>
            </w:r>
          </w:p>
        </w:tc>
        <w:tc>
          <w:tcPr>
            <w:tcW w:w="582" w:type="pct"/>
          </w:tcPr>
          <w:p w14:paraId="7A91CA91" w14:textId="77777777" w:rsidR="00AD4FBD" w:rsidRPr="003549CA" w:rsidRDefault="00AD4FBD" w:rsidP="003549CA">
            <w:pPr>
              <w:widowControl w:val="0"/>
              <w:autoSpaceDE w:val="0"/>
              <w:autoSpaceDN w:val="0"/>
              <w:rPr>
                <w:rFonts w:ascii="Arial" w:hAnsi="Arial" w:cs="Arial"/>
                <w:i/>
                <w:sz w:val="20"/>
                <w:szCs w:val="20"/>
              </w:rPr>
            </w:pPr>
            <w:r w:rsidRPr="003549CA">
              <w:rPr>
                <w:rFonts w:ascii="Arial" w:hAnsi="Arial" w:cs="Arial"/>
                <w:sz w:val="20"/>
                <w:szCs w:val="20"/>
              </w:rPr>
              <w:t xml:space="preserve">Loại tiền tệ </w:t>
            </w:r>
            <w:r w:rsidRPr="003549CA">
              <w:rPr>
                <w:rFonts w:ascii="Arial" w:hAnsi="Arial" w:cs="Arial"/>
                <w:i/>
                <w:sz w:val="20"/>
                <w:szCs w:val="20"/>
              </w:rPr>
              <w:t>(Currency)</w:t>
            </w:r>
          </w:p>
        </w:tc>
        <w:tc>
          <w:tcPr>
            <w:tcW w:w="695" w:type="pct"/>
          </w:tcPr>
          <w:p w14:paraId="4615087F" w14:textId="77777777" w:rsidR="00AD4FBD" w:rsidRPr="003549CA" w:rsidRDefault="00AD4FBD" w:rsidP="003549CA">
            <w:pPr>
              <w:widowControl w:val="0"/>
              <w:autoSpaceDE w:val="0"/>
              <w:autoSpaceDN w:val="0"/>
              <w:rPr>
                <w:rFonts w:ascii="Arial" w:hAnsi="Arial" w:cs="Arial"/>
                <w:i/>
                <w:sz w:val="20"/>
                <w:szCs w:val="20"/>
              </w:rPr>
            </w:pPr>
            <w:r w:rsidRPr="003549CA">
              <w:rPr>
                <w:rFonts w:ascii="Arial" w:hAnsi="Arial" w:cs="Arial"/>
                <w:sz w:val="20"/>
                <w:szCs w:val="20"/>
              </w:rPr>
              <w:t xml:space="preserve">Tình trạng xe máy chuyên dùng </w:t>
            </w:r>
            <w:r w:rsidRPr="003549CA">
              <w:rPr>
                <w:rFonts w:ascii="Arial" w:hAnsi="Arial" w:cs="Arial"/>
                <w:i/>
                <w:sz w:val="20"/>
                <w:szCs w:val="20"/>
              </w:rPr>
              <w:t>(TCM’s</w:t>
            </w:r>
            <w:r w:rsidRPr="003549CA">
              <w:rPr>
                <w:rFonts w:ascii="Arial" w:hAnsi="Arial" w:cs="Arial"/>
                <w:sz w:val="20"/>
                <w:szCs w:val="20"/>
              </w:rPr>
              <w:t xml:space="preserve"> </w:t>
            </w:r>
            <w:r w:rsidRPr="003549CA">
              <w:rPr>
                <w:rFonts w:ascii="Arial" w:hAnsi="Arial" w:cs="Arial"/>
                <w:i/>
                <w:sz w:val="20"/>
                <w:szCs w:val="20"/>
              </w:rPr>
              <w:t>status)</w:t>
            </w:r>
          </w:p>
        </w:tc>
      </w:tr>
      <w:tr w:rsidR="00AD4FBD" w:rsidRPr="003549CA" w14:paraId="02C89C3B" w14:textId="77777777">
        <w:tc>
          <w:tcPr>
            <w:tcW w:w="370" w:type="pct"/>
          </w:tcPr>
          <w:p w14:paraId="38CBB425" w14:textId="77777777" w:rsidR="00AD4FBD" w:rsidRPr="003549CA" w:rsidRDefault="00AD4FBD" w:rsidP="003549CA">
            <w:pPr>
              <w:widowControl w:val="0"/>
              <w:autoSpaceDE w:val="0"/>
              <w:autoSpaceDN w:val="0"/>
              <w:jc w:val="center"/>
              <w:rPr>
                <w:rFonts w:ascii="Arial" w:hAnsi="Arial" w:cs="Arial"/>
                <w:sz w:val="20"/>
                <w:szCs w:val="20"/>
              </w:rPr>
            </w:pPr>
            <w:r w:rsidRPr="003549CA">
              <w:rPr>
                <w:rFonts w:ascii="Arial" w:hAnsi="Arial" w:cs="Arial"/>
                <w:sz w:val="20"/>
                <w:szCs w:val="20"/>
              </w:rPr>
              <w:t>1</w:t>
            </w:r>
          </w:p>
        </w:tc>
        <w:tc>
          <w:tcPr>
            <w:tcW w:w="900" w:type="pct"/>
          </w:tcPr>
          <w:p w14:paraId="79CAC6BB" w14:textId="77777777" w:rsidR="00AD4FBD" w:rsidRPr="003549CA" w:rsidRDefault="00AD4FBD" w:rsidP="003549CA">
            <w:pPr>
              <w:widowControl w:val="0"/>
              <w:autoSpaceDE w:val="0"/>
              <w:autoSpaceDN w:val="0"/>
              <w:rPr>
                <w:rFonts w:ascii="Arial" w:hAnsi="Arial" w:cs="Arial"/>
                <w:sz w:val="20"/>
                <w:szCs w:val="20"/>
              </w:rPr>
            </w:pPr>
          </w:p>
        </w:tc>
        <w:tc>
          <w:tcPr>
            <w:tcW w:w="549" w:type="pct"/>
          </w:tcPr>
          <w:p w14:paraId="7336E539" w14:textId="77777777" w:rsidR="00AD4FBD" w:rsidRPr="003549CA" w:rsidRDefault="00AD4FBD" w:rsidP="003549CA">
            <w:pPr>
              <w:widowControl w:val="0"/>
              <w:autoSpaceDE w:val="0"/>
              <w:autoSpaceDN w:val="0"/>
              <w:rPr>
                <w:rFonts w:ascii="Arial" w:hAnsi="Arial" w:cs="Arial"/>
                <w:sz w:val="20"/>
                <w:szCs w:val="20"/>
              </w:rPr>
            </w:pPr>
          </w:p>
        </w:tc>
        <w:tc>
          <w:tcPr>
            <w:tcW w:w="799" w:type="pct"/>
          </w:tcPr>
          <w:p w14:paraId="1C04AE20" w14:textId="77777777" w:rsidR="00AD4FBD" w:rsidRPr="003549CA" w:rsidRDefault="00AD4FBD" w:rsidP="003549CA">
            <w:pPr>
              <w:widowControl w:val="0"/>
              <w:autoSpaceDE w:val="0"/>
              <w:autoSpaceDN w:val="0"/>
              <w:rPr>
                <w:rFonts w:ascii="Arial" w:hAnsi="Arial" w:cs="Arial"/>
                <w:sz w:val="20"/>
                <w:szCs w:val="20"/>
              </w:rPr>
            </w:pPr>
          </w:p>
        </w:tc>
        <w:tc>
          <w:tcPr>
            <w:tcW w:w="547" w:type="pct"/>
          </w:tcPr>
          <w:p w14:paraId="7A98C32F" w14:textId="77777777" w:rsidR="00AD4FBD" w:rsidRPr="003549CA" w:rsidRDefault="00AD4FBD" w:rsidP="003549CA">
            <w:pPr>
              <w:widowControl w:val="0"/>
              <w:autoSpaceDE w:val="0"/>
              <w:autoSpaceDN w:val="0"/>
              <w:rPr>
                <w:rFonts w:ascii="Arial" w:hAnsi="Arial" w:cs="Arial"/>
                <w:sz w:val="20"/>
                <w:szCs w:val="20"/>
              </w:rPr>
            </w:pPr>
          </w:p>
        </w:tc>
        <w:tc>
          <w:tcPr>
            <w:tcW w:w="557" w:type="pct"/>
          </w:tcPr>
          <w:p w14:paraId="5184DFCE" w14:textId="77777777" w:rsidR="00AD4FBD" w:rsidRPr="003549CA" w:rsidRDefault="00AD4FBD" w:rsidP="003549CA">
            <w:pPr>
              <w:widowControl w:val="0"/>
              <w:autoSpaceDE w:val="0"/>
              <w:autoSpaceDN w:val="0"/>
              <w:rPr>
                <w:rFonts w:ascii="Arial" w:hAnsi="Arial" w:cs="Arial"/>
                <w:sz w:val="20"/>
                <w:szCs w:val="20"/>
              </w:rPr>
            </w:pPr>
          </w:p>
        </w:tc>
        <w:tc>
          <w:tcPr>
            <w:tcW w:w="582" w:type="pct"/>
          </w:tcPr>
          <w:p w14:paraId="718AB3E1" w14:textId="77777777" w:rsidR="00AD4FBD" w:rsidRPr="003549CA" w:rsidRDefault="00AD4FBD" w:rsidP="003549CA">
            <w:pPr>
              <w:widowControl w:val="0"/>
              <w:autoSpaceDE w:val="0"/>
              <w:autoSpaceDN w:val="0"/>
              <w:rPr>
                <w:rFonts w:ascii="Arial" w:hAnsi="Arial" w:cs="Arial"/>
                <w:sz w:val="20"/>
                <w:szCs w:val="20"/>
              </w:rPr>
            </w:pPr>
          </w:p>
        </w:tc>
        <w:tc>
          <w:tcPr>
            <w:tcW w:w="695" w:type="pct"/>
          </w:tcPr>
          <w:p w14:paraId="7123BAF7" w14:textId="77777777" w:rsidR="00AD4FBD" w:rsidRPr="003549CA" w:rsidRDefault="00AD4FBD" w:rsidP="003549CA">
            <w:pPr>
              <w:widowControl w:val="0"/>
              <w:autoSpaceDE w:val="0"/>
              <w:autoSpaceDN w:val="0"/>
              <w:rPr>
                <w:rFonts w:ascii="Arial" w:hAnsi="Arial" w:cs="Arial"/>
                <w:sz w:val="20"/>
                <w:szCs w:val="20"/>
              </w:rPr>
            </w:pPr>
          </w:p>
        </w:tc>
      </w:tr>
      <w:tr w:rsidR="00AD4FBD" w:rsidRPr="003549CA" w14:paraId="3B917FEF" w14:textId="77777777">
        <w:tc>
          <w:tcPr>
            <w:tcW w:w="370" w:type="pct"/>
          </w:tcPr>
          <w:p w14:paraId="651E38B5" w14:textId="77777777" w:rsidR="00AD4FBD" w:rsidRPr="003549CA" w:rsidRDefault="00AD4FBD" w:rsidP="003549CA">
            <w:pPr>
              <w:widowControl w:val="0"/>
              <w:autoSpaceDE w:val="0"/>
              <w:autoSpaceDN w:val="0"/>
              <w:jc w:val="center"/>
              <w:rPr>
                <w:rFonts w:ascii="Arial" w:hAnsi="Arial" w:cs="Arial"/>
                <w:sz w:val="20"/>
                <w:szCs w:val="20"/>
              </w:rPr>
            </w:pPr>
            <w:r w:rsidRPr="003549CA">
              <w:rPr>
                <w:rFonts w:ascii="Arial" w:hAnsi="Arial" w:cs="Arial"/>
                <w:sz w:val="20"/>
                <w:szCs w:val="20"/>
              </w:rPr>
              <w:t>2</w:t>
            </w:r>
          </w:p>
        </w:tc>
        <w:tc>
          <w:tcPr>
            <w:tcW w:w="900" w:type="pct"/>
          </w:tcPr>
          <w:p w14:paraId="53725737" w14:textId="77777777" w:rsidR="00AD4FBD" w:rsidRPr="003549CA" w:rsidRDefault="00AD4FBD" w:rsidP="003549CA">
            <w:pPr>
              <w:widowControl w:val="0"/>
              <w:autoSpaceDE w:val="0"/>
              <w:autoSpaceDN w:val="0"/>
              <w:rPr>
                <w:rFonts w:ascii="Arial" w:hAnsi="Arial" w:cs="Arial"/>
                <w:sz w:val="20"/>
                <w:szCs w:val="20"/>
              </w:rPr>
            </w:pPr>
          </w:p>
        </w:tc>
        <w:tc>
          <w:tcPr>
            <w:tcW w:w="549" w:type="pct"/>
          </w:tcPr>
          <w:p w14:paraId="6488B331" w14:textId="77777777" w:rsidR="00AD4FBD" w:rsidRPr="003549CA" w:rsidRDefault="00AD4FBD" w:rsidP="003549CA">
            <w:pPr>
              <w:widowControl w:val="0"/>
              <w:autoSpaceDE w:val="0"/>
              <w:autoSpaceDN w:val="0"/>
              <w:rPr>
                <w:rFonts w:ascii="Arial" w:hAnsi="Arial" w:cs="Arial"/>
                <w:sz w:val="20"/>
                <w:szCs w:val="20"/>
              </w:rPr>
            </w:pPr>
          </w:p>
        </w:tc>
        <w:tc>
          <w:tcPr>
            <w:tcW w:w="799" w:type="pct"/>
          </w:tcPr>
          <w:p w14:paraId="6B4F5350" w14:textId="77777777" w:rsidR="00AD4FBD" w:rsidRPr="003549CA" w:rsidRDefault="00AD4FBD" w:rsidP="003549CA">
            <w:pPr>
              <w:widowControl w:val="0"/>
              <w:autoSpaceDE w:val="0"/>
              <w:autoSpaceDN w:val="0"/>
              <w:rPr>
                <w:rFonts w:ascii="Arial" w:hAnsi="Arial" w:cs="Arial"/>
                <w:sz w:val="20"/>
                <w:szCs w:val="20"/>
              </w:rPr>
            </w:pPr>
          </w:p>
        </w:tc>
        <w:tc>
          <w:tcPr>
            <w:tcW w:w="547" w:type="pct"/>
          </w:tcPr>
          <w:p w14:paraId="5D3C0F35" w14:textId="77777777" w:rsidR="00AD4FBD" w:rsidRPr="003549CA" w:rsidRDefault="00AD4FBD" w:rsidP="003549CA">
            <w:pPr>
              <w:widowControl w:val="0"/>
              <w:autoSpaceDE w:val="0"/>
              <w:autoSpaceDN w:val="0"/>
              <w:rPr>
                <w:rFonts w:ascii="Arial" w:hAnsi="Arial" w:cs="Arial"/>
                <w:sz w:val="20"/>
                <w:szCs w:val="20"/>
              </w:rPr>
            </w:pPr>
          </w:p>
        </w:tc>
        <w:tc>
          <w:tcPr>
            <w:tcW w:w="557" w:type="pct"/>
          </w:tcPr>
          <w:p w14:paraId="64205ADD" w14:textId="77777777" w:rsidR="00AD4FBD" w:rsidRPr="003549CA" w:rsidRDefault="00AD4FBD" w:rsidP="003549CA">
            <w:pPr>
              <w:widowControl w:val="0"/>
              <w:autoSpaceDE w:val="0"/>
              <w:autoSpaceDN w:val="0"/>
              <w:rPr>
                <w:rFonts w:ascii="Arial" w:hAnsi="Arial" w:cs="Arial"/>
                <w:sz w:val="20"/>
                <w:szCs w:val="20"/>
              </w:rPr>
            </w:pPr>
          </w:p>
        </w:tc>
        <w:tc>
          <w:tcPr>
            <w:tcW w:w="582" w:type="pct"/>
          </w:tcPr>
          <w:p w14:paraId="484ABEBB" w14:textId="77777777" w:rsidR="00AD4FBD" w:rsidRPr="003549CA" w:rsidRDefault="00AD4FBD" w:rsidP="003549CA">
            <w:pPr>
              <w:widowControl w:val="0"/>
              <w:autoSpaceDE w:val="0"/>
              <w:autoSpaceDN w:val="0"/>
              <w:rPr>
                <w:rFonts w:ascii="Arial" w:hAnsi="Arial" w:cs="Arial"/>
                <w:sz w:val="20"/>
                <w:szCs w:val="20"/>
              </w:rPr>
            </w:pPr>
          </w:p>
        </w:tc>
        <w:tc>
          <w:tcPr>
            <w:tcW w:w="695" w:type="pct"/>
          </w:tcPr>
          <w:p w14:paraId="7683DBBB" w14:textId="77777777" w:rsidR="00AD4FBD" w:rsidRPr="003549CA" w:rsidRDefault="00AD4FBD" w:rsidP="003549CA">
            <w:pPr>
              <w:widowControl w:val="0"/>
              <w:autoSpaceDE w:val="0"/>
              <w:autoSpaceDN w:val="0"/>
              <w:rPr>
                <w:rFonts w:ascii="Arial" w:hAnsi="Arial" w:cs="Arial"/>
                <w:sz w:val="20"/>
                <w:szCs w:val="20"/>
              </w:rPr>
            </w:pPr>
          </w:p>
        </w:tc>
      </w:tr>
      <w:tr w:rsidR="00AD4FBD" w:rsidRPr="003549CA" w14:paraId="21D3346E" w14:textId="77777777">
        <w:tc>
          <w:tcPr>
            <w:tcW w:w="370" w:type="pct"/>
          </w:tcPr>
          <w:p w14:paraId="57E5B5FC" w14:textId="77777777" w:rsidR="00AD4FBD" w:rsidRPr="003549CA" w:rsidRDefault="00AD4FBD" w:rsidP="003549CA">
            <w:pPr>
              <w:widowControl w:val="0"/>
              <w:autoSpaceDE w:val="0"/>
              <w:autoSpaceDN w:val="0"/>
              <w:jc w:val="center"/>
              <w:rPr>
                <w:rFonts w:ascii="Arial" w:hAnsi="Arial" w:cs="Arial"/>
                <w:sz w:val="20"/>
                <w:szCs w:val="20"/>
              </w:rPr>
            </w:pPr>
            <w:r w:rsidRPr="003549CA">
              <w:rPr>
                <w:rFonts w:ascii="Arial" w:hAnsi="Arial" w:cs="Arial"/>
                <w:sz w:val="20"/>
                <w:szCs w:val="20"/>
              </w:rPr>
              <w:t>3</w:t>
            </w:r>
          </w:p>
        </w:tc>
        <w:tc>
          <w:tcPr>
            <w:tcW w:w="900" w:type="pct"/>
          </w:tcPr>
          <w:p w14:paraId="22836D4C" w14:textId="77777777" w:rsidR="00AD4FBD" w:rsidRPr="003549CA" w:rsidRDefault="00AD4FBD" w:rsidP="003549CA">
            <w:pPr>
              <w:widowControl w:val="0"/>
              <w:autoSpaceDE w:val="0"/>
              <w:autoSpaceDN w:val="0"/>
              <w:rPr>
                <w:rFonts w:ascii="Arial" w:hAnsi="Arial" w:cs="Arial"/>
                <w:sz w:val="20"/>
                <w:szCs w:val="20"/>
              </w:rPr>
            </w:pPr>
          </w:p>
        </w:tc>
        <w:tc>
          <w:tcPr>
            <w:tcW w:w="549" w:type="pct"/>
          </w:tcPr>
          <w:p w14:paraId="2704D3E7" w14:textId="77777777" w:rsidR="00AD4FBD" w:rsidRPr="003549CA" w:rsidRDefault="00AD4FBD" w:rsidP="003549CA">
            <w:pPr>
              <w:widowControl w:val="0"/>
              <w:autoSpaceDE w:val="0"/>
              <w:autoSpaceDN w:val="0"/>
              <w:rPr>
                <w:rFonts w:ascii="Arial" w:hAnsi="Arial" w:cs="Arial"/>
                <w:sz w:val="20"/>
                <w:szCs w:val="20"/>
              </w:rPr>
            </w:pPr>
          </w:p>
        </w:tc>
        <w:tc>
          <w:tcPr>
            <w:tcW w:w="799" w:type="pct"/>
          </w:tcPr>
          <w:p w14:paraId="7F420FD8" w14:textId="77777777" w:rsidR="00AD4FBD" w:rsidRPr="003549CA" w:rsidRDefault="00AD4FBD" w:rsidP="003549CA">
            <w:pPr>
              <w:widowControl w:val="0"/>
              <w:autoSpaceDE w:val="0"/>
              <w:autoSpaceDN w:val="0"/>
              <w:rPr>
                <w:rFonts w:ascii="Arial" w:hAnsi="Arial" w:cs="Arial"/>
                <w:sz w:val="20"/>
                <w:szCs w:val="20"/>
              </w:rPr>
            </w:pPr>
          </w:p>
        </w:tc>
        <w:tc>
          <w:tcPr>
            <w:tcW w:w="547" w:type="pct"/>
          </w:tcPr>
          <w:p w14:paraId="2466C3E3" w14:textId="77777777" w:rsidR="00AD4FBD" w:rsidRPr="003549CA" w:rsidRDefault="00AD4FBD" w:rsidP="003549CA">
            <w:pPr>
              <w:widowControl w:val="0"/>
              <w:autoSpaceDE w:val="0"/>
              <w:autoSpaceDN w:val="0"/>
              <w:rPr>
                <w:rFonts w:ascii="Arial" w:hAnsi="Arial" w:cs="Arial"/>
                <w:sz w:val="20"/>
                <w:szCs w:val="20"/>
              </w:rPr>
            </w:pPr>
          </w:p>
        </w:tc>
        <w:tc>
          <w:tcPr>
            <w:tcW w:w="557" w:type="pct"/>
          </w:tcPr>
          <w:p w14:paraId="15759D08" w14:textId="77777777" w:rsidR="00AD4FBD" w:rsidRPr="003549CA" w:rsidRDefault="00AD4FBD" w:rsidP="003549CA">
            <w:pPr>
              <w:widowControl w:val="0"/>
              <w:autoSpaceDE w:val="0"/>
              <w:autoSpaceDN w:val="0"/>
              <w:rPr>
                <w:rFonts w:ascii="Arial" w:hAnsi="Arial" w:cs="Arial"/>
                <w:sz w:val="20"/>
                <w:szCs w:val="20"/>
              </w:rPr>
            </w:pPr>
          </w:p>
        </w:tc>
        <w:tc>
          <w:tcPr>
            <w:tcW w:w="582" w:type="pct"/>
          </w:tcPr>
          <w:p w14:paraId="5C15ECE8" w14:textId="77777777" w:rsidR="00AD4FBD" w:rsidRPr="003549CA" w:rsidRDefault="00AD4FBD" w:rsidP="003549CA">
            <w:pPr>
              <w:widowControl w:val="0"/>
              <w:autoSpaceDE w:val="0"/>
              <w:autoSpaceDN w:val="0"/>
              <w:rPr>
                <w:rFonts w:ascii="Arial" w:hAnsi="Arial" w:cs="Arial"/>
                <w:sz w:val="20"/>
                <w:szCs w:val="20"/>
              </w:rPr>
            </w:pPr>
          </w:p>
        </w:tc>
        <w:tc>
          <w:tcPr>
            <w:tcW w:w="695" w:type="pct"/>
          </w:tcPr>
          <w:p w14:paraId="502E788A" w14:textId="77777777" w:rsidR="00AD4FBD" w:rsidRPr="003549CA" w:rsidRDefault="00AD4FBD" w:rsidP="003549CA">
            <w:pPr>
              <w:widowControl w:val="0"/>
              <w:autoSpaceDE w:val="0"/>
              <w:autoSpaceDN w:val="0"/>
              <w:rPr>
                <w:rFonts w:ascii="Arial" w:hAnsi="Arial" w:cs="Arial"/>
                <w:sz w:val="20"/>
                <w:szCs w:val="20"/>
              </w:rPr>
            </w:pPr>
          </w:p>
        </w:tc>
      </w:tr>
    </w:tbl>
    <w:p w14:paraId="3E8F21D3" w14:textId="77777777" w:rsidR="00AD4FBD" w:rsidRPr="003549CA" w:rsidRDefault="00AD4FBD" w:rsidP="003549CA">
      <w:pPr>
        <w:widowControl w:val="0"/>
        <w:autoSpaceDE w:val="0"/>
        <w:autoSpaceDN w:val="0"/>
        <w:jc w:val="center"/>
        <w:rPr>
          <w:rFonts w:ascii="Arial" w:hAnsi="Arial" w:cs="Arial"/>
          <w:b/>
          <w:sz w:val="20"/>
          <w:szCs w:val="20"/>
        </w:rPr>
      </w:pPr>
    </w:p>
    <w:tbl>
      <w:tblPr>
        <w:tblW w:w="5000" w:type="pct"/>
        <w:tblLook w:val="01E0" w:firstRow="1" w:lastRow="1" w:firstColumn="1" w:lastColumn="1" w:noHBand="0" w:noVBand="0"/>
      </w:tblPr>
      <w:tblGrid>
        <w:gridCol w:w="4535"/>
        <w:gridCol w:w="4536"/>
      </w:tblGrid>
      <w:tr w:rsidR="00AD4FBD" w:rsidRPr="003549CA" w14:paraId="14B443B9" w14:textId="77777777">
        <w:tc>
          <w:tcPr>
            <w:tcW w:w="4428" w:type="dxa"/>
            <w:shd w:val="clear" w:color="auto" w:fill="auto"/>
          </w:tcPr>
          <w:p w14:paraId="14116888" w14:textId="77777777" w:rsidR="00AD4FBD" w:rsidRPr="003549CA" w:rsidRDefault="00AD4FBD" w:rsidP="003549CA">
            <w:pPr>
              <w:widowControl w:val="0"/>
              <w:autoSpaceDE w:val="0"/>
              <w:autoSpaceDN w:val="0"/>
              <w:rPr>
                <w:rFonts w:ascii="Arial" w:hAnsi="Arial" w:cs="Arial"/>
                <w:sz w:val="20"/>
                <w:szCs w:val="20"/>
              </w:rPr>
            </w:pPr>
          </w:p>
        </w:tc>
        <w:tc>
          <w:tcPr>
            <w:tcW w:w="4428" w:type="dxa"/>
            <w:shd w:val="clear" w:color="auto" w:fill="auto"/>
          </w:tcPr>
          <w:p w14:paraId="7AE3EAD1" w14:textId="77777777" w:rsidR="00AD4FBD" w:rsidRPr="003549CA" w:rsidRDefault="00AD4FBD" w:rsidP="003549CA">
            <w:pPr>
              <w:widowControl w:val="0"/>
              <w:autoSpaceDE w:val="0"/>
              <w:autoSpaceDN w:val="0"/>
              <w:jc w:val="center"/>
              <w:rPr>
                <w:rFonts w:ascii="Arial" w:hAnsi="Arial" w:cs="Arial"/>
                <w:b/>
                <w:sz w:val="20"/>
                <w:szCs w:val="20"/>
              </w:rPr>
            </w:pPr>
            <w:r w:rsidRPr="003549CA">
              <w:rPr>
                <w:rFonts w:ascii="Arial" w:hAnsi="Arial" w:cs="Arial"/>
                <w:b/>
                <w:sz w:val="20"/>
                <w:szCs w:val="20"/>
              </w:rPr>
              <w:t>Người nhập khẩu</w:t>
            </w:r>
            <w:r w:rsidRPr="003549CA">
              <w:rPr>
                <w:rFonts w:ascii="Arial" w:hAnsi="Arial" w:cs="Arial"/>
                <w:b/>
                <w:sz w:val="20"/>
                <w:szCs w:val="20"/>
              </w:rPr>
              <w:br/>
            </w:r>
            <w:r w:rsidRPr="003549CA">
              <w:rPr>
                <w:rFonts w:ascii="Arial" w:hAnsi="Arial" w:cs="Arial"/>
                <w:i/>
                <w:sz w:val="20"/>
                <w:szCs w:val="20"/>
              </w:rPr>
              <w:t>(Importer)</w:t>
            </w:r>
          </w:p>
        </w:tc>
      </w:tr>
    </w:tbl>
    <w:p w14:paraId="6296C3FB" w14:textId="77777777" w:rsidR="00AD4FBD" w:rsidRPr="003549CA" w:rsidRDefault="00AD4FBD" w:rsidP="003549CA">
      <w:pPr>
        <w:widowControl w:val="0"/>
        <w:autoSpaceDE w:val="0"/>
        <w:autoSpaceDN w:val="0"/>
        <w:rPr>
          <w:rFonts w:ascii="Arial" w:hAnsi="Arial" w:cs="Arial"/>
          <w:b/>
          <w:sz w:val="20"/>
          <w:szCs w:val="20"/>
        </w:rPr>
      </w:pPr>
    </w:p>
    <w:p w14:paraId="4CE961BA" w14:textId="77777777" w:rsidR="00971D03" w:rsidRPr="003549CA" w:rsidRDefault="00971D03" w:rsidP="003549CA">
      <w:pPr>
        <w:widowControl w:val="0"/>
        <w:autoSpaceDE w:val="0"/>
        <w:autoSpaceDN w:val="0"/>
        <w:adjustRightInd w:val="0"/>
        <w:spacing w:after="120"/>
        <w:ind w:firstLine="720"/>
        <w:jc w:val="both"/>
        <w:rPr>
          <w:rFonts w:ascii="Arial" w:hAnsi="Arial" w:cs="Arial"/>
          <w:b/>
          <w:bCs/>
          <w:i/>
          <w:iCs/>
          <w:sz w:val="20"/>
          <w:szCs w:val="20"/>
        </w:rPr>
      </w:pPr>
      <w:r w:rsidRPr="003549CA">
        <w:rPr>
          <w:rFonts w:ascii="Arial" w:hAnsi="Arial" w:cs="Arial"/>
          <w:b/>
          <w:bCs/>
          <w:sz w:val="20"/>
          <w:szCs w:val="20"/>
        </w:rPr>
        <w:t>VII.</w:t>
      </w:r>
      <w:r w:rsidR="004F45C4" w:rsidRPr="003549CA">
        <w:rPr>
          <w:rFonts w:ascii="Arial" w:hAnsi="Arial" w:cs="Arial"/>
          <w:b/>
          <w:bCs/>
          <w:sz w:val="20"/>
          <w:szCs w:val="20"/>
        </w:rPr>
        <w:t xml:space="preserve"> </w:t>
      </w:r>
      <w:r w:rsidRPr="003549CA">
        <w:rPr>
          <w:rFonts w:ascii="Arial" w:hAnsi="Arial" w:cs="Arial"/>
          <w:b/>
          <w:bCs/>
          <w:sz w:val="20"/>
          <w:szCs w:val="20"/>
        </w:rPr>
        <w:t>THÔNG</w:t>
      </w:r>
      <w:r w:rsidR="004F45C4" w:rsidRPr="003549CA">
        <w:rPr>
          <w:rFonts w:ascii="Arial" w:hAnsi="Arial" w:cs="Arial"/>
          <w:b/>
          <w:bCs/>
          <w:sz w:val="20"/>
          <w:szCs w:val="20"/>
        </w:rPr>
        <w:t xml:space="preserve"> </w:t>
      </w:r>
      <w:r w:rsidRPr="003549CA">
        <w:rPr>
          <w:rFonts w:ascii="Arial" w:hAnsi="Arial" w:cs="Arial"/>
          <w:b/>
          <w:bCs/>
          <w:sz w:val="20"/>
          <w:szCs w:val="20"/>
        </w:rPr>
        <w:t>SỐ</w:t>
      </w:r>
      <w:r w:rsidR="004F45C4" w:rsidRPr="003549CA">
        <w:rPr>
          <w:rFonts w:ascii="Arial" w:hAnsi="Arial" w:cs="Arial"/>
          <w:b/>
          <w:bCs/>
          <w:sz w:val="20"/>
          <w:szCs w:val="20"/>
        </w:rPr>
        <w:t xml:space="preserve"> </w:t>
      </w:r>
      <w:r w:rsidRPr="003549CA">
        <w:rPr>
          <w:rFonts w:ascii="Arial" w:hAnsi="Arial" w:cs="Arial"/>
          <w:b/>
          <w:bCs/>
          <w:sz w:val="20"/>
          <w:szCs w:val="20"/>
        </w:rPr>
        <w:t>KỸ</w:t>
      </w:r>
      <w:r w:rsidR="004F45C4" w:rsidRPr="003549CA">
        <w:rPr>
          <w:rFonts w:ascii="Arial" w:hAnsi="Arial" w:cs="Arial"/>
          <w:b/>
          <w:bCs/>
          <w:sz w:val="20"/>
          <w:szCs w:val="20"/>
        </w:rPr>
        <w:t xml:space="preserve"> </w:t>
      </w:r>
      <w:r w:rsidRPr="003549CA">
        <w:rPr>
          <w:rFonts w:ascii="Arial" w:hAnsi="Arial" w:cs="Arial"/>
          <w:b/>
          <w:bCs/>
          <w:sz w:val="20"/>
          <w:szCs w:val="20"/>
        </w:rPr>
        <w:t>THUẬT</w:t>
      </w:r>
      <w:r w:rsidR="004F45C4" w:rsidRPr="003549CA">
        <w:rPr>
          <w:rFonts w:ascii="Arial" w:hAnsi="Arial" w:cs="Arial"/>
          <w:b/>
          <w:bCs/>
          <w:sz w:val="20"/>
          <w:szCs w:val="20"/>
        </w:rPr>
        <w:t xml:space="preserve"> </w:t>
      </w:r>
      <w:r w:rsidRPr="003549CA">
        <w:rPr>
          <w:rFonts w:ascii="Arial" w:hAnsi="Arial" w:cs="Arial"/>
          <w:b/>
          <w:bCs/>
          <w:sz w:val="20"/>
          <w:szCs w:val="20"/>
        </w:rPr>
        <w:t>ĐẶC</w:t>
      </w:r>
      <w:r w:rsidR="004F45C4" w:rsidRPr="003549CA">
        <w:rPr>
          <w:rFonts w:ascii="Arial" w:hAnsi="Arial" w:cs="Arial"/>
          <w:b/>
          <w:bCs/>
          <w:sz w:val="20"/>
          <w:szCs w:val="20"/>
        </w:rPr>
        <w:t xml:space="preserve"> </w:t>
      </w:r>
      <w:r w:rsidRPr="003549CA">
        <w:rPr>
          <w:rFonts w:ascii="Arial" w:hAnsi="Arial" w:cs="Arial"/>
          <w:b/>
          <w:bCs/>
          <w:sz w:val="20"/>
          <w:szCs w:val="20"/>
        </w:rPr>
        <w:t>TRƯNG</w:t>
      </w:r>
      <w:r w:rsidR="004F45C4" w:rsidRPr="003549CA">
        <w:rPr>
          <w:rFonts w:ascii="Arial" w:hAnsi="Arial" w:cs="Arial"/>
          <w:b/>
          <w:bCs/>
          <w:sz w:val="20"/>
          <w:szCs w:val="20"/>
        </w:rPr>
        <w:t xml:space="preserve"> </w:t>
      </w:r>
      <w:r w:rsidRPr="003549CA">
        <w:rPr>
          <w:rFonts w:ascii="Arial" w:hAnsi="Arial" w:cs="Arial"/>
          <w:b/>
          <w:bCs/>
          <w:sz w:val="20"/>
          <w:szCs w:val="20"/>
        </w:rPr>
        <w:t>XE</w:t>
      </w:r>
      <w:r w:rsidR="004F45C4" w:rsidRPr="003549CA">
        <w:rPr>
          <w:rFonts w:ascii="Arial" w:hAnsi="Arial" w:cs="Arial"/>
          <w:b/>
          <w:bCs/>
          <w:sz w:val="20"/>
          <w:szCs w:val="20"/>
        </w:rPr>
        <w:t xml:space="preserve"> </w:t>
      </w:r>
      <w:r w:rsidRPr="003549CA">
        <w:rPr>
          <w:rFonts w:ascii="Arial" w:hAnsi="Arial" w:cs="Arial"/>
          <w:b/>
          <w:bCs/>
          <w:sz w:val="20"/>
          <w:szCs w:val="20"/>
        </w:rPr>
        <w:t>MÁY</w:t>
      </w:r>
      <w:r w:rsidR="004F45C4" w:rsidRPr="003549CA">
        <w:rPr>
          <w:rFonts w:ascii="Arial" w:hAnsi="Arial" w:cs="Arial"/>
          <w:b/>
          <w:bCs/>
          <w:sz w:val="20"/>
          <w:szCs w:val="20"/>
        </w:rPr>
        <w:t xml:space="preserve"> </w:t>
      </w:r>
      <w:r w:rsidRPr="003549CA">
        <w:rPr>
          <w:rFonts w:ascii="Arial" w:hAnsi="Arial" w:cs="Arial"/>
          <w:b/>
          <w:bCs/>
          <w:sz w:val="20"/>
          <w:szCs w:val="20"/>
        </w:rPr>
        <w:t>CHUYÊN</w:t>
      </w:r>
      <w:r w:rsidR="004F45C4" w:rsidRPr="003549CA">
        <w:rPr>
          <w:rFonts w:ascii="Arial" w:hAnsi="Arial" w:cs="Arial"/>
          <w:b/>
          <w:bCs/>
          <w:sz w:val="20"/>
          <w:szCs w:val="20"/>
        </w:rPr>
        <w:t xml:space="preserve"> </w:t>
      </w:r>
      <w:r w:rsidRPr="003549CA">
        <w:rPr>
          <w:rFonts w:ascii="Arial" w:hAnsi="Arial" w:cs="Arial"/>
          <w:b/>
          <w:bCs/>
          <w:sz w:val="20"/>
          <w:szCs w:val="20"/>
        </w:rPr>
        <w:t>DÙNG</w:t>
      </w:r>
      <w:r w:rsidR="004F45C4" w:rsidRPr="003549CA">
        <w:rPr>
          <w:rFonts w:ascii="Arial" w:hAnsi="Arial" w:cs="Arial"/>
          <w:b/>
          <w:bCs/>
          <w:sz w:val="20"/>
          <w:szCs w:val="20"/>
        </w:rPr>
        <w:t xml:space="preserve"> </w:t>
      </w:r>
      <w:r w:rsidRPr="003549CA">
        <w:rPr>
          <w:rFonts w:ascii="Arial" w:hAnsi="Arial" w:cs="Arial"/>
          <w:b/>
          <w:bCs/>
          <w:sz w:val="20"/>
          <w:szCs w:val="20"/>
        </w:rPr>
        <w:t>NHẬP</w:t>
      </w:r>
      <w:r w:rsidR="004F45C4" w:rsidRPr="003549CA">
        <w:rPr>
          <w:rFonts w:ascii="Arial" w:hAnsi="Arial" w:cs="Arial"/>
          <w:b/>
          <w:bCs/>
          <w:sz w:val="20"/>
          <w:szCs w:val="20"/>
        </w:rPr>
        <w:t xml:space="preserve"> </w:t>
      </w:r>
      <w:r w:rsidRPr="003549CA">
        <w:rPr>
          <w:rFonts w:ascii="Arial" w:hAnsi="Arial" w:cs="Arial"/>
          <w:b/>
          <w:bCs/>
          <w:sz w:val="20"/>
          <w:szCs w:val="20"/>
        </w:rPr>
        <w:t>KHẨU</w:t>
      </w:r>
      <w:r w:rsidR="00AD4FBD" w:rsidRPr="003549CA">
        <w:rPr>
          <w:rFonts w:ascii="Arial" w:hAnsi="Arial" w:cs="Arial"/>
          <w:b/>
          <w:bCs/>
          <w:sz w:val="20"/>
          <w:szCs w:val="20"/>
        </w:rPr>
        <w:t xml:space="preserve"> </w:t>
      </w:r>
      <w:r w:rsidRPr="003549CA">
        <w:rPr>
          <w:rFonts w:ascii="Arial" w:hAnsi="Arial" w:cs="Arial"/>
          <w:b/>
          <w:bCs/>
          <w:i/>
          <w:iCs/>
          <w:sz w:val="20"/>
          <w:szCs w:val="20"/>
        </w:rPr>
        <w:t>(Special technical specification of transport construction machinery)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84"/>
        <w:gridCol w:w="4936"/>
        <w:gridCol w:w="9"/>
        <w:gridCol w:w="832"/>
      </w:tblGrid>
      <w:tr w:rsidR="00F84761" w:rsidRPr="003549CA" w14:paraId="6C2EADA4" w14:textId="77777777">
        <w:tc>
          <w:tcPr>
            <w:tcW w:w="1812" w:type="pct"/>
            <w:vAlign w:val="center"/>
          </w:tcPr>
          <w:p w14:paraId="30570BD7" w14:textId="77777777" w:rsidR="00F84761" w:rsidRPr="003549CA" w:rsidRDefault="00F84761" w:rsidP="003549CA">
            <w:pPr>
              <w:widowControl w:val="0"/>
              <w:autoSpaceDE w:val="0"/>
              <w:autoSpaceDN w:val="0"/>
              <w:jc w:val="center"/>
              <w:rPr>
                <w:rFonts w:ascii="Arial" w:hAnsi="Arial" w:cs="Arial"/>
                <w:i/>
                <w:sz w:val="20"/>
                <w:szCs w:val="20"/>
              </w:rPr>
            </w:pPr>
            <w:r w:rsidRPr="003549CA">
              <w:rPr>
                <w:rFonts w:ascii="Arial" w:hAnsi="Arial" w:cs="Arial"/>
                <w:b/>
                <w:sz w:val="20"/>
                <w:szCs w:val="20"/>
              </w:rPr>
              <w:t>Loại xe</w:t>
            </w:r>
            <w:r w:rsidRPr="003549CA">
              <w:rPr>
                <w:rFonts w:ascii="Arial" w:hAnsi="Arial" w:cs="Arial"/>
                <w:sz w:val="20"/>
                <w:szCs w:val="20"/>
              </w:rPr>
              <w:t xml:space="preserve"> </w:t>
            </w:r>
            <w:r w:rsidRPr="003549CA">
              <w:rPr>
                <w:rFonts w:ascii="Arial" w:hAnsi="Arial" w:cs="Arial"/>
                <w:b/>
                <w:sz w:val="20"/>
                <w:szCs w:val="20"/>
              </w:rPr>
              <w:t>máy</w:t>
            </w:r>
            <w:r w:rsidRPr="003549CA">
              <w:rPr>
                <w:rFonts w:ascii="Arial" w:hAnsi="Arial" w:cs="Arial"/>
                <w:sz w:val="20"/>
                <w:szCs w:val="20"/>
              </w:rPr>
              <w:t xml:space="preserve"> </w:t>
            </w:r>
            <w:r w:rsidRPr="003549CA">
              <w:rPr>
                <w:rFonts w:ascii="Arial" w:hAnsi="Arial" w:cs="Arial"/>
                <w:b/>
                <w:sz w:val="20"/>
                <w:szCs w:val="20"/>
              </w:rPr>
              <w:t>chuyên</w:t>
            </w:r>
            <w:r w:rsidRPr="003549CA">
              <w:rPr>
                <w:rFonts w:ascii="Arial" w:hAnsi="Arial" w:cs="Arial"/>
                <w:sz w:val="20"/>
                <w:szCs w:val="20"/>
              </w:rPr>
              <w:t xml:space="preserve"> </w:t>
            </w:r>
            <w:r w:rsidRPr="003549CA">
              <w:rPr>
                <w:rFonts w:ascii="Arial" w:hAnsi="Arial" w:cs="Arial"/>
                <w:b/>
                <w:sz w:val="20"/>
                <w:szCs w:val="20"/>
              </w:rPr>
              <w:t>dùng</w:t>
            </w:r>
            <w:r w:rsidRPr="003549CA">
              <w:rPr>
                <w:rFonts w:ascii="Arial" w:hAnsi="Arial" w:cs="Arial"/>
                <w:b/>
                <w:sz w:val="20"/>
                <w:szCs w:val="20"/>
              </w:rPr>
              <w:br/>
            </w:r>
            <w:r w:rsidRPr="003549CA">
              <w:rPr>
                <w:rFonts w:ascii="Arial" w:hAnsi="Arial" w:cs="Arial"/>
                <w:i/>
                <w:sz w:val="20"/>
                <w:szCs w:val="20"/>
              </w:rPr>
              <w:t>(TCM's</w:t>
            </w:r>
            <w:r w:rsidRPr="003549CA">
              <w:rPr>
                <w:rFonts w:ascii="Arial" w:hAnsi="Arial" w:cs="Arial"/>
                <w:sz w:val="20"/>
                <w:szCs w:val="20"/>
              </w:rPr>
              <w:t xml:space="preserve"> </w:t>
            </w:r>
            <w:r w:rsidRPr="003549CA">
              <w:rPr>
                <w:rFonts w:ascii="Arial" w:hAnsi="Arial" w:cs="Arial"/>
                <w:i/>
                <w:sz w:val="20"/>
                <w:szCs w:val="20"/>
              </w:rPr>
              <w:t>type)</w:t>
            </w:r>
          </w:p>
        </w:tc>
        <w:tc>
          <w:tcPr>
            <w:tcW w:w="2724" w:type="pct"/>
            <w:vAlign w:val="center"/>
          </w:tcPr>
          <w:p w14:paraId="166E06D5" w14:textId="77777777" w:rsidR="00F84761" w:rsidRPr="003549CA" w:rsidRDefault="00F84761" w:rsidP="003549CA">
            <w:pPr>
              <w:widowControl w:val="0"/>
              <w:autoSpaceDE w:val="0"/>
              <w:autoSpaceDN w:val="0"/>
              <w:jc w:val="center"/>
              <w:rPr>
                <w:rFonts w:ascii="Arial" w:hAnsi="Arial" w:cs="Arial"/>
                <w:i/>
                <w:sz w:val="20"/>
                <w:szCs w:val="20"/>
              </w:rPr>
            </w:pPr>
            <w:r w:rsidRPr="003549CA">
              <w:rPr>
                <w:rFonts w:ascii="Arial" w:hAnsi="Arial" w:cs="Arial"/>
                <w:sz w:val="20"/>
                <w:szCs w:val="20"/>
              </w:rPr>
              <w:t xml:space="preserve">Thông số kỹ thuật đặc trưng </w:t>
            </w:r>
            <w:r w:rsidRPr="003549CA">
              <w:rPr>
                <w:rFonts w:ascii="Arial" w:hAnsi="Arial" w:cs="Arial"/>
                <w:sz w:val="20"/>
                <w:szCs w:val="20"/>
              </w:rPr>
              <w:br/>
            </w:r>
            <w:r w:rsidRPr="003549CA">
              <w:rPr>
                <w:rFonts w:ascii="Arial" w:hAnsi="Arial" w:cs="Arial"/>
                <w:i/>
                <w:sz w:val="20"/>
                <w:szCs w:val="20"/>
              </w:rPr>
              <w:t>(Special</w:t>
            </w:r>
            <w:r w:rsidRPr="003549CA">
              <w:rPr>
                <w:rFonts w:ascii="Arial" w:hAnsi="Arial" w:cs="Arial"/>
                <w:sz w:val="20"/>
                <w:szCs w:val="20"/>
              </w:rPr>
              <w:t xml:space="preserve"> </w:t>
            </w:r>
            <w:r w:rsidRPr="003549CA">
              <w:rPr>
                <w:rFonts w:ascii="Arial" w:hAnsi="Arial" w:cs="Arial"/>
                <w:i/>
                <w:sz w:val="20"/>
                <w:szCs w:val="20"/>
              </w:rPr>
              <w:t>technical</w:t>
            </w:r>
            <w:r w:rsidRPr="003549CA">
              <w:rPr>
                <w:rFonts w:ascii="Arial" w:hAnsi="Arial" w:cs="Arial"/>
                <w:sz w:val="20"/>
                <w:szCs w:val="20"/>
              </w:rPr>
              <w:t xml:space="preserve"> </w:t>
            </w:r>
            <w:r w:rsidRPr="003549CA">
              <w:rPr>
                <w:rFonts w:ascii="Arial" w:hAnsi="Arial" w:cs="Arial"/>
                <w:i/>
                <w:sz w:val="20"/>
                <w:szCs w:val="20"/>
              </w:rPr>
              <w:t>specification)</w:t>
            </w:r>
          </w:p>
        </w:tc>
        <w:tc>
          <w:tcPr>
            <w:tcW w:w="464" w:type="pct"/>
            <w:gridSpan w:val="2"/>
            <w:vAlign w:val="center"/>
          </w:tcPr>
          <w:p w14:paraId="1608D70C" w14:textId="77777777" w:rsidR="00F84761" w:rsidRPr="003549CA" w:rsidRDefault="00F84761" w:rsidP="003549CA">
            <w:pPr>
              <w:widowControl w:val="0"/>
              <w:autoSpaceDE w:val="0"/>
              <w:autoSpaceDN w:val="0"/>
              <w:jc w:val="center"/>
              <w:rPr>
                <w:rFonts w:ascii="Arial" w:hAnsi="Arial" w:cs="Arial"/>
                <w:i/>
                <w:sz w:val="20"/>
                <w:szCs w:val="20"/>
              </w:rPr>
            </w:pPr>
            <w:r w:rsidRPr="003549CA">
              <w:rPr>
                <w:rFonts w:ascii="Arial" w:hAnsi="Arial" w:cs="Arial"/>
                <w:sz w:val="20"/>
                <w:szCs w:val="20"/>
              </w:rPr>
              <w:t>Đơn vị</w:t>
            </w:r>
            <w:r w:rsidRPr="003549CA">
              <w:rPr>
                <w:rFonts w:ascii="Arial" w:hAnsi="Arial" w:cs="Arial"/>
                <w:sz w:val="20"/>
                <w:szCs w:val="20"/>
              </w:rPr>
              <w:br/>
            </w:r>
            <w:r w:rsidRPr="003549CA">
              <w:rPr>
                <w:rFonts w:ascii="Arial" w:hAnsi="Arial" w:cs="Arial"/>
                <w:i/>
                <w:sz w:val="20"/>
                <w:szCs w:val="20"/>
              </w:rPr>
              <w:t>(Unit)</w:t>
            </w:r>
          </w:p>
        </w:tc>
      </w:tr>
      <w:tr w:rsidR="00F84761" w:rsidRPr="003549CA" w14:paraId="016FEF88" w14:textId="77777777">
        <w:tc>
          <w:tcPr>
            <w:tcW w:w="5000" w:type="pct"/>
            <w:gridSpan w:val="4"/>
            <w:vAlign w:val="center"/>
          </w:tcPr>
          <w:p w14:paraId="55C854F4" w14:textId="77777777" w:rsidR="00F84761" w:rsidRPr="003549CA" w:rsidRDefault="00F84761" w:rsidP="003549CA">
            <w:pPr>
              <w:widowControl w:val="0"/>
              <w:autoSpaceDE w:val="0"/>
              <w:autoSpaceDN w:val="0"/>
              <w:rPr>
                <w:rFonts w:ascii="Arial" w:hAnsi="Arial" w:cs="Arial"/>
                <w:b/>
                <w:sz w:val="20"/>
                <w:szCs w:val="20"/>
              </w:rPr>
            </w:pPr>
            <w:r w:rsidRPr="003549CA">
              <w:rPr>
                <w:rFonts w:ascii="Arial" w:hAnsi="Arial" w:cs="Arial"/>
                <w:b/>
                <w:sz w:val="20"/>
                <w:szCs w:val="20"/>
              </w:rPr>
              <w:t>1.</w:t>
            </w:r>
            <w:r w:rsidRPr="003549CA">
              <w:rPr>
                <w:rFonts w:ascii="Arial" w:hAnsi="Arial" w:cs="Arial"/>
                <w:sz w:val="20"/>
                <w:szCs w:val="20"/>
              </w:rPr>
              <w:t xml:space="preserve"> </w:t>
            </w:r>
            <w:r w:rsidRPr="003549CA">
              <w:rPr>
                <w:rFonts w:ascii="Arial" w:hAnsi="Arial" w:cs="Arial"/>
                <w:b/>
                <w:sz w:val="20"/>
                <w:szCs w:val="20"/>
              </w:rPr>
              <w:t>Máy</w:t>
            </w:r>
            <w:r w:rsidRPr="003549CA">
              <w:rPr>
                <w:rFonts w:ascii="Arial" w:hAnsi="Arial" w:cs="Arial"/>
                <w:sz w:val="20"/>
                <w:szCs w:val="20"/>
              </w:rPr>
              <w:t xml:space="preserve"> </w:t>
            </w:r>
            <w:r w:rsidRPr="003549CA">
              <w:rPr>
                <w:rFonts w:ascii="Arial" w:hAnsi="Arial" w:cs="Arial"/>
                <w:b/>
                <w:sz w:val="20"/>
                <w:szCs w:val="20"/>
              </w:rPr>
              <w:t>làm</w:t>
            </w:r>
            <w:r w:rsidRPr="003549CA">
              <w:rPr>
                <w:rFonts w:ascii="Arial" w:hAnsi="Arial" w:cs="Arial"/>
                <w:sz w:val="20"/>
                <w:szCs w:val="20"/>
              </w:rPr>
              <w:t xml:space="preserve"> </w:t>
            </w:r>
            <w:r w:rsidRPr="003549CA">
              <w:rPr>
                <w:rFonts w:ascii="Arial" w:hAnsi="Arial" w:cs="Arial"/>
                <w:b/>
                <w:sz w:val="20"/>
                <w:szCs w:val="20"/>
              </w:rPr>
              <w:t>đất và</w:t>
            </w:r>
            <w:r w:rsidRPr="003549CA">
              <w:rPr>
                <w:rFonts w:ascii="Arial" w:hAnsi="Arial" w:cs="Arial"/>
                <w:sz w:val="20"/>
                <w:szCs w:val="20"/>
              </w:rPr>
              <w:t xml:space="preserve"> </w:t>
            </w:r>
            <w:r w:rsidRPr="003549CA">
              <w:rPr>
                <w:rFonts w:ascii="Arial" w:hAnsi="Arial" w:cs="Arial"/>
                <w:b/>
                <w:sz w:val="20"/>
                <w:szCs w:val="20"/>
              </w:rPr>
              <w:t>vật liệu</w:t>
            </w:r>
          </w:p>
        </w:tc>
      </w:tr>
      <w:tr w:rsidR="00F84761" w:rsidRPr="003549CA" w14:paraId="353DED01" w14:textId="77777777">
        <w:tc>
          <w:tcPr>
            <w:tcW w:w="1812" w:type="pct"/>
            <w:vAlign w:val="center"/>
          </w:tcPr>
          <w:p w14:paraId="3E44F48C"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1.1. Máy ủi</w:t>
            </w:r>
          </w:p>
        </w:tc>
        <w:tc>
          <w:tcPr>
            <w:tcW w:w="2724" w:type="pct"/>
            <w:vAlign w:val="center"/>
          </w:tcPr>
          <w:p w14:paraId="766664EA"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lưỡi ủi (Blade height)</w:t>
            </w:r>
          </w:p>
          <w:p w14:paraId="513A6A4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rộng lưỡi ủi (Blade width)</w:t>
            </w:r>
          </w:p>
          <w:p w14:paraId="490D1192"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nâng lưỡi ủi (Blade lifting height)</w:t>
            </w:r>
          </w:p>
        </w:tc>
        <w:tc>
          <w:tcPr>
            <w:tcW w:w="464" w:type="pct"/>
            <w:gridSpan w:val="2"/>
            <w:vAlign w:val="center"/>
          </w:tcPr>
          <w:p w14:paraId="1567E2B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4D711D55"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077F2F15"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27F0CEFB" w14:textId="77777777">
        <w:tc>
          <w:tcPr>
            <w:tcW w:w="1812" w:type="pct"/>
            <w:vAlign w:val="center"/>
          </w:tcPr>
          <w:p w14:paraId="23BA17E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1.2. Máy san</w:t>
            </w:r>
          </w:p>
        </w:tc>
        <w:tc>
          <w:tcPr>
            <w:tcW w:w="2724" w:type="pct"/>
            <w:vAlign w:val="center"/>
          </w:tcPr>
          <w:p w14:paraId="3534D3C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lưỡi san (Blade height)</w:t>
            </w:r>
          </w:p>
          <w:p w14:paraId="46ACB29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rộng lưỡi san (Blade width)</w:t>
            </w:r>
          </w:p>
          <w:p w14:paraId="6A4B062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Bán kính quay vòng nhỏ nhất (Min turning radius)</w:t>
            </w:r>
          </w:p>
        </w:tc>
        <w:tc>
          <w:tcPr>
            <w:tcW w:w="464" w:type="pct"/>
            <w:gridSpan w:val="2"/>
            <w:vAlign w:val="center"/>
          </w:tcPr>
          <w:p w14:paraId="5B3880E0"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21B508B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391CFBB3"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53B32B93" w14:textId="77777777">
        <w:tc>
          <w:tcPr>
            <w:tcW w:w="1812" w:type="pct"/>
            <w:vAlign w:val="center"/>
          </w:tcPr>
          <w:p w14:paraId="5C413B9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1.3. Máy đào bánh lốp</w:t>
            </w:r>
          </w:p>
        </w:tc>
        <w:tc>
          <w:tcPr>
            <w:tcW w:w="2724" w:type="pct"/>
            <w:vMerge w:val="restart"/>
            <w:vAlign w:val="center"/>
          </w:tcPr>
          <w:p w14:paraId="4D96EEFC"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Thể tích gầu (Bucket capacity)</w:t>
            </w:r>
          </w:p>
          <w:p w14:paraId="325B141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Kiểu gầu (Bucket type)</w:t>
            </w:r>
          </w:p>
          <w:p w14:paraId="6B1D6D7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Bán kính đào nhất (Max digging reach)</w:t>
            </w:r>
          </w:p>
          <w:p w14:paraId="62FD959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đổ lớn nhất (Max dumping clearance)</w:t>
            </w:r>
          </w:p>
        </w:tc>
        <w:tc>
          <w:tcPr>
            <w:tcW w:w="464" w:type="pct"/>
            <w:gridSpan w:val="2"/>
            <w:vMerge w:val="restart"/>
            <w:vAlign w:val="center"/>
          </w:tcPr>
          <w:p w14:paraId="3561C682"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p w14:paraId="03094997" w14:textId="77777777" w:rsidR="00F84761" w:rsidRPr="003549CA" w:rsidRDefault="00F84761" w:rsidP="003549CA">
            <w:pPr>
              <w:widowControl w:val="0"/>
              <w:autoSpaceDE w:val="0"/>
              <w:autoSpaceDN w:val="0"/>
              <w:jc w:val="center"/>
              <w:rPr>
                <w:rFonts w:ascii="Arial" w:hAnsi="Arial" w:cs="Arial"/>
                <w:sz w:val="20"/>
                <w:szCs w:val="20"/>
              </w:rPr>
            </w:pPr>
          </w:p>
          <w:p w14:paraId="1658C999"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673ABEB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2C1AF765" w14:textId="77777777">
        <w:tc>
          <w:tcPr>
            <w:tcW w:w="1812" w:type="pct"/>
            <w:vAlign w:val="center"/>
          </w:tcPr>
          <w:p w14:paraId="1B9B8FF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1.4. Máy đào bánh xích</w:t>
            </w:r>
          </w:p>
        </w:tc>
        <w:tc>
          <w:tcPr>
            <w:tcW w:w="2724" w:type="pct"/>
            <w:vMerge/>
            <w:tcBorders>
              <w:top w:val="nil"/>
            </w:tcBorders>
            <w:vAlign w:val="center"/>
          </w:tcPr>
          <w:p w14:paraId="39EF410A"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tcBorders>
            <w:vAlign w:val="center"/>
          </w:tcPr>
          <w:p w14:paraId="2A9EE098"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3A20AE58" w14:textId="77777777">
        <w:tc>
          <w:tcPr>
            <w:tcW w:w="1812" w:type="pct"/>
            <w:vAlign w:val="center"/>
          </w:tcPr>
          <w:p w14:paraId="21919EC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1.5. Máy đào tường vây</w:t>
            </w:r>
          </w:p>
        </w:tc>
        <w:tc>
          <w:tcPr>
            <w:tcW w:w="2724" w:type="pct"/>
            <w:vMerge/>
            <w:tcBorders>
              <w:top w:val="nil"/>
            </w:tcBorders>
            <w:vAlign w:val="center"/>
          </w:tcPr>
          <w:p w14:paraId="6A8618C1"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tcBorders>
            <w:vAlign w:val="center"/>
          </w:tcPr>
          <w:p w14:paraId="35708EBD"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17BE0AB0" w14:textId="77777777">
        <w:tc>
          <w:tcPr>
            <w:tcW w:w="1812" w:type="pct"/>
            <w:vAlign w:val="center"/>
          </w:tcPr>
          <w:p w14:paraId="12CD3CF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1.6. Máy xúc đào</w:t>
            </w:r>
          </w:p>
        </w:tc>
        <w:tc>
          <w:tcPr>
            <w:tcW w:w="2724" w:type="pct"/>
            <w:vAlign w:val="center"/>
          </w:tcPr>
          <w:p w14:paraId="66A87EC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Thể tích gầu xúc (Bucket capacity)</w:t>
            </w:r>
          </w:p>
          <w:p w14:paraId="6914C18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Chiều cao đổ lớn nhất (Max dumping clearance) </w:t>
            </w:r>
          </w:p>
          <w:p w14:paraId="5C524AF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Thể tích gầu đào (Backhoe bucket capacity) </w:t>
            </w:r>
          </w:p>
          <w:p w14:paraId="5C11B7AC"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Bán kính đào lớn nhất (Max digging reach)</w:t>
            </w:r>
          </w:p>
        </w:tc>
        <w:tc>
          <w:tcPr>
            <w:tcW w:w="464" w:type="pct"/>
            <w:gridSpan w:val="2"/>
            <w:vAlign w:val="center"/>
          </w:tcPr>
          <w:p w14:paraId="2EC01D33"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p w14:paraId="1B2CED98"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25A39F4F"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p w14:paraId="1123714B"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6A11769F" w14:textId="77777777">
        <w:tc>
          <w:tcPr>
            <w:tcW w:w="1812" w:type="pct"/>
            <w:vAlign w:val="center"/>
          </w:tcPr>
          <w:p w14:paraId="70ACBD81"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1.7. Máy đào, vận chuyển vật liệu</w:t>
            </w:r>
          </w:p>
        </w:tc>
        <w:tc>
          <w:tcPr>
            <w:tcW w:w="2724" w:type="pct"/>
            <w:vMerge w:val="restart"/>
            <w:vAlign w:val="center"/>
          </w:tcPr>
          <w:p w14:paraId="2DEEE73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Thể tích gầu (Bucket capacity)</w:t>
            </w:r>
          </w:p>
          <w:p w14:paraId="4128EB71"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Bán kính đào lớn nhất (Max digging reach)</w:t>
            </w:r>
          </w:p>
          <w:p w14:paraId="59DD2C4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đổ lớn nhất (Max dumping clearance)</w:t>
            </w:r>
          </w:p>
          <w:p w14:paraId="14F9BFD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Năng suất vận chuyển của băng tải (Conveyor capacity)</w:t>
            </w:r>
          </w:p>
        </w:tc>
        <w:tc>
          <w:tcPr>
            <w:tcW w:w="464" w:type="pct"/>
            <w:gridSpan w:val="2"/>
            <w:vMerge w:val="restart"/>
            <w:vAlign w:val="center"/>
          </w:tcPr>
          <w:p w14:paraId="4C429A70"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p w14:paraId="322B9F05"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4E803E9C"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28EEBE9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r w:rsidRPr="003549CA">
              <w:rPr>
                <w:rFonts w:ascii="Arial" w:hAnsi="Arial" w:cs="Arial"/>
                <w:sz w:val="20"/>
                <w:szCs w:val="20"/>
              </w:rPr>
              <w:t>/h</w:t>
            </w:r>
          </w:p>
        </w:tc>
      </w:tr>
      <w:tr w:rsidR="00F84761" w:rsidRPr="003549CA" w14:paraId="596B96B7" w14:textId="77777777">
        <w:tc>
          <w:tcPr>
            <w:tcW w:w="1812" w:type="pct"/>
            <w:vAlign w:val="center"/>
          </w:tcPr>
          <w:p w14:paraId="3B00A99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1.8. Máy cào, vận chuyển vật liệu</w:t>
            </w:r>
          </w:p>
        </w:tc>
        <w:tc>
          <w:tcPr>
            <w:tcW w:w="2724" w:type="pct"/>
            <w:vMerge/>
            <w:tcBorders>
              <w:top w:val="nil"/>
            </w:tcBorders>
            <w:vAlign w:val="center"/>
          </w:tcPr>
          <w:p w14:paraId="237630E4"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tcBorders>
            <w:vAlign w:val="center"/>
          </w:tcPr>
          <w:p w14:paraId="083E4F0F"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19660517" w14:textId="77777777">
        <w:tc>
          <w:tcPr>
            <w:tcW w:w="1812" w:type="pct"/>
            <w:vAlign w:val="center"/>
          </w:tcPr>
          <w:p w14:paraId="0F81C10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1.9. Máy đào rãnh bánh xích</w:t>
            </w:r>
          </w:p>
        </w:tc>
        <w:tc>
          <w:tcPr>
            <w:tcW w:w="2724" w:type="pct"/>
            <w:vMerge w:val="restart"/>
            <w:vAlign w:val="center"/>
          </w:tcPr>
          <w:p w14:paraId="7FD6D52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rộng rãnh đào lớn nhất (Max digging width)</w:t>
            </w:r>
          </w:p>
          <w:p w14:paraId="6FBC0811"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sâu rãnh đào lớn nhất (Max digging depth)</w:t>
            </w:r>
          </w:p>
          <w:p w14:paraId="1B8E585C"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Năng suất đào (Digging capacity)</w:t>
            </w:r>
          </w:p>
        </w:tc>
        <w:tc>
          <w:tcPr>
            <w:tcW w:w="464" w:type="pct"/>
            <w:gridSpan w:val="2"/>
            <w:vMerge w:val="restart"/>
            <w:vAlign w:val="center"/>
          </w:tcPr>
          <w:p w14:paraId="3EE06F5A"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431CB6CC"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3F9D878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r w:rsidRPr="003549CA">
              <w:rPr>
                <w:rFonts w:ascii="Arial" w:hAnsi="Arial" w:cs="Arial"/>
                <w:sz w:val="20"/>
                <w:szCs w:val="20"/>
              </w:rPr>
              <w:t>/h</w:t>
            </w:r>
          </w:p>
        </w:tc>
      </w:tr>
      <w:tr w:rsidR="00F84761" w:rsidRPr="003549CA" w14:paraId="5CE4C1F6" w14:textId="77777777">
        <w:tc>
          <w:tcPr>
            <w:tcW w:w="1812" w:type="pct"/>
            <w:vAlign w:val="center"/>
          </w:tcPr>
          <w:p w14:paraId="79DE072A"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1.10. Máy đào rãnh bánh lốp</w:t>
            </w:r>
          </w:p>
        </w:tc>
        <w:tc>
          <w:tcPr>
            <w:tcW w:w="2724" w:type="pct"/>
            <w:vMerge/>
            <w:tcBorders>
              <w:top w:val="nil"/>
            </w:tcBorders>
            <w:vAlign w:val="center"/>
          </w:tcPr>
          <w:p w14:paraId="55C5BEDB"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tcBorders>
            <w:vAlign w:val="center"/>
          </w:tcPr>
          <w:p w14:paraId="1E37C747"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493BBE4D" w14:textId="77777777">
        <w:tc>
          <w:tcPr>
            <w:tcW w:w="1812" w:type="pct"/>
            <w:vAlign w:val="center"/>
          </w:tcPr>
          <w:p w14:paraId="4EF1EC0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1.11. Máy xúc lật bánh lốp</w:t>
            </w:r>
          </w:p>
        </w:tc>
        <w:tc>
          <w:tcPr>
            <w:tcW w:w="2724" w:type="pct"/>
            <w:vMerge w:val="restart"/>
            <w:vAlign w:val="center"/>
          </w:tcPr>
          <w:p w14:paraId="31F8DDC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Thể tích gầu (Bucket capacity)</w:t>
            </w:r>
          </w:p>
          <w:p w14:paraId="3361D4B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đổ lớn nhất (Max dumping clearance)</w:t>
            </w:r>
          </w:p>
          <w:p w14:paraId="4B2A691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Tầm với đổ (Dumping reach)</w:t>
            </w:r>
          </w:p>
        </w:tc>
        <w:tc>
          <w:tcPr>
            <w:tcW w:w="464" w:type="pct"/>
            <w:gridSpan w:val="2"/>
            <w:vMerge w:val="restart"/>
            <w:vAlign w:val="center"/>
          </w:tcPr>
          <w:p w14:paraId="350F684F"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p w14:paraId="2B217252"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3D2B828A"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43FFA0FA" w14:textId="77777777">
        <w:tc>
          <w:tcPr>
            <w:tcW w:w="1812" w:type="pct"/>
            <w:vAlign w:val="center"/>
          </w:tcPr>
          <w:p w14:paraId="1400657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1.12. Máy xúc lật bánh xích</w:t>
            </w:r>
          </w:p>
        </w:tc>
        <w:tc>
          <w:tcPr>
            <w:tcW w:w="2724" w:type="pct"/>
            <w:vMerge/>
            <w:tcBorders>
              <w:top w:val="nil"/>
            </w:tcBorders>
            <w:vAlign w:val="center"/>
          </w:tcPr>
          <w:p w14:paraId="6E4169BC"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tcBorders>
            <w:vAlign w:val="center"/>
          </w:tcPr>
          <w:p w14:paraId="5E823387"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659187CF" w14:textId="77777777">
        <w:tc>
          <w:tcPr>
            <w:tcW w:w="1812" w:type="pct"/>
            <w:vAlign w:val="center"/>
          </w:tcPr>
          <w:p w14:paraId="40CF75F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1.13. Máy cạp</w:t>
            </w:r>
          </w:p>
        </w:tc>
        <w:tc>
          <w:tcPr>
            <w:tcW w:w="2724" w:type="pct"/>
            <w:vAlign w:val="center"/>
          </w:tcPr>
          <w:p w14:paraId="71EDEBE2"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Thể tích thùng chứa (Tank capacity)</w:t>
            </w:r>
          </w:p>
          <w:p w14:paraId="4F7F24C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rộng cắt đất lớn nhất (Max cutting width)</w:t>
            </w:r>
          </w:p>
          <w:p w14:paraId="5BB3B54C"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sâu cắt đất lớn nhất (Max cutting depth)</w:t>
            </w:r>
          </w:p>
        </w:tc>
        <w:tc>
          <w:tcPr>
            <w:tcW w:w="464" w:type="pct"/>
            <w:gridSpan w:val="2"/>
            <w:vAlign w:val="center"/>
          </w:tcPr>
          <w:p w14:paraId="183F02DF"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p w14:paraId="445DEBD2"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622CA3B7"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674564F3" w14:textId="77777777">
        <w:tc>
          <w:tcPr>
            <w:tcW w:w="5000" w:type="pct"/>
            <w:gridSpan w:val="4"/>
            <w:vAlign w:val="center"/>
          </w:tcPr>
          <w:p w14:paraId="1B13F25C" w14:textId="77777777" w:rsidR="00F84761" w:rsidRPr="003549CA" w:rsidRDefault="00F84761" w:rsidP="003549CA">
            <w:pPr>
              <w:widowControl w:val="0"/>
              <w:autoSpaceDE w:val="0"/>
              <w:autoSpaceDN w:val="0"/>
              <w:rPr>
                <w:rFonts w:ascii="Arial" w:hAnsi="Arial" w:cs="Arial"/>
                <w:b/>
                <w:sz w:val="20"/>
                <w:szCs w:val="20"/>
              </w:rPr>
            </w:pPr>
            <w:r w:rsidRPr="003549CA">
              <w:rPr>
                <w:rFonts w:ascii="Arial" w:hAnsi="Arial" w:cs="Arial"/>
                <w:b/>
                <w:sz w:val="20"/>
                <w:szCs w:val="20"/>
              </w:rPr>
              <w:t>2.</w:t>
            </w:r>
            <w:r w:rsidRPr="003549CA">
              <w:rPr>
                <w:rFonts w:ascii="Arial" w:hAnsi="Arial" w:cs="Arial"/>
                <w:sz w:val="20"/>
                <w:szCs w:val="20"/>
              </w:rPr>
              <w:t xml:space="preserve"> </w:t>
            </w:r>
            <w:r w:rsidRPr="003549CA">
              <w:rPr>
                <w:rFonts w:ascii="Arial" w:hAnsi="Arial" w:cs="Arial"/>
                <w:b/>
                <w:sz w:val="20"/>
                <w:szCs w:val="20"/>
              </w:rPr>
              <w:t>Thiết bị nâng</w:t>
            </w:r>
          </w:p>
        </w:tc>
      </w:tr>
      <w:tr w:rsidR="00F84761" w:rsidRPr="003549CA" w14:paraId="0FD0DAC0" w14:textId="77777777">
        <w:tc>
          <w:tcPr>
            <w:tcW w:w="1812" w:type="pct"/>
            <w:vMerge w:val="restart"/>
            <w:vAlign w:val="center"/>
          </w:tcPr>
          <w:p w14:paraId="6C3E9A9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2.1. Cần trục bánh xích</w:t>
            </w:r>
          </w:p>
        </w:tc>
        <w:tc>
          <w:tcPr>
            <w:tcW w:w="2724" w:type="pct"/>
            <w:tcBorders>
              <w:bottom w:val="nil"/>
            </w:tcBorders>
            <w:vAlign w:val="center"/>
          </w:tcPr>
          <w:p w14:paraId="38BD644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Sức nâng lớn nhất theo thiết kế (Max design lifting capacity)</w:t>
            </w:r>
          </w:p>
        </w:tc>
        <w:tc>
          <w:tcPr>
            <w:tcW w:w="464" w:type="pct"/>
            <w:gridSpan w:val="2"/>
            <w:tcBorders>
              <w:bottom w:val="nil"/>
            </w:tcBorders>
            <w:vAlign w:val="center"/>
          </w:tcPr>
          <w:p w14:paraId="54BDC8E5"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kG</w:t>
            </w:r>
          </w:p>
        </w:tc>
      </w:tr>
      <w:tr w:rsidR="00F84761" w:rsidRPr="003549CA" w14:paraId="5E6F773C" w14:textId="77777777">
        <w:tc>
          <w:tcPr>
            <w:tcW w:w="1812" w:type="pct"/>
            <w:vMerge/>
            <w:vAlign w:val="center"/>
          </w:tcPr>
          <w:p w14:paraId="5A64BE42"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65E3C0E4"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Cần (Boom):</w:t>
            </w:r>
          </w:p>
        </w:tc>
        <w:tc>
          <w:tcPr>
            <w:tcW w:w="464" w:type="pct"/>
            <w:gridSpan w:val="2"/>
            <w:tcBorders>
              <w:top w:val="nil"/>
              <w:bottom w:val="nil"/>
            </w:tcBorders>
            <w:vAlign w:val="center"/>
          </w:tcPr>
          <w:p w14:paraId="6D6BDFA4"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3C3511DB" w14:textId="77777777">
        <w:tc>
          <w:tcPr>
            <w:tcW w:w="1812" w:type="pct"/>
            <w:vMerge/>
            <w:vAlign w:val="center"/>
          </w:tcPr>
          <w:p w14:paraId="753E1EEC"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6B3533A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Loại cần/ số đoạn/ chiều dài (Type/ number of sections/ length)</w:t>
            </w:r>
          </w:p>
        </w:tc>
        <w:tc>
          <w:tcPr>
            <w:tcW w:w="464" w:type="pct"/>
            <w:gridSpan w:val="2"/>
            <w:tcBorders>
              <w:top w:val="nil"/>
              <w:bottom w:val="nil"/>
            </w:tcBorders>
            <w:vAlign w:val="center"/>
          </w:tcPr>
          <w:p w14:paraId="730C5C12"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3D0C768D" w14:textId="77777777">
        <w:tc>
          <w:tcPr>
            <w:tcW w:w="1812" w:type="pct"/>
            <w:vMerge/>
            <w:vAlign w:val="center"/>
          </w:tcPr>
          <w:p w14:paraId="5AFAC703"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61B1B0BA"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Tầm với lớn nhất (Max working radius)</w:t>
            </w:r>
          </w:p>
        </w:tc>
        <w:tc>
          <w:tcPr>
            <w:tcW w:w="464" w:type="pct"/>
            <w:gridSpan w:val="2"/>
            <w:tcBorders>
              <w:top w:val="nil"/>
              <w:bottom w:val="nil"/>
            </w:tcBorders>
            <w:vAlign w:val="center"/>
          </w:tcPr>
          <w:p w14:paraId="78D5CC53"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p>
        </w:tc>
      </w:tr>
      <w:tr w:rsidR="00F84761" w:rsidRPr="003549CA" w14:paraId="3C16B19D" w14:textId="77777777">
        <w:tc>
          <w:tcPr>
            <w:tcW w:w="1812" w:type="pct"/>
            <w:vMerge/>
            <w:vAlign w:val="center"/>
          </w:tcPr>
          <w:p w14:paraId="222CD65E"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single" w:sz="4" w:space="0" w:color="000000"/>
            </w:tcBorders>
            <w:vAlign w:val="center"/>
          </w:tcPr>
          <w:p w14:paraId="2D289124"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nâng lớn nhất (Max lifting height)</w:t>
            </w:r>
          </w:p>
        </w:tc>
        <w:tc>
          <w:tcPr>
            <w:tcW w:w="464" w:type="pct"/>
            <w:gridSpan w:val="2"/>
            <w:tcBorders>
              <w:top w:val="nil"/>
              <w:bottom w:val="single" w:sz="4" w:space="0" w:color="000000"/>
            </w:tcBorders>
            <w:vAlign w:val="center"/>
          </w:tcPr>
          <w:p w14:paraId="0854E660"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p>
        </w:tc>
      </w:tr>
      <w:tr w:rsidR="00F84761" w:rsidRPr="003549CA" w14:paraId="08659A7E" w14:textId="77777777">
        <w:tc>
          <w:tcPr>
            <w:tcW w:w="1812" w:type="pct"/>
            <w:vAlign w:val="center"/>
          </w:tcPr>
          <w:p w14:paraId="4DA8AB7A"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2.2. Cần trục bánh lốp</w:t>
            </w:r>
          </w:p>
        </w:tc>
        <w:tc>
          <w:tcPr>
            <w:tcW w:w="2724" w:type="pct"/>
            <w:tcBorders>
              <w:bottom w:val="nil"/>
            </w:tcBorders>
            <w:vAlign w:val="center"/>
          </w:tcPr>
          <w:p w14:paraId="5AC7402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Sức nâng lớn nhất theo thiết kế (Max design lifting capacity)</w:t>
            </w:r>
          </w:p>
        </w:tc>
        <w:tc>
          <w:tcPr>
            <w:tcW w:w="464" w:type="pct"/>
            <w:gridSpan w:val="2"/>
            <w:tcBorders>
              <w:bottom w:val="nil"/>
            </w:tcBorders>
            <w:vAlign w:val="center"/>
          </w:tcPr>
          <w:p w14:paraId="28F63540"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kG</w:t>
            </w:r>
          </w:p>
        </w:tc>
      </w:tr>
      <w:tr w:rsidR="00F84761" w:rsidRPr="003549CA" w14:paraId="3478F33E" w14:textId="77777777">
        <w:tc>
          <w:tcPr>
            <w:tcW w:w="1812" w:type="pct"/>
            <w:vAlign w:val="center"/>
          </w:tcPr>
          <w:p w14:paraId="3CE476C4"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2.3. Cần trục bánh lốp tay lái nghịch</w:t>
            </w:r>
          </w:p>
        </w:tc>
        <w:tc>
          <w:tcPr>
            <w:tcW w:w="2724" w:type="pct"/>
            <w:tcBorders>
              <w:top w:val="nil"/>
              <w:bottom w:val="nil"/>
            </w:tcBorders>
            <w:vAlign w:val="center"/>
          </w:tcPr>
          <w:p w14:paraId="23AD106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Cần (Boom):</w:t>
            </w:r>
          </w:p>
        </w:tc>
        <w:tc>
          <w:tcPr>
            <w:tcW w:w="464" w:type="pct"/>
            <w:gridSpan w:val="2"/>
            <w:tcBorders>
              <w:top w:val="nil"/>
              <w:bottom w:val="nil"/>
            </w:tcBorders>
            <w:vAlign w:val="center"/>
          </w:tcPr>
          <w:p w14:paraId="4159FE2E"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3CF36A93" w14:textId="77777777">
        <w:tc>
          <w:tcPr>
            <w:tcW w:w="1812" w:type="pct"/>
            <w:vMerge w:val="restart"/>
            <w:vAlign w:val="center"/>
          </w:tcPr>
          <w:p w14:paraId="1F1864C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2.4. Cần trục bánh lốp tay lái nghịch chuyển đổi</w:t>
            </w:r>
          </w:p>
        </w:tc>
        <w:tc>
          <w:tcPr>
            <w:tcW w:w="2724" w:type="pct"/>
            <w:tcBorders>
              <w:top w:val="nil"/>
              <w:bottom w:val="nil"/>
            </w:tcBorders>
            <w:vAlign w:val="center"/>
          </w:tcPr>
          <w:p w14:paraId="05DEABD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Loại cần/ số đoạn/ chiều dài (Type/ number of sections/ length)</w:t>
            </w:r>
          </w:p>
        </w:tc>
        <w:tc>
          <w:tcPr>
            <w:tcW w:w="464" w:type="pct"/>
            <w:gridSpan w:val="2"/>
            <w:tcBorders>
              <w:top w:val="nil"/>
              <w:bottom w:val="nil"/>
            </w:tcBorders>
            <w:vAlign w:val="center"/>
          </w:tcPr>
          <w:p w14:paraId="4A731B84"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362F3DCD" w14:textId="77777777">
        <w:tc>
          <w:tcPr>
            <w:tcW w:w="1812" w:type="pct"/>
            <w:vMerge/>
            <w:vAlign w:val="center"/>
          </w:tcPr>
          <w:p w14:paraId="614C5826"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48DEA65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Tầm với lớn nhất của cần chính (Max working radius of Boom)</w:t>
            </w:r>
          </w:p>
        </w:tc>
        <w:tc>
          <w:tcPr>
            <w:tcW w:w="464" w:type="pct"/>
            <w:gridSpan w:val="2"/>
            <w:tcBorders>
              <w:top w:val="nil"/>
              <w:bottom w:val="nil"/>
            </w:tcBorders>
            <w:vAlign w:val="center"/>
          </w:tcPr>
          <w:p w14:paraId="20A006B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p>
        </w:tc>
      </w:tr>
      <w:tr w:rsidR="00F84761" w:rsidRPr="003549CA" w14:paraId="0FC47AE0" w14:textId="77777777">
        <w:tc>
          <w:tcPr>
            <w:tcW w:w="1812" w:type="pct"/>
            <w:vMerge/>
            <w:vAlign w:val="center"/>
          </w:tcPr>
          <w:p w14:paraId="4D62C3B4"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60FAAF4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Tầm với lớn nhất của cần phụ (Max working radius of Jip)</w:t>
            </w:r>
          </w:p>
        </w:tc>
        <w:tc>
          <w:tcPr>
            <w:tcW w:w="464" w:type="pct"/>
            <w:gridSpan w:val="2"/>
            <w:tcBorders>
              <w:top w:val="nil"/>
              <w:bottom w:val="nil"/>
            </w:tcBorders>
            <w:vAlign w:val="center"/>
          </w:tcPr>
          <w:p w14:paraId="0C220272"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p>
        </w:tc>
      </w:tr>
      <w:tr w:rsidR="00F84761" w:rsidRPr="003549CA" w14:paraId="79B8A218" w14:textId="77777777">
        <w:tc>
          <w:tcPr>
            <w:tcW w:w="1812" w:type="pct"/>
            <w:vMerge/>
            <w:vAlign w:val="center"/>
          </w:tcPr>
          <w:p w14:paraId="7FAAA456"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506F639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nâng lớn nhất của cần chính (Max lifting height of Boom)</w:t>
            </w:r>
          </w:p>
        </w:tc>
        <w:tc>
          <w:tcPr>
            <w:tcW w:w="464" w:type="pct"/>
            <w:gridSpan w:val="2"/>
            <w:tcBorders>
              <w:top w:val="nil"/>
              <w:bottom w:val="nil"/>
            </w:tcBorders>
            <w:vAlign w:val="center"/>
          </w:tcPr>
          <w:p w14:paraId="5C4C648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p>
        </w:tc>
      </w:tr>
      <w:tr w:rsidR="00F84761" w:rsidRPr="003549CA" w14:paraId="14945927" w14:textId="77777777">
        <w:tc>
          <w:tcPr>
            <w:tcW w:w="1812" w:type="pct"/>
            <w:vMerge/>
            <w:vAlign w:val="center"/>
          </w:tcPr>
          <w:p w14:paraId="3B2F6EE0"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single" w:sz="4" w:space="0" w:color="000000"/>
            </w:tcBorders>
            <w:vAlign w:val="center"/>
          </w:tcPr>
          <w:p w14:paraId="25BD607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nâng lớn nhất của cần phụ (Max lifting height of Jip)</w:t>
            </w:r>
          </w:p>
        </w:tc>
        <w:tc>
          <w:tcPr>
            <w:tcW w:w="464" w:type="pct"/>
            <w:gridSpan w:val="2"/>
            <w:tcBorders>
              <w:top w:val="nil"/>
              <w:bottom w:val="single" w:sz="4" w:space="0" w:color="000000"/>
            </w:tcBorders>
            <w:vAlign w:val="center"/>
          </w:tcPr>
          <w:p w14:paraId="6D2A8DF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p>
        </w:tc>
      </w:tr>
      <w:tr w:rsidR="00F84761" w:rsidRPr="003549CA" w14:paraId="445E0546" w14:textId="77777777">
        <w:tc>
          <w:tcPr>
            <w:tcW w:w="1812" w:type="pct"/>
            <w:vAlign w:val="center"/>
          </w:tcPr>
          <w:p w14:paraId="1A2CF7B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2.5. Xe nâng</w:t>
            </w:r>
          </w:p>
        </w:tc>
        <w:tc>
          <w:tcPr>
            <w:tcW w:w="2724" w:type="pct"/>
            <w:tcBorders>
              <w:bottom w:val="single" w:sz="4" w:space="0" w:color="000000"/>
            </w:tcBorders>
            <w:vAlign w:val="center"/>
          </w:tcPr>
          <w:p w14:paraId="4A2843C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Sức nâng lớn nhất theo thiết kế (Max design lifting capacity)</w:t>
            </w:r>
          </w:p>
        </w:tc>
        <w:tc>
          <w:tcPr>
            <w:tcW w:w="464" w:type="pct"/>
            <w:gridSpan w:val="2"/>
            <w:tcBorders>
              <w:bottom w:val="single" w:sz="4" w:space="0" w:color="000000"/>
            </w:tcBorders>
            <w:vAlign w:val="center"/>
          </w:tcPr>
          <w:p w14:paraId="05BD25C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kG</w:t>
            </w:r>
          </w:p>
        </w:tc>
      </w:tr>
      <w:tr w:rsidR="00F84761" w:rsidRPr="003549CA" w14:paraId="674D9241" w14:textId="77777777">
        <w:tc>
          <w:tcPr>
            <w:tcW w:w="1812" w:type="pct"/>
            <w:vMerge w:val="restart"/>
            <w:vAlign w:val="center"/>
          </w:tcPr>
          <w:p w14:paraId="65FD360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2.6. Xe nâng tổng đoạn (loại chuyên dùng nâng và vận chuyển trong đóng tàu)</w:t>
            </w:r>
          </w:p>
        </w:tc>
        <w:tc>
          <w:tcPr>
            <w:tcW w:w="2724" w:type="pct"/>
            <w:tcBorders>
              <w:top w:val="single" w:sz="4" w:space="0" w:color="000000"/>
              <w:bottom w:val="nil"/>
            </w:tcBorders>
            <w:vAlign w:val="center"/>
          </w:tcPr>
          <w:p w14:paraId="3E0F98F1"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nâng lớn nhất (Max lifting height)</w:t>
            </w:r>
          </w:p>
        </w:tc>
        <w:tc>
          <w:tcPr>
            <w:tcW w:w="464" w:type="pct"/>
            <w:gridSpan w:val="2"/>
            <w:tcBorders>
              <w:top w:val="single" w:sz="4" w:space="0" w:color="000000"/>
              <w:bottom w:val="nil"/>
            </w:tcBorders>
            <w:vAlign w:val="center"/>
          </w:tcPr>
          <w:p w14:paraId="776B37EE"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p>
        </w:tc>
      </w:tr>
      <w:tr w:rsidR="00F84761" w:rsidRPr="003549CA" w14:paraId="79E60FEA" w14:textId="77777777">
        <w:tc>
          <w:tcPr>
            <w:tcW w:w="1812" w:type="pct"/>
            <w:vMerge/>
            <w:vAlign w:val="center"/>
          </w:tcPr>
          <w:p w14:paraId="25F0BDED"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1FB2FFAC"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Vận tốc nâng lớn nhất khi có tải (Max speeds lifting with load)</w:t>
            </w:r>
          </w:p>
        </w:tc>
        <w:tc>
          <w:tcPr>
            <w:tcW w:w="464" w:type="pct"/>
            <w:gridSpan w:val="2"/>
            <w:tcBorders>
              <w:top w:val="nil"/>
              <w:bottom w:val="nil"/>
            </w:tcBorders>
            <w:vAlign w:val="center"/>
          </w:tcPr>
          <w:p w14:paraId="31072368"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m/phút</w:t>
            </w:r>
          </w:p>
        </w:tc>
      </w:tr>
      <w:tr w:rsidR="00F84761" w:rsidRPr="003549CA" w14:paraId="600B5097" w14:textId="77777777">
        <w:tc>
          <w:tcPr>
            <w:tcW w:w="1812" w:type="pct"/>
            <w:vAlign w:val="center"/>
          </w:tcPr>
          <w:p w14:paraId="09FD7A9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2.7. Xe nâng Container</w:t>
            </w:r>
          </w:p>
        </w:tc>
        <w:tc>
          <w:tcPr>
            <w:tcW w:w="2724" w:type="pct"/>
            <w:vMerge w:val="restart"/>
            <w:tcBorders>
              <w:top w:val="nil"/>
            </w:tcBorders>
            <w:vAlign w:val="center"/>
          </w:tcPr>
          <w:p w14:paraId="5C55EDEB"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vMerge w:val="restart"/>
            <w:tcBorders>
              <w:top w:val="nil"/>
            </w:tcBorders>
            <w:vAlign w:val="center"/>
          </w:tcPr>
          <w:p w14:paraId="67952723"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1BC6F9D6" w14:textId="77777777">
        <w:tc>
          <w:tcPr>
            <w:tcW w:w="1812" w:type="pct"/>
            <w:vAlign w:val="center"/>
          </w:tcPr>
          <w:p w14:paraId="2D1F99C2"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2.8. Xe nâng Container rỗng</w:t>
            </w:r>
          </w:p>
        </w:tc>
        <w:tc>
          <w:tcPr>
            <w:tcW w:w="2724" w:type="pct"/>
            <w:vMerge/>
            <w:tcBorders>
              <w:top w:val="nil"/>
            </w:tcBorders>
            <w:vAlign w:val="center"/>
          </w:tcPr>
          <w:p w14:paraId="305A6658"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tcBorders>
            <w:vAlign w:val="center"/>
          </w:tcPr>
          <w:p w14:paraId="171500A8"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13A2418E" w14:textId="77777777">
        <w:tc>
          <w:tcPr>
            <w:tcW w:w="1812" w:type="pct"/>
            <w:vAlign w:val="center"/>
          </w:tcPr>
          <w:p w14:paraId="3B6B413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2.9. Xe nâng người làm việc trên cao</w:t>
            </w:r>
          </w:p>
        </w:tc>
        <w:tc>
          <w:tcPr>
            <w:tcW w:w="2724" w:type="pct"/>
            <w:vMerge/>
            <w:tcBorders>
              <w:top w:val="nil"/>
            </w:tcBorders>
            <w:vAlign w:val="center"/>
          </w:tcPr>
          <w:p w14:paraId="1CB09BFE"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tcBorders>
            <w:vAlign w:val="center"/>
          </w:tcPr>
          <w:p w14:paraId="3E5D12AD"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35984926" w14:textId="77777777">
        <w:tc>
          <w:tcPr>
            <w:tcW w:w="5000" w:type="pct"/>
            <w:gridSpan w:val="4"/>
            <w:vAlign w:val="center"/>
          </w:tcPr>
          <w:p w14:paraId="52B99BBB" w14:textId="77777777" w:rsidR="00F84761" w:rsidRPr="003549CA" w:rsidRDefault="00F84761" w:rsidP="003549CA">
            <w:pPr>
              <w:widowControl w:val="0"/>
              <w:autoSpaceDE w:val="0"/>
              <w:autoSpaceDN w:val="0"/>
              <w:rPr>
                <w:rFonts w:ascii="Arial" w:hAnsi="Arial" w:cs="Arial"/>
                <w:b/>
                <w:sz w:val="20"/>
                <w:szCs w:val="20"/>
              </w:rPr>
            </w:pPr>
            <w:r w:rsidRPr="003549CA">
              <w:rPr>
                <w:rFonts w:ascii="Arial" w:hAnsi="Arial" w:cs="Arial"/>
                <w:b/>
                <w:sz w:val="20"/>
                <w:szCs w:val="20"/>
              </w:rPr>
              <w:t>3.</w:t>
            </w:r>
            <w:r w:rsidRPr="003549CA">
              <w:rPr>
                <w:rFonts w:ascii="Arial" w:hAnsi="Arial" w:cs="Arial"/>
                <w:sz w:val="20"/>
                <w:szCs w:val="20"/>
              </w:rPr>
              <w:t xml:space="preserve"> </w:t>
            </w:r>
            <w:r w:rsidRPr="003549CA">
              <w:rPr>
                <w:rFonts w:ascii="Arial" w:hAnsi="Arial" w:cs="Arial"/>
                <w:b/>
                <w:sz w:val="20"/>
                <w:szCs w:val="20"/>
              </w:rPr>
              <w:t>Xe,</w:t>
            </w:r>
            <w:r w:rsidRPr="003549CA">
              <w:rPr>
                <w:rFonts w:ascii="Arial" w:hAnsi="Arial" w:cs="Arial"/>
                <w:sz w:val="20"/>
                <w:szCs w:val="20"/>
              </w:rPr>
              <w:t xml:space="preserve"> </w:t>
            </w:r>
            <w:r w:rsidRPr="003549CA">
              <w:rPr>
                <w:rFonts w:ascii="Arial" w:hAnsi="Arial" w:cs="Arial"/>
                <w:b/>
                <w:sz w:val="20"/>
                <w:szCs w:val="20"/>
              </w:rPr>
              <w:t>máy</w:t>
            </w:r>
            <w:r w:rsidRPr="003549CA">
              <w:rPr>
                <w:rFonts w:ascii="Arial" w:hAnsi="Arial" w:cs="Arial"/>
                <w:sz w:val="20"/>
                <w:szCs w:val="20"/>
              </w:rPr>
              <w:t xml:space="preserve"> </w:t>
            </w:r>
            <w:r w:rsidRPr="003549CA">
              <w:rPr>
                <w:rFonts w:ascii="Arial" w:hAnsi="Arial" w:cs="Arial"/>
                <w:b/>
                <w:sz w:val="20"/>
                <w:szCs w:val="20"/>
              </w:rPr>
              <w:t>và</w:t>
            </w:r>
            <w:r w:rsidRPr="003549CA">
              <w:rPr>
                <w:rFonts w:ascii="Arial" w:hAnsi="Arial" w:cs="Arial"/>
                <w:sz w:val="20"/>
                <w:szCs w:val="20"/>
              </w:rPr>
              <w:t xml:space="preserve"> </w:t>
            </w:r>
            <w:r w:rsidRPr="003549CA">
              <w:rPr>
                <w:rFonts w:ascii="Arial" w:hAnsi="Arial" w:cs="Arial"/>
                <w:b/>
                <w:sz w:val="20"/>
                <w:szCs w:val="20"/>
              </w:rPr>
              <w:t>thiết bị gia</w:t>
            </w:r>
            <w:r w:rsidRPr="003549CA">
              <w:rPr>
                <w:rFonts w:ascii="Arial" w:hAnsi="Arial" w:cs="Arial"/>
                <w:sz w:val="20"/>
                <w:szCs w:val="20"/>
              </w:rPr>
              <w:t xml:space="preserve"> </w:t>
            </w:r>
            <w:r w:rsidRPr="003549CA">
              <w:rPr>
                <w:rFonts w:ascii="Arial" w:hAnsi="Arial" w:cs="Arial"/>
                <w:b/>
                <w:sz w:val="20"/>
                <w:szCs w:val="20"/>
              </w:rPr>
              <w:t>cố nền móng,</w:t>
            </w:r>
            <w:r w:rsidRPr="003549CA">
              <w:rPr>
                <w:rFonts w:ascii="Arial" w:hAnsi="Arial" w:cs="Arial"/>
                <w:sz w:val="20"/>
                <w:szCs w:val="20"/>
              </w:rPr>
              <w:t xml:space="preserve"> </w:t>
            </w:r>
            <w:r w:rsidRPr="003549CA">
              <w:rPr>
                <w:rFonts w:ascii="Arial" w:hAnsi="Arial" w:cs="Arial"/>
                <w:b/>
                <w:sz w:val="20"/>
                <w:szCs w:val="20"/>
              </w:rPr>
              <w:t>mặt đường</w:t>
            </w:r>
          </w:p>
        </w:tc>
      </w:tr>
      <w:tr w:rsidR="00F84761" w:rsidRPr="003549CA" w14:paraId="054C4A3D" w14:textId="77777777">
        <w:tc>
          <w:tcPr>
            <w:tcW w:w="1812" w:type="pct"/>
            <w:vMerge w:val="restart"/>
            <w:vAlign w:val="center"/>
          </w:tcPr>
          <w:p w14:paraId="2E3B061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3.1. Máy khoan đá</w:t>
            </w:r>
          </w:p>
        </w:tc>
        <w:tc>
          <w:tcPr>
            <w:tcW w:w="2729" w:type="pct"/>
            <w:gridSpan w:val="2"/>
            <w:tcBorders>
              <w:bottom w:val="nil"/>
            </w:tcBorders>
            <w:vAlign w:val="center"/>
          </w:tcPr>
          <w:p w14:paraId="29650DDA"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Mô men khoan lớn nhất (Max rotation torque)</w:t>
            </w:r>
          </w:p>
        </w:tc>
        <w:tc>
          <w:tcPr>
            <w:tcW w:w="459" w:type="pct"/>
            <w:tcBorders>
              <w:bottom w:val="nil"/>
            </w:tcBorders>
            <w:vAlign w:val="center"/>
          </w:tcPr>
          <w:p w14:paraId="24D11CD8"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kN.m</w:t>
            </w:r>
          </w:p>
        </w:tc>
      </w:tr>
      <w:tr w:rsidR="00F84761" w:rsidRPr="003549CA" w14:paraId="46C937C9" w14:textId="77777777">
        <w:tc>
          <w:tcPr>
            <w:tcW w:w="1812" w:type="pct"/>
            <w:vMerge/>
            <w:vAlign w:val="center"/>
          </w:tcPr>
          <w:p w14:paraId="5AC8A960"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nil"/>
            </w:tcBorders>
            <w:vAlign w:val="center"/>
          </w:tcPr>
          <w:p w14:paraId="5F16AFF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Đường kính lỗ khoan lớn nhất (Max drilling diameter)</w:t>
            </w:r>
          </w:p>
        </w:tc>
        <w:tc>
          <w:tcPr>
            <w:tcW w:w="459" w:type="pct"/>
            <w:tcBorders>
              <w:top w:val="nil"/>
              <w:bottom w:val="nil"/>
            </w:tcBorders>
            <w:vAlign w:val="center"/>
          </w:tcPr>
          <w:p w14:paraId="0468E29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09E72078" w14:textId="77777777">
        <w:tc>
          <w:tcPr>
            <w:tcW w:w="1812" w:type="pct"/>
            <w:vMerge/>
            <w:vAlign w:val="center"/>
          </w:tcPr>
          <w:p w14:paraId="306DE2B4"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single" w:sz="4" w:space="0" w:color="000000"/>
            </w:tcBorders>
            <w:vAlign w:val="center"/>
          </w:tcPr>
          <w:p w14:paraId="029ECE3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sâu khoan lớn nhất (Max drilling depth)</w:t>
            </w:r>
          </w:p>
        </w:tc>
        <w:tc>
          <w:tcPr>
            <w:tcW w:w="459" w:type="pct"/>
            <w:tcBorders>
              <w:top w:val="nil"/>
              <w:bottom w:val="single" w:sz="4" w:space="0" w:color="000000"/>
            </w:tcBorders>
            <w:vAlign w:val="center"/>
          </w:tcPr>
          <w:p w14:paraId="2159B7A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p>
        </w:tc>
      </w:tr>
      <w:tr w:rsidR="00F84761" w:rsidRPr="003549CA" w14:paraId="3AB4A851" w14:textId="77777777">
        <w:tc>
          <w:tcPr>
            <w:tcW w:w="1812" w:type="pct"/>
            <w:vAlign w:val="center"/>
          </w:tcPr>
          <w:p w14:paraId="02D558D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3.2. Máy khoan cọc nhồi</w:t>
            </w:r>
          </w:p>
        </w:tc>
        <w:tc>
          <w:tcPr>
            <w:tcW w:w="2729" w:type="pct"/>
            <w:gridSpan w:val="2"/>
            <w:tcBorders>
              <w:bottom w:val="nil"/>
            </w:tcBorders>
            <w:vAlign w:val="center"/>
          </w:tcPr>
          <w:p w14:paraId="4DBCE66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Vật liệu cọc nhồi (Materials)</w:t>
            </w:r>
          </w:p>
        </w:tc>
        <w:tc>
          <w:tcPr>
            <w:tcW w:w="459" w:type="pct"/>
            <w:tcBorders>
              <w:bottom w:val="nil"/>
            </w:tcBorders>
            <w:vAlign w:val="center"/>
          </w:tcPr>
          <w:p w14:paraId="62DFB1CB"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w:t>
            </w:r>
          </w:p>
        </w:tc>
      </w:tr>
      <w:tr w:rsidR="00F84761" w:rsidRPr="003549CA" w14:paraId="64AE4E51" w14:textId="77777777">
        <w:tc>
          <w:tcPr>
            <w:tcW w:w="1812" w:type="pct"/>
            <w:vMerge w:val="restart"/>
            <w:vAlign w:val="center"/>
          </w:tcPr>
          <w:p w14:paraId="3FA9F0A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3.3. Máy khoan cọc nhồi chạy trên ray</w:t>
            </w:r>
          </w:p>
        </w:tc>
        <w:tc>
          <w:tcPr>
            <w:tcW w:w="2729" w:type="pct"/>
            <w:gridSpan w:val="2"/>
            <w:tcBorders>
              <w:top w:val="nil"/>
              <w:bottom w:val="nil"/>
            </w:tcBorders>
            <w:vAlign w:val="center"/>
          </w:tcPr>
          <w:p w14:paraId="758256F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Đường kính lỗ khoan lớn nhất (Max drilling diameter)</w:t>
            </w:r>
          </w:p>
        </w:tc>
        <w:tc>
          <w:tcPr>
            <w:tcW w:w="459" w:type="pct"/>
            <w:tcBorders>
              <w:top w:val="nil"/>
              <w:bottom w:val="nil"/>
            </w:tcBorders>
            <w:vAlign w:val="center"/>
          </w:tcPr>
          <w:p w14:paraId="244E235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7BED84DD" w14:textId="77777777">
        <w:tc>
          <w:tcPr>
            <w:tcW w:w="1812" w:type="pct"/>
            <w:vMerge/>
            <w:vAlign w:val="center"/>
          </w:tcPr>
          <w:p w14:paraId="0DFF5C7C"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single" w:sz="4" w:space="0" w:color="000000"/>
            </w:tcBorders>
            <w:vAlign w:val="center"/>
          </w:tcPr>
          <w:p w14:paraId="188BB97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sâu khoan lớn nhất (Max drilling depth)</w:t>
            </w:r>
          </w:p>
        </w:tc>
        <w:tc>
          <w:tcPr>
            <w:tcW w:w="459" w:type="pct"/>
            <w:tcBorders>
              <w:top w:val="nil"/>
              <w:bottom w:val="single" w:sz="4" w:space="0" w:color="000000"/>
            </w:tcBorders>
            <w:vAlign w:val="center"/>
          </w:tcPr>
          <w:p w14:paraId="435701D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p>
        </w:tc>
      </w:tr>
      <w:tr w:rsidR="00F84761" w:rsidRPr="003549CA" w14:paraId="3DA8E775" w14:textId="77777777">
        <w:tc>
          <w:tcPr>
            <w:tcW w:w="1812" w:type="pct"/>
            <w:vMerge w:val="restart"/>
            <w:vAlign w:val="center"/>
          </w:tcPr>
          <w:p w14:paraId="620F1F9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3.4. Máy khoan định hướng ngang</w:t>
            </w:r>
          </w:p>
        </w:tc>
        <w:tc>
          <w:tcPr>
            <w:tcW w:w="2729" w:type="pct"/>
            <w:gridSpan w:val="2"/>
            <w:tcBorders>
              <w:bottom w:val="nil"/>
            </w:tcBorders>
            <w:vAlign w:val="center"/>
          </w:tcPr>
          <w:p w14:paraId="793C209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Mô men khoan lớn nhất (Max rotation torque)</w:t>
            </w:r>
          </w:p>
        </w:tc>
        <w:tc>
          <w:tcPr>
            <w:tcW w:w="459" w:type="pct"/>
            <w:tcBorders>
              <w:bottom w:val="nil"/>
            </w:tcBorders>
            <w:vAlign w:val="center"/>
          </w:tcPr>
          <w:p w14:paraId="12BB7CA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kN.m</w:t>
            </w:r>
          </w:p>
        </w:tc>
      </w:tr>
      <w:tr w:rsidR="00F84761" w:rsidRPr="003549CA" w14:paraId="2283A940" w14:textId="77777777">
        <w:tc>
          <w:tcPr>
            <w:tcW w:w="1812" w:type="pct"/>
            <w:vMerge/>
            <w:vAlign w:val="center"/>
          </w:tcPr>
          <w:p w14:paraId="13C44B79"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nil"/>
            </w:tcBorders>
            <w:vAlign w:val="center"/>
          </w:tcPr>
          <w:p w14:paraId="6C901DD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Đường kính lỗ khoan lớn nhất (Max drilling diameter)</w:t>
            </w:r>
          </w:p>
        </w:tc>
        <w:tc>
          <w:tcPr>
            <w:tcW w:w="459" w:type="pct"/>
            <w:tcBorders>
              <w:top w:val="nil"/>
              <w:bottom w:val="nil"/>
            </w:tcBorders>
            <w:vAlign w:val="center"/>
          </w:tcPr>
          <w:p w14:paraId="6FD6E7B3"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7FAD1ABF" w14:textId="77777777">
        <w:tc>
          <w:tcPr>
            <w:tcW w:w="1812" w:type="pct"/>
            <w:vMerge/>
            <w:vAlign w:val="center"/>
          </w:tcPr>
          <w:p w14:paraId="3000D365"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single" w:sz="4" w:space="0" w:color="000000"/>
            </w:tcBorders>
            <w:vAlign w:val="center"/>
          </w:tcPr>
          <w:p w14:paraId="2ABA86A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Lực đẩy/rút mũi khoan lớn nhất (Max push/draw force)</w:t>
            </w:r>
          </w:p>
        </w:tc>
        <w:tc>
          <w:tcPr>
            <w:tcW w:w="459" w:type="pct"/>
            <w:tcBorders>
              <w:top w:val="nil"/>
              <w:bottom w:val="single" w:sz="4" w:space="0" w:color="000000"/>
            </w:tcBorders>
            <w:vAlign w:val="center"/>
          </w:tcPr>
          <w:p w14:paraId="50CDBBDE"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kN</w:t>
            </w:r>
          </w:p>
        </w:tc>
      </w:tr>
      <w:tr w:rsidR="00F84761" w:rsidRPr="003549CA" w14:paraId="26A4EEF4" w14:textId="77777777">
        <w:tc>
          <w:tcPr>
            <w:tcW w:w="1812" w:type="pct"/>
            <w:vMerge w:val="restart"/>
            <w:vAlign w:val="center"/>
          </w:tcPr>
          <w:p w14:paraId="2EE80F31"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3.5. Máy khoan hầm</w:t>
            </w:r>
          </w:p>
        </w:tc>
        <w:tc>
          <w:tcPr>
            <w:tcW w:w="2729" w:type="pct"/>
            <w:gridSpan w:val="2"/>
            <w:tcBorders>
              <w:bottom w:val="nil"/>
            </w:tcBorders>
            <w:vAlign w:val="center"/>
          </w:tcPr>
          <w:p w14:paraId="179BA3B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Đường kính lỗ khoan lớn nhất (Max drilling diameter)</w:t>
            </w:r>
          </w:p>
        </w:tc>
        <w:tc>
          <w:tcPr>
            <w:tcW w:w="459" w:type="pct"/>
            <w:tcBorders>
              <w:bottom w:val="nil"/>
            </w:tcBorders>
            <w:vAlign w:val="center"/>
          </w:tcPr>
          <w:p w14:paraId="48E57AC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64065A8E" w14:textId="77777777">
        <w:tc>
          <w:tcPr>
            <w:tcW w:w="1812" w:type="pct"/>
            <w:vMerge/>
            <w:vAlign w:val="center"/>
          </w:tcPr>
          <w:p w14:paraId="206FD05F"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nil"/>
            </w:tcBorders>
            <w:vAlign w:val="center"/>
          </w:tcPr>
          <w:p w14:paraId="7C999C2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sâu khoan lớn nhất (Max drilling depth)</w:t>
            </w:r>
          </w:p>
        </w:tc>
        <w:tc>
          <w:tcPr>
            <w:tcW w:w="459" w:type="pct"/>
            <w:tcBorders>
              <w:top w:val="nil"/>
              <w:bottom w:val="nil"/>
            </w:tcBorders>
            <w:vAlign w:val="center"/>
          </w:tcPr>
          <w:p w14:paraId="2C08ADF5"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7CFB00C3" w14:textId="77777777">
        <w:tc>
          <w:tcPr>
            <w:tcW w:w="1812" w:type="pct"/>
            <w:vMerge/>
            <w:vAlign w:val="center"/>
          </w:tcPr>
          <w:p w14:paraId="62CCEF85"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single" w:sz="4" w:space="0" w:color="000000"/>
            </w:tcBorders>
            <w:vAlign w:val="center"/>
          </w:tcPr>
          <w:p w14:paraId="6B0DBDC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Năng suất vận chuyển của băng tải (Conveyor capacity)</w:t>
            </w:r>
          </w:p>
        </w:tc>
        <w:tc>
          <w:tcPr>
            <w:tcW w:w="459" w:type="pct"/>
            <w:tcBorders>
              <w:top w:val="nil"/>
              <w:bottom w:val="single" w:sz="4" w:space="0" w:color="000000"/>
            </w:tcBorders>
            <w:vAlign w:val="center"/>
          </w:tcPr>
          <w:p w14:paraId="09362375"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r w:rsidRPr="003549CA">
              <w:rPr>
                <w:rFonts w:ascii="Arial" w:hAnsi="Arial" w:cs="Arial"/>
                <w:sz w:val="20"/>
                <w:szCs w:val="20"/>
              </w:rPr>
              <w:t>/h</w:t>
            </w:r>
          </w:p>
        </w:tc>
      </w:tr>
      <w:tr w:rsidR="00F84761" w:rsidRPr="003549CA" w14:paraId="25FF4A4B" w14:textId="77777777">
        <w:tc>
          <w:tcPr>
            <w:tcW w:w="1812" w:type="pct"/>
            <w:vMerge w:val="restart"/>
            <w:vAlign w:val="center"/>
          </w:tcPr>
          <w:p w14:paraId="4459410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3.6. Máy đóng cọc</w:t>
            </w:r>
          </w:p>
        </w:tc>
        <w:tc>
          <w:tcPr>
            <w:tcW w:w="2729" w:type="pct"/>
            <w:gridSpan w:val="2"/>
            <w:tcBorders>
              <w:bottom w:val="nil"/>
            </w:tcBorders>
            <w:vAlign w:val="center"/>
          </w:tcPr>
          <w:p w14:paraId="2F21BEF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Kích thước cọc lớn nhất (Max pile dimension)</w:t>
            </w:r>
          </w:p>
        </w:tc>
        <w:tc>
          <w:tcPr>
            <w:tcW w:w="459" w:type="pct"/>
            <w:tcBorders>
              <w:bottom w:val="nil"/>
            </w:tcBorders>
            <w:vAlign w:val="center"/>
          </w:tcPr>
          <w:p w14:paraId="3CA8778E"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1C130764" w14:textId="77777777">
        <w:tc>
          <w:tcPr>
            <w:tcW w:w="1812" w:type="pct"/>
            <w:vMerge/>
            <w:vAlign w:val="center"/>
          </w:tcPr>
          <w:p w14:paraId="4DD1F291"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nil"/>
            </w:tcBorders>
            <w:vAlign w:val="center"/>
          </w:tcPr>
          <w:p w14:paraId="0A537DE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Khối lượng quả búa cho phép lớn nhất (Max hammer mass)</w:t>
            </w:r>
          </w:p>
        </w:tc>
        <w:tc>
          <w:tcPr>
            <w:tcW w:w="459" w:type="pct"/>
            <w:tcBorders>
              <w:top w:val="nil"/>
              <w:bottom w:val="nil"/>
            </w:tcBorders>
            <w:vAlign w:val="center"/>
          </w:tcPr>
          <w:p w14:paraId="401260A9"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kg</w:t>
            </w:r>
          </w:p>
        </w:tc>
      </w:tr>
      <w:tr w:rsidR="00F84761" w:rsidRPr="003549CA" w14:paraId="16B3A1E7" w14:textId="77777777">
        <w:tc>
          <w:tcPr>
            <w:tcW w:w="1812" w:type="pct"/>
            <w:vMerge/>
            <w:vAlign w:val="center"/>
          </w:tcPr>
          <w:p w14:paraId="210F528F"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single" w:sz="4" w:space="0" w:color="000000"/>
            </w:tcBorders>
            <w:vAlign w:val="center"/>
          </w:tcPr>
          <w:p w14:paraId="63DEF982"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giá búa (Guide height)</w:t>
            </w:r>
          </w:p>
        </w:tc>
        <w:tc>
          <w:tcPr>
            <w:tcW w:w="459" w:type="pct"/>
            <w:tcBorders>
              <w:top w:val="nil"/>
              <w:bottom w:val="single" w:sz="4" w:space="0" w:color="000000"/>
            </w:tcBorders>
            <w:vAlign w:val="center"/>
          </w:tcPr>
          <w:p w14:paraId="7C16EDF4"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p>
        </w:tc>
      </w:tr>
      <w:tr w:rsidR="00F84761" w:rsidRPr="003549CA" w14:paraId="1E0B0322" w14:textId="77777777">
        <w:tc>
          <w:tcPr>
            <w:tcW w:w="1812" w:type="pct"/>
            <w:vMerge w:val="restart"/>
            <w:vAlign w:val="center"/>
          </w:tcPr>
          <w:p w14:paraId="0456E2E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3.7. Máy đóng, nhổ cọc hộ lan đường bộ</w:t>
            </w:r>
          </w:p>
        </w:tc>
        <w:tc>
          <w:tcPr>
            <w:tcW w:w="2729" w:type="pct"/>
            <w:gridSpan w:val="2"/>
            <w:tcBorders>
              <w:bottom w:val="nil"/>
            </w:tcBorders>
            <w:vAlign w:val="center"/>
          </w:tcPr>
          <w:p w14:paraId="144C66E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Kích thước cọc lớn nhất (Max pile dimension)</w:t>
            </w:r>
          </w:p>
        </w:tc>
        <w:tc>
          <w:tcPr>
            <w:tcW w:w="459" w:type="pct"/>
            <w:tcBorders>
              <w:bottom w:val="nil"/>
            </w:tcBorders>
            <w:vAlign w:val="center"/>
          </w:tcPr>
          <w:p w14:paraId="52158137"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35075B9F" w14:textId="77777777">
        <w:tc>
          <w:tcPr>
            <w:tcW w:w="1812" w:type="pct"/>
            <w:vMerge/>
            <w:vAlign w:val="center"/>
          </w:tcPr>
          <w:p w14:paraId="2783F543"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nil"/>
            </w:tcBorders>
            <w:vAlign w:val="center"/>
          </w:tcPr>
          <w:p w14:paraId="0C64D0E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Lực đóng/nhổ cọc lớn nhất (Max push/draw force)</w:t>
            </w:r>
          </w:p>
        </w:tc>
        <w:tc>
          <w:tcPr>
            <w:tcW w:w="459" w:type="pct"/>
            <w:tcBorders>
              <w:top w:val="nil"/>
              <w:bottom w:val="nil"/>
            </w:tcBorders>
            <w:vAlign w:val="center"/>
          </w:tcPr>
          <w:p w14:paraId="12ADEA6F"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kN</w:t>
            </w:r>
          </w:p>
        </w:tc>
      </w:tr>
      <w:tr w:rsidR="00F84761" w:rsidRPr="003549CA" w14:paraId="49D15FE1" w14:textId="77777777">
        <w:tc>
          <w:tcPr>
            <w:tcW w:w="1812" w:type="pct"/>
            <w:vMerge/>
            <w:vAlign w:val="center"/>
          </w:tcPr>
          <w:p w14:paraId="7652BE8C"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tcBorders>
            <w:vAlign w:val="center"/>
          </w:tcPr>
          <w:p w14:paraId="5F64EE41"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giá búa (Guide height)</w:t>
            </w:r>
          </w:p>
        </w:tc>
        <w:tc>
          <w:tcPr>
            <w:tcW w:w="459" w:type="pct"/>
            <w:tcBorders>
              <w:top w:val="nil"/>
            </w:tcBorders>
            <w:vAlign w:val="center"/>
          </w:tcPr>
          <w:p w14:paraId="3E1514F2"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77DC2CB4" w14:textId="77777777">
        <w:tc>
          <w:tcPr>
            <w:tcW w:w="1812" w:type="pct"/>
            <w:vAlign w:val="center"/>
          </w:tcPr>
          <w:p w14:paraId="00581E0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3.8. Máy ép cọc bấc thấm</w:t>
            </w:r>
          </w:p>
        </w:tc>
        <w:tc>
          <w:tcPr>
            <w:tcW w:w="2729" w:type="pct"/>
            <w:gridSpan w:val="2"/>
            <w:tcBorders>
              <w:bottom w:val="single" w:sz="4" w:space="0" w:color="000000"/>
            </w:tcBorders>
            <w:vAlign w:val="center"/>
          </w:tcPr>
          <w:p w14:paraId="4F847324"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sâu cắm bấc (Working depth)</w:t>
            </w:r>
          </w:p>
          <w:p w14:paraId="2742174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Lực ép lớn nhất (Max push force)</w:t>
            </w:r>
          </w:p>
          <w:p w14:paraId="2D84CA6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giá ép cọc bấc thấm (Guide height)</w:t>
            </w:r>
          </w:p>
        </w:tc>
        <w:tc>
          <w:tcPr>
            <w:tcW w:w="459" w:type="pct"/>
            <w:tcBorders>
              <w:bottom w:val="single" w:sz="4" w:space="0" w:color="000000"/>
            </w:tcBorders>
            <w:vAlign w:val="center"/>
          </w:tcPr>
          <w:p w14:paraId="5A568F30"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45C00B3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kN</w:t>
            </w:r>
          </w:p>
          <w:p w14:paraId="737C0517"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4AF47232" w14:textId="77777777">
        <w:tc>
          <w:tcPr>
            <w:tcW w:w="1812" w:type="pct"/>
            <w:vMerge w:val="restart"/>
            <w:vAlign w:val="center"/>
          </w:tcPr>
          <w:p w14:paraId="54ABDE3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3.9. Xe lu tĩnh bánh thép</w:t>
            </w:r>
          </w:p>
        </w:tc>
        <w:tc>
          <w:tcPr>
            <w:tcW w:w="2729" w:type="pct"/>
            <w:gridSpan w:val="2"/>
            <w:tcBorders>
              <w:bottom w:val="nil"/>
            </w:tcBorders>
            <w:vAlign w:val="center"/>
          </w:tcPr>
          <w:p w14:paraId="6078C25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Áp lực đầm bánh lu trước (Front rolls linear load)</w:t>
            </w:r>
          </w:p>
        </w:tc>
        <w:tc>
          <w:tcPr>
            <w:tcW w:w="459" w:type="pct"/>
            <w:tcBorders>
              <w:bottom w:val="nil"/>
            </w:tcBorders>
            <w:vAlign w:val="center"/>
          </w:tcPr>
          <w:p w14:paraId="13C36B34"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N/cm</w:t>
            </w:r>
          </w:p>
        </w:tc>
      </w:tr>
      <w:tr w:rsidR="00F84761" w:rsidRPr="003549CA" w14:paraId="00CF3B06" w14:textId="77777777">
        <w:tc>
          <w:tcPr>
            <w:tcW w:w="1812" w:type="pct"/>
            <w:vMerge/>
            <w:vAlign w:val="center"/>
          </w:tcPr>
          <w:p w14:paraId="1ECDCCDF"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nil"/>
            </w:tcBorders>
            <w:vAlign w:val="center"/>
          </w:tcPr>
          <w:p w14:paraId="58393F4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Áp lực đầm bánh lu sau (Rear rolls linear load)</w:t>
            </w:r>
          </w:p>
        </w:tc>
        <w:tc>
          <w:tcPr>
            <w:tcW w:w="459" w:type="pct"/>
            <w:tcBorders>
              <w:top w:val="nil"/>
              <w:bottom w:val="nil"/>
            </w:tcBorders>
            <w:vAlign w:val="center"/>
          </w:tcPr>
          <w:p w14:paraId="273D96CF"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N/cm</w:t>
            </w:r>
          </w:p>
        </w:tc>
      </w:tr>
      <w:tr w:rsidR="00F84761" w:rsidRPr="003549CA" w14:paraId="0EC9947D" w14:textId="77777777">
        <w:tc>
          <w:tcPr>
            <w:tcW w:w="1812" w:type="pct"/>
            <w:vMerge/>
            <w:vAlign w:val="center"/>
          </w:tcPr>
          <w:p w14:paraId="29181505"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nil"/>
            </w:tcBorders>
            <w:vAlign w:val="center"/>
          </w:tcPr>
          <w:p w14:paraId="1BEB315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Khối lượng xe khi gia tải (Operating mass)</w:t>
            </w:r>
          </w:p>
        </w:tc>
        <w:tc>
          <w:tcPr>
            <w:tcW w:w="459" w:type="pct"/>
            <w:tcBorders>
              <w:top w:val="nil"/>
              <w:bottom w:val="nil"/>
            </w:tcBorders>
            <w:vAlign w:val="center"/>
          </w:tcPr>
          <w:p w14:paraId="28D1AC3E"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kg</w:t>
            </w:r>
          </w:p>
        </w:tc>
      </w:tr>
      <w:tr w:rsidR="00F84761" w:rsidRPr="003549CA" w14:paraId="2A01BD93" w14:textId="77777777">
        <w:tc>
          <w:tcPr>
            <w:tcW w:w="1812" w:type="pct"/>
            <w:vMerge/>
            <w:vAlign w:val="center"/>
          </w:tcPr>
          <w:p w14:paraId="665245F4"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nil"/>
            </w:tcBorders>
            <w:vAlign w:val="center"/>
          </w:tcPr>
          <w:p w14:paraId="7D528F3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lượng/Kích thước bánh lu trước (Quantity/Front roller size)</w:t>
            </w:r>
          </w:p>
        </w:tc>
        <w:tc>
          <w:tcPr>
            <w:tcW w:w="459" w:type="pct"/>
            <w:tcBorders>
              <w:top w:val="nil"/>
              <w:bottom w:val="nil"/>
            </w:tcBorders>
            <w:vAlign w:val="center"/>
          </w:tcPr>
          <w:p w14:paraId="634D5D50"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6C2AF168" w14:textId="77777777">
        <w:tc>
          <w:tcPr>
            <w:tcW w:w="1812" w:type="pct"/>
            <w:vMerge/>
            <w:vAlign w:val="center"/>
          </w:tcPr>
          <w:p w14:paraId="1FD27F61"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single" w:sz="4" w:space="0" w:color="000000"/>
            </w:tcBorders>
            <w:vAlign w:val="center"/>
          </w:tcPr>
          <w:p w14:paraId="696D70F2"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lượng/Kích thước bánh lu sau (Quantity/Rear roller size)</w:t>
            </w:r>
          </w:p>
        </w:tc>
        <w:tc>
          <w:tcPr>
            <w:tcW w:w="459" w:type="pct"/>
            <w:tcBorders>
              <w:top w:val="nil"/>
              <w:bottom w:val="single" w:sz="4" w:space="0" w:color="000000"/>
            </w:tcBorders>
            <w:vAlign w:val="center"/>
          </w:tcPr>
          <w:p w14:paraId="2692E369"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548A886C" w14:textId="77777777">
        <w:tc>
          <w:tcPr>
            <w:tcW w:w="1812" w:type="pct"/>
            <w:vMerge w:val="restart"/>
            <w:vAlign w:val="center"/>
          </w:tcPr>
          <w:p w14:paraId="467C20D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3.10. Xe lu tĩnh bánh lốp</w:t>
            </w:r>
          </w:p>
        </w:tc>
        <w:tc>
          <w:tcPr>
            <w:tcW w:w="2729" w:type="pct"/>
            <w:gridSpan w:val="2"/>
            <w:tcBorders>
              <w:bottom w:val="nil"/>
            </w:tcBorders>
            <w:vAlign w:val="center"/>
          </w:tcPr>
          <w:p w14:paraId="2303931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Khối lượng xe khi gia tải (Operating mass)</w:t>
            </w:r>
          </w:p>
        </w:tc>
        <w:tc>
          <w:tcPr>
            <w:tcW w:w="459" w:type="pct"/>
            <w:tcBorders>
              <w:bottom w:val="nil"/>
            </w:tcBorders>
            <w:vAlign w:val="center"/>
          </w:tcPr>
          <w:p w14:paraId="5B2FD1A5"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kg</w:t>
            </w:r>
          </w:p>
        </w:tc>
      </w:tr>
      <w:tr w:rsidR="00F84761" w:rsidRPr="003549CA" w14:paraId="00D6B69F" w14:textId="77777777">
        <w:tc>
          <w:tcPr>
            <w:tcW w:w="1812" w:type="pct"/>
            <w:vMerge/>
            <w:vAlign w:val="center"/>
          </w:tcPr>
          <w:p w14:paraId="61A07D23"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single" w:sz="4" w:space="0" w:color="000000"/>
            </w:tcBorders>
            <w:vAlign w:val="center"/>
          </w:tcPr>
          <w:p w14:paraId="64ED82C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lượng/cỡ lốp trước (Quantity/size of front tyre)</w:t>
            </w:r>
          </w:p>
          <w:p w14:paraId="06BDF431"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lượng/cỡ lốp sau (Quantity/size of rear tyre)</w:t>
            </w:r>
          </w:p>
        </w:tc>
        <w:tc>
          <w:tcPr>
            <w:tcW w:w="459" w:type="pct"/>
            <w:tcBorders>
              <w:top w:val="nil"/>
              <w:bottom w:val="single" w:sz="4" w:space="0" w:color="000000"/>
            </w:tcBorders>
            <w:vAlign w:val="center"/>
          </w:tcPr>
          <w:p w14:paraId="404DB99E"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24193B0A" w14:textId="77777777">
        <w:tc>
          <w:tcPr>
            <w:tcW w:w="1812" w:type="pct"/>
            <w:vMerge w:val="restart"/>
            <w:vAlign w:val="center"/>
          </w:tcPr>
          <w:p w14:paraId="4828AB8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3.11. Xe lu rung</w:t>
            </w:r>
          </w:p>
        </w:tc>
        <w:tc>
          <w:tcPr>
            <w:tcW w:w="2729" w:type="pct"/>
            <w:gridSpan w:val="2"/>
            <w:tcBorders>
              <w:bottom w:val="nil"/>
            </w:tcBorders>
            <w:vAlign w:val="center"/>
          </w:tcPr>
          <w:p w14:paraId="5B495BF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Lực rung lớn nhất (Max vibration force)</w:t>
            </w:r>
          </w:p>
        </w:tc>
        <w:tc>
          <w:tcPr>
            <w:tcW w:w="459" w:type="pct"/>
            <w:tcBorders>
              <w:bottom w:val="nil"/>
            </w:tcBorders>
            <w:vAlign w:val="center"/>
          </w:tcPr>
          <w:p w14:paraId="285A1D0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kN</w:t>
            </w:r>
          </w:p>
        </w:tc>
      </w:tr>
      <w:tr w:rsidR="00F84761" w:rsidRPr="003549CA" w14:paraId="1A092882" w14:textId="77777777">
        <w:tc>
          <w:tcPr>
            <w:tcW w:w="1812" w:type="pct"/>
            <w:vMerge/>
            <w:vAlign w:val="center"/>
          </w:tcPr>
          <w:p w14:paraId="76FAB4C3"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nil"/>
            </w:tcBorders>
            <w:vAlign w:val="center"/>
          </w:tcPr>
          <w:p w14:paraId="0AF59DA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Biên độ rung (Vibration amplitude)</w:t>
            </w:r>
          </w:p>
        </w:tc>
        <w:tc>
          <w:tcPr>
            <w:tcW w:w="459" w:type="pct"/>
            <w:tcBorders>
              <w:top w:val="nil"/>
              <w:bottom w:val="nil"/>
            </w:tcBorders>
            <w:vAlign w:val="center"/>
          </w:tcPr>
          <w:p w14:paraId="0BAD7FB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492B9276" w14:textId="77777777">
        <w:tc>
          <w:tcPr>
            <w:tcW w:w="1812" w:type="pct"/>
            <w:vMerge/>
            <w:vAlign w:val="center"/>
          </w:tcPr>
          <w:p w14:paraId="6C63D053"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nil"/>
            </w:tcBorders>
            <w:vAlign w:val="center"/>
          </w:tcPr>
          <w:p w14:paraId="4C3BFCD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Tần số rung (Vibration frequency)</w:t>
            </w:r>
          </w:p>
        </w:tc>
        <w:tc>
          <w:tcPr>
            <w:tcW w:w="459" w:type="pct"/>
            <w:tcBorders>
              <w:top w:val="nil"/>
              <w:bottom w:val="nil"/>
            </w:tcBorders>
            <w:vAlign w:val="center"/>
          </w:tcPr>
          <w:p w14:paraId="345F5ACF"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Hz</w:t>
            </w:r>
          </w:p>
        </w:tc>
      </w:tr>
      <w:tr w:rsidR="00F84761" w:rsidRPr="003549CA" w14:paraId="7870B9DF" w14:textId="77777777">
        <w:tc>
          <w:tcPr>
            <w:tcW w:w="1812" w:type="pct"/>
            <w:vMerge/>
            <w:vAlign w:val="center"/>
          </w:tcPr>
          <w:p w14:paraId="279E9BD9"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nil"/>
            </w:tcBorders>
            <w:vAlign w:val="center"/>
          </w:tcPr>
          <w:p w14:paraId="0ACDABA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lượng/Kích thước bánh lu trước (Quantity/Front roller size)</w:t>
            </w:r>
          </w:p>
        </w:tc>
        <w:tc>
          <w:tcPr>
            <w:tcW w:w="459" w:type="pct"/>
            <w:tcBorders>
              <w:top w:val="nil"/>
              <w:bottom w:val="nil"/>
            </w:tcBorders>
            <w:vAlign w:val="center"/>
          </w:tcPr>
          <w:p w14:paraId="0F3ED4A7"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1476E3C4" w14:textId="77777777">
        <w:tc>
          <w:tcPr>
            <w:tcW w:w="1812" w:type="pct"/>
            <w:vMerge/>
            <w:vAlign w:val="center"/>
          </w:tcPr>
          <w:p w14:paraId="17978A7D"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bottom w:val="single" w:sz="4" w:space="0" w:color="000000"/>
            </w:tcBorders>
            <w:vAlign w:val="center"/>
          </w:tcPr>
          <w:p w14:paraId="2BA8953C"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lượng/Kích thước bánh lu sau (Quantity/Rear roller size)</w:t>
            </w:r>
          </w:p>
        </w:tc>
        <w:tc>
          <w:tcPr>
            <w:tcW w:w="459" w:type="pct"/>
            <w:tcBorders>
              <w:top w:val="nil"/>
              <w:bottom w:val="single" w:sz="4" w:space="0" w:color="000000"/>
            </w:tcBorders>
            <w:vAlign w:val="center"/>
          </w:tcPr>
          <w:p w14:paraId="7D71DEA2"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74F077A6" w14:textId="77777777">
        <w:tc>
          <w:tcPr>
            <w:tcW w:w="1812" w:type="pct"/>
            <w:vAlign w:val="center"/>
          </w:tcPr>
          <w:p w14:paraId="300C93D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3.12. Máy rải bê tông nhựa</w:t>
            </w:r>
          </w:p>
        </w:tc>
        <w:tc>
          <w:tcPr>
            <w:tcW w:w="2729" w:type="pct"/>
            <w:gridSpan w:val="2"/>
            <w:tcBorders>
              <w:bottom w:val="nil"/>
            </w:tcBorders>
            <w:vAlign w:val="center"/>
          </w:tcPr>
          <w:p w14:paraId="6D91984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rộng vệt rải lớn nhất (Max paving width)</w:t>
            </w:r>
          </w:p>
        </w:tc>
        <w:tc>
          <w:tcPr>
            <w:tcW w:w="459" w:type="pct"/>
            <w:tcBorders>
              <w:bottom w:val="nil"/>
            </w:tcBorders>
            <w:vAlign w:val="center"/>
          </w:tcPr>
          <w:p w14:paraId="058C5DA0"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4568DF97" w14:textId="77777777">
        <w:tc>
          <w:tcPr>
            <w:tcW w:w="1812" w:type="pct"/>
            <w:vAlign w:val="center"/>
          </w:tcPr>
          <w:p w14:paraId="482B01C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3.13. Máy rải bê tông xi măng</w:t>
            </w:r>
          </w:p>
        </w:tc>
        <w:tc>
          <w:tcPr>
            <w:tcW w:w="2729" w:type="pct"/>
            <w:gridSpan w:val="2"/>
            <w:tcBorders>
              <w:top w:val="nil"/>
              <w:bottom w:val="nil"/>
            </w:tcBorders>
            <w:vAlign w:val="center"/>
          </w:tcPr>
          <w:p w14:paraId="34F12842"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dày lớp rải lớn nhất (Max paving thickness)</w:t>
            </w:r>
          </w:p>
        </w:tc>
        <w:tc>
          <w:tcPr>
            <w:tcW w:w="459" w:type="pct"/>
            <w:tcBorders>
              <w:top w:val="nil"/>
              <w:bottom w:val="nil"/>
            </w:tcBorders>
            <w:vAlign w:val="center"/>
          </w:tcPr>
          <w:p w14:paraId="22A23F73"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13F5DC73" w14:textId="77777777">
        <w:tc>
          <w:tcPr>
            <w:tcW w:w="1812" w:type="pct"/>
            <w:vMerge w:val="restart"/>
            <w:vAlign w:val="center"/>
          </w:tcPr>
          <w:p w14:paraId="6356824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3.14. Máy rải bê tông định hình</w:t>
            </w:r>
          </w:p>
        </w:tc>
        <w:tc>
          <w:tcPr>
            <w:tcW w:w="2729" w:type="pct"/>
            <w:gridSpan w:val="2"/>
            <w:tcBorders>
              <w:top w:val="nil"/>
              <w:bottom w:val="nil"/>
            </w:tcBorders>
            <w:vAlign w:val="center"/>
          </w:tcPr>
          <w:p w14:paraId="08D03F7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Vận tốc rải (Paving speed)</w:t>
            </w:r>
          </w:p>
        </w:tc>
        <w:tc>
          <w:tcPr>
            <w:tcW w:w="459" w:type="pct"/>
            <w:tcBorders>
              <w:top w:val="nil"/>
              <w:bottom w:val="nil"/>
            </w:tcBorders>
            <w:vAlign w:val="center"/>
          </w:tcPr>
          <w:p w14:paraId="381EE2F7"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m/phút</w:t>
            </w:r>
          </w:p>
        </w:tc>
      </w:tr>
      <w:tr w:rsidR="00F84761" w:rsidRPr="003549CA" w14:paraId="6E8E9F50" w14:textId="77777777">
        <w:tc>
          <w:tcPr>
            <w:tcW w:w="1812" w:type="pct"/>
            <w:vMerge/>
            <w:vAlign w:val="center"/>
          </w:tcPr>
          <w:p w14:paraId="5A16DC87" w14:textId="77777777" w:rsidR="00F84761" w:rsidRPr="003549CA" w:rsidRDefault="00F84761" w:rsidP="003549CA">
            <w:pPr>
              <w:widowControl w:val="0"/>
              <w:autoSpaceDE w:val="0"/>
              <w:autoSpaceDN w:val="0"/>
              <w:rPr>
                <w:rFonts w:ascii="Arial" w:hAnsi="Arial" w:cs="Arial"/>
                <w:sz w:val="20"/>
                <w:szCs w:val="20"/>
              </w:rPr>
            </w:pPr>
          </w:p>
        </w:tc>
        <w:tc>
          <w:tcPr>
            <w:tcW w:w="2729" w:type="pct"/>
            <w:gridSpan w:val="2"/>
            <w:tcBorders>
              <w:top w:val="nil"/>
            </w:tcBorders>
            <w:vAlign w:val="center"/>
          </w:tcPr>
          <w:p w14:paraId="3A16FC1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Năng suất rải (Paving capacity)</w:t>
            </w:r>
          </w:p>
        </w:tc>
        <w:tc>
          <w:tcPr>
            <w:tcW w:w="459" w:type="pct"/>
            <w:tcBorders>
              <w:top w:val="nil"/>
            </w:tcBorders>
            <w:vAlign w:val="center"/>
          </w:tcPr>
          <w:p w14:paraId="1ED1B80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r w:rsidRPr="003549CA">
              <w:rPr>
                <w:rFonts w:ascii="Arial" w:hAnsi="Arial" w:cs="Arial"/>
                <w:sz w:val="20"/>
                <w:szCs w:val="20"/>
              </w:rPr>
              <w:t>/h</w:t>
            </w:r>
          </w:p>
        </w:tc>
      </w:tr>
      <w:tr w:rsidR="00F84761" w:rsidRPr="003549CA" w14:paraId="1C41D087" w14:textId="77777777">
        <w:tc>
          <w:tcPr>
            <w:tcW w:w="1812" w:type="pct"/>
            <w:vAlign w:val="center"/>
          </w:tcPr>
          <w:p w14:paraId="7082C30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3.15. Máy cào bóc và tái chế nguội mặt đường</w:t>
            </w:r>
          </w:p>
        </w:tc>
        <w:tc>
          <w:tcPr>
            <w:tcW w:w="2729" w:type="pct"/>
            <w:gridSpan w:val="2"/>
            <w:vMerge w:val="restart"/>
            <w:vAlign w:val="center"/>
          </w:tcPr>
          <w:p w14:paraId="63811D9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rộng vệt cắt (Working width)</w:t>
            </w:r>
          </w:p>
          <w:p w14:paraId="6B59044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sâu cắt lớn nhất (Max cutting depth)</w:t>
            </w:r>
          </w:p>
          <w:p w14:paraId="5106944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Đường kính rôto cắt (Roto diameter)</w:t>
            </w:r>
          </w:p>
        </w:tc>
        <w:tc>
          <w:tcPr>
            <w:tcW w:w="459" w:type="pct"/>
            <w:vMerge w:val="restart"/>
            <w:vAlign w:val="center"/>
          </w:tcPr>
          <w:p w14:paraId="04742CE9"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77EB9F70"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25507FC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3E8B679C" w14:textId="77777777">
        <w:tc>
          <w:tcPr>
            <w:tcW w:w="1812" w:type="pct"/>
            <w:vAlign w:val="center"/>
          </w:tcPr>
          <w:p w14:paraId="23E9947A"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3.16. Máy cào bóc mặt đường.</w:t>
            </w:r>
          </w:p>
        </w:tc>
        <w:tc>
          <w:tcPr>
            <w:tcW w:w="2729" w:type="pct"/>
            <w:gridSpan w:val="2"/>
            <w:vMerge/>
            <w:tcBorders>
              <w:top w:val="nil"/>
            </w:tcBorders>
            <w:vAlign w:val="center"/>
          </w:tcPr>
          <w:p w14:paraId="52F1C018" w14:textId="77777777" w:rsidR="00F84761" w:rsidRPr="003549CA" w:rsidRDefault="00F84761" w:rsidP="003549CA">
            <w:pPr>
              <w:widowControl w:val="0"/>
              <w:autoSpaceDE w:val="0"/>
              <w:autoSpaceDN w:val="0"/>
              <w:rPr>
                <w:rFonts w:ascii="Arial" w:hAnsi="Arial" w:cs="Arial"/>
                <w:sz w:val="20"/>
                <w:szCs w:val="20"/>
              </w:rPr>
            </w:pPr>
          </w:p>
        </w:tc>
        <w:tc>
          <w:tcPr>
            <w:tcW w:w="459" w:type="pct"/>
            <w:vMerge/>
            <w:tcBorders>
              <w:top w:val="nil"/>
            </w:tcBorders>
            <w:vAlign w:val="center"/>
          </w:tcPr>
          <w:p w14:paraId="1F634644"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30135C20" w14:textId="77777777">
        <w:tc>
          <w:tcPr>
            <w:tcW w:w="1812" w:type="pct"/>
            <w:vAlign w:val="center"/>
          </w:tcPr>
          <w:p w14:paraId="05129B6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3.17. Máy gia cố bề mặt đường</w:t>
            </w:r>
          </w:p>
        </w:tc>
        <w:tc>
          <w:tcPr>
            <w:tcW w:w="2729" w:type="pct"/>
            <w:gridSpan w:val="2"/>
            <w:vAlign w:val="center"/>
          </w:tcPr>
          <w:p w14:paraId="35E055B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rộng vệt cắt (Working width)</w:t>
            </w:r>
          </w:p>
          <w:p w14:paraId="7A45607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Đường kính rôto cắt (Roto diameter)</w:t>
            </w:r>
          </w:p>
          <w:p w14:paraId="529383C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rộng vệt rải lớn nhất (Max paving width)</w:t>
            </w:r>
          </w:p>
        </w:tc>
        <w:tc>
          <w:tcPr>
            <w:tcW w:w="459" w:type="pct"/>
            <w:vAlign w:val="center"/>
          </w:tcPr>
          <w:p w14:paraId="003390E9"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554AFAC8"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3883B714"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2A607DC6" w14:textId="77777777">
        <w:tc>
          <w:tcPr>
            <w:tcW w:w="1812" w:type="pct"/>
            <w:vAlign w:val="center"/>
          </w:tcPr>
          <w:p w14:paraId="71C1F3A4"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3.18. Xe tạo xung chấn</w:t>
            </w:r>
          </w:p>
        </w:tc>
        <w:tc>
          <w:tcPr>
            <w:tcW w:w="2729" w:type="pct"/>
            <w:gridSpan w:val="2"/>
            <w:vAlign w:val="center"/>
          </w:tcPr>
          <w:p w14:paraId="38ACC76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Khối lượng của búa (Hammer mass)</w:t>
            </w:r>
          </w:p>
          <w:p w14:paraId="57697DD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Áp lực tạo xung (Vibration pressure)</w:t>
            </w:r>
          </w:p>
          <w:p w14:paraId="050CDA3A"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59" w:type="pct"/>
            <w:vAlign w:val="center"/>
          </w:tcPr>
          <w:p w14:paraId="591C9CF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kg</w:t>
            </w:r>
          </w:p>
          <w:p w14:paraId="39BF7F69"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N/cm</w:t>
            </w:r>
            <w:r w:rsidRPr="003549CA">
              <w:rPr>
                <w:rFonts w:ascii="Arial" w:hAnsi="Arial" w:cs="Arial"/>
                <w:sz w:val="20"/>
                <w:szCs w:val="20"/>
                <w:vertAlign w:val="superscript"/>
              </w:rPr>
              <w:t>2</w:t>
            </w:r>
          </w:p>
          <w:p w14:paraId="0287AF6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0CE4B593" w14:textId="77777777">
        <w:tc>
          <w:tcPr>
            <w:tcW w:w="5000" w:type="pct"/>
            <w:gridSpan w:val="4"/>
            <w:vAlign w:val="center"/>
          </w:tcPr>
          <w:p w14:paraId="52C5E4BB" w14:textId="77777777" w:rsidR="00F84761" w:rsidRPr="003549CA" w:rsidRDefault="00F84761" w:rsidP="003549CA">
            <w:pPr>
              <w:widowControl w:val="0"/>
              <w:autoSpaceDE w:val="0"/>
              <w:autoSpaceDN w:val="0"/>
              <w:rPr>
                <w:rFonts w:ascii="Arial" w:hAnsi="Arial" w:cs="Arial"/>
                <w:b/>
                <w:sz w:val="20"/>
                <w:szCs w:val="20"/>
              </w:rPr>
            </w:pPr>
            <w:r w:rsidRPr="003549CA">
              <w:rPr>
                <w:rFonts w:ascii="Arial" w:hAnsi="Arial" w:cs="Arial"/>
                <w:b/>
                <w:sz w:val="20"/>
                <w:szCs w:val="20"/>
              </w:rPr>
              <w:t>4.</w:t>
            </w:r>
            <w:r w:rsidRPr="003549CA">
              <w:rPr>
                <w:rFonts w:ascii="Arial" w:hAnsi="Arial" w:cs="Arial"/>
                <w:sz w:val="20"/>
                <w:szCs w:val="20"/>
              </w:rPr>
              <w:t xml:space="preserve"> </w:t>
            </w:r>
            <w:r w:rsidRPr="003549CA">
              <w:rPr>
                <w:rFonts w:ascii="Arial" w:hAnsi="Arial" w:cs="Arial"/>
                <w:b/>
                <w:sz w:val="20"/>
                <w:szCs w:val="20"/>
              </w:rPr>
              <w:t>Xe,</w:t>
            </w:r>
            <w:r w:rsidRPr="003549CA">
              <w:rPr>
                <w:rFonts w:ascii="Arial" w:hAnsi="Arial" w:cs="Arial"/>
                <w:sz w:val="20"/>
                <w:szCs w:val="20"/>
              </w:rPr>
              <w:t xml:space="preserve"> </w:t>
            </w:r>
            <w:r w:rsidRPr="003549CA">
              <w:rPr>
                <w:rFonts w:ascii="Arial" w:hAnsi="Arial" w:cs="Arial"/>
                <w:b/>
                <w:sz w:val="20"/>
                <w:szCs w:val="20"/>
              </w:rPr>
              <w:t>máy</w:t>
            </w:r>
            <w:r w:rsidRPr="003549CA">
              <w:rPr>
                <w:rFonts w:ascii="Arial" w:hAnsi="Arial" w:cs="Arial"/>
                <w:sz w:val="20"/>
                <w:szCs w:val="20"/>
              </w:rPr>
              <w:t xml:space="preserve"> </w:t>
            </w:r>
            <w:r w:rsidRPr="003549CA">
              <w:rPr>
                <w:rFonts w:ascii="Arial" w:hAnsi="Arial" w:cs="Arial"/>
                <w:b/>
                <w:sz w:val="20"/>
                <w:szCs w:val="20"/>
              </w:rPr>
              <w:t>và</w:t>
            </w:r>
            <w:r w:rsidRPr="003549CA">
              <w:rPr>
                <w:rFonts w:ascii="Arial" w:hAnsi="Arial" w:cs="Arial"/>
                <w:sz w:val="20"/>
                <w:szCs w:val="20"/>
              </w:rPr>
              <w:t xml:space="preserve"> </w:t>
            </w:r>
            <w:r w:rsidRPr="003549CA">
              <w:rPr>
                <w:rFonts w:ascii="Arial" w:hAnsi="Arial" w:cs="Arial"/>
                <w:b/>
                <w:sz w:val="20"/>
                <w:szCs w:val="20"/>
              </w:rPr>
              <w:t>thiết bị sản xuất bê</w:t>
            </w:r>
            <w:r w:rsidRPr="003549CA">
              <w:rPr>
                <w:rFonts w:ascii="Arial" w:hAnsi="Arial" w:cs="Arial"/>
                <w:sz w:val="20"/>
                <w:szCs w:val="20"/>
              </w:rPr>
              <w:t xml:space="preserve"> </w:t>
            </w:r>
            <w:r w:rsidRPr="003549CA">
              <w:rPr>
                <w:rFonts w:ascii="Arial" w:hAnsi="Arial" w:cs="Arial"/>
                <w:b/>
                <w:sz w:val="20"/>
                <w:szCs w:val="20"/>
              </w:rPr>
              <w:t>tông</w:t>
            </w:r>
            <w:r w:rsidRPr="003549CA">
              <w:rPr>
                <w:rFonts w:ascii="Arial" w:hAnsi="Arial" w:cs="Arial"/>
                <w:sz w:val="20"/>
                <w:szCs w:val="20"/>
              </w:rPr>
              <w:t xml:space="preserve"> </w:t>
            </w:r>
            <w:r w:rsidRPr="003549CA">
              <w:rPr>
                <w:rFonts w:ascii="Arial" w:hAnsi="Arial" w:cs="Arial"/>
                <w:b/>
                <w:sz w:val="20"/>
                <w:szCs w:val="20"/>
              </w:rPr>
              <w:t>và</w:t>
            </w:r>
            <w:r w:rsidRPr="003549CA">
              <w:rPr>
                <w:rFonts w:ascii="Arial" w:hAnsi="Arial" w:cs="Arial"/>
                <w:sz w:val="20"/>
                <w:szCs w:val="20"/>
              </w:rPr>
              <w:t xml:space="preserve"> </w:t>
            </w:r>
            <w:r w:rsidRPr="003549CA">
              <w:rPr>
                <w:rFonts w:ascii="Arial" w:hAnsi="Arial" w:cs="Arial"/>
                <w:b/>
                <w:sz w:val="20"/>
                <w:szCs w:val="20"/>
              </w:rPr>
              <w:t>vật liệu cho</w:t>
            </w:r>
            <w:r w:rsidRPr="003549CA">
              <w:rPr>
                <w:rFonts w:ascii="Arial" w:hAnsi="Arial" w:cs="Arial"/>
                <w:sz w:val="20"/>
                <w:szCs w:val="20"/>
              </w:rPr>
              <w:t xml:space="preserve"> </w:t>
            </w:r>
            <w:r w:rsidRPr="003549CA">
              <w:rPr>
                <w:rFonts w:ascii="Arial" w:hAnsi="Arial" w:cs="Arial"/>
                <w:b/>
                <w:sz w:val="20"/>
                <w:szCs w:val="20"/>
              </w:rPr>
              <w:t>bê</w:t>
            </w:r>
            <w:r w:rsidRPr="003549CA">
              <w:rPr>
                <w:rFonts w:ascii="Arial" w:hAnsi="Arial" w:cs="Arial"/>
                <w:sz w:val="20"/>
                <w:szCs w:val="20"/>
              </w:rPr>
              <w:t xml:space="preserve"> </w:t>
            </w:r>
            <w:r w:rsidRPr="003549CA">
              <w:rPr>
                <w:rFonts w:ascii="Arial" w:hAnsi="Arial" w:cs="Arial"/>
                <w:b/>
                <w:sz w:val="20"/>
                <w:szCs w:val="20"/>
              </w:rPr>
              <w:t>tông</w:t>
            </w:r>
          </w:p>
        </w:tc>
      </w:tr>
      <w:tr w:rsidR="00F84761" w:rsidRPr="003549CA" w14:paraId="07D2045C" w14:textId="77777777">
        <w:tc>
          <w:tcPr>
            <w:tcW w:w="1812" w:type="pct"/>
            <w:vAlign w:val="center"/>
          </w:tcPr>
          <w:p w14:paraId="3D16818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4.1. Máy bơm bê tông</w:t>
            </w:r>
          </w:p>
        </w:tc>
        <w:tc>
          <w:tcPr>
            <w:tcW w:w="2729" w:type="pct"/>
            <w:gridSpan w:val="2"/>
            <w:vMerge w:val="restart"/>
            <w:vAlign w:val="center"/>
          </w:tcPr>
          <w:p w14:paraId="2372CEB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Công suất bơm (Pumping capacity)</w:t>
            </w:r>
          </w:p>
          <w:p w14:paraId="0670F35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Đường kính ống bơm (pipe diameter)</w:t>
            </w:r>
          </w:p>
          <w:p w14:paraId="3633EE34"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bơm lớn nhất (Max pumping height)</w:t>
            </w:r>
          </w:p>
          <w:p w14:paraId="01461111"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59" w:type="pct"/>
            <w:vMerge w:val="restart"/>
            <w:vAlign w:val="center"/>
          </w:tcPr>
          <w:p w14:paraId="78097A49"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r w:rsidRPr="003549CA">
              <w:rPr>
                <w:rFonts w:ascii="Arial" w:hAnsi="Arial" w:cs="Arial"/>
                <w:sz w:val="20"/>
                <w:szCs w:val="20"/>
              </w:rPr>
              <w:t>/h</w:t>
            </w:r>
          </w:p>
          <w:p w14:paraId="1EA53CCE"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441A7AA2"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p>
          <w:p w14:paraId="46DF83D9"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3B3AF872" w14:textId="77777777">
        <w:tc>
          <w:tcPr>
            <w:tcW w:w="1812" w:type="pct"/>
            <w:vAlign w:val="center"/>
          </w:tcPr>
          <w:p w14:paraId="1EFDFFD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4.2. Xe bơm bê tông</w:t>
            </w:r>
          </w:p>
        </w:tc>
        <w:tc>
          <w:tcPr>
            <w:tcW w:w="2729" w:type="pct"/>
            <w:gridSpan w:val="2"/>
            <w:vMerge/>
            <w:tcBorders>
              <w:top w:val="nil"/>
            </w:tcBorders>
            <w:vAlign w:val="center"/>
          </w:tcPr>
          <w:p w14:paraId="114B7F7E" w14:textId="77777777" w:rsidR="00F84761" w:rsidRPr="003549CA" w:rsidRDefault="00F84761" w:rsidP="003549CA">
            <w:pPr>
              <w:widowControl w:val="0"/>
              <w:autoSpaceDE w:val="0"/>
              <w:autoSpaceDN w:val="0"/>
              <w:rPr>
                <w:rFonts w:ascii="Arial" w:hAnsi="Arial" w:cs="Arial"/>
                <w:sz w:val="20"/>
                <w:szCs w:val="20"/>
              </w:rPr>
            </w:pPr>
          </w:p>
        </w:tc>
        <w:tc>
          <w:tcPr>
            <w:tcW w:w="459" w:type="pct"/>
            <w:vMerge/>
            <w:tcBorders>
              <w:top w:val="nil"/>
            </w:tcBorders>
            <w:vAlign w:val="center"/>
          </w:tcPr>
          <w:p w14:paraId="1866CFB4"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644B55F8" w14:textId="77777777">
        <w:tc>
          <w:tcPr>
            <w:tcW w:w="1812" w:type="pct"/>
            <w:vAlign w:val="center"/>
          </w:tcPr>
          <w:p w14:paraId="6059EEE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4.3. Xe phun bê tông</w:t>
            </w:r>
          </w:p>
        </w:tc>
        <w:tc>
          <w:tcPr>
            <w:tcW w:w="2729" w:type="pct"/>
            <w:gridSpan w:val="2"/>
            <w:vMerge/>
            <w:tcBorders>
              <w:top w:val="nil"/>
            </w:tcBorders>
            <w:vAlign w:val="center"/>
          </w:tcPr>
          <w:p w14:paraId="752EE450" w14:textId="77777777" w:rsidR="00F84761" w:rsidRPr="003549CA" w:rsidRDefault="00F84761" w:rsidP="003549CA">
            <w:pPr>
              <w:widowControl w:val="0"/>
              <w:autoSpaceDE w:val="0"/>
              <w:autoSpaceDN w:val="0"/>
              <w:rPr>
                <w:rFonts w:ascii="Arial" w:hAnsi="Arial" w:cs="Arial"/>
                <w:sz w:val="20"/>
                <w:szCs w:val="20"/>
              </w:rPr>
            </w:pPr>
          </w:p>
        </w:tc>
        <w:tc>
          <w:tcPr>
            <w:tcW w:w="459" w:type="pct"/>
            <w:vMerge/>
            <w:tcBorders>
              <w:top w:val="nil"/>
            </w:tcBorders>
            <w:vAlign w:val="center"/>
          </w:tcPr>
          <w:p w14:paraId="22F9CD72"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067F0682" w14:textId="77777777">
        <w:tc>
          <w:tcPr>
            <w:tcW w:w="1812" w:type="pct"/>
            <w:vAlign w:val="center"/>
          </w:tcPr>
          <w:p w14:paraId="392DF6D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4.4. Máy nghiền đá và vận chuyển bằng băng tải</w:t>
            </w:r>
          </w:p>
        </w:tc>
        <w:tc>
          <w:tcPr>
            <w:tcW w:w="2729" w:type="pct"/>
            <w:gridSpan w:val="2"/>
            <w:vMerge w:val="restart"/>
            <w:vAlign w:val="center"/>
          </w:tcPr>
          <w:p w14:paraId="3363779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Năng suất nghiền (Crushing capacity)</w:t>
            </w:r>
          </w:p>
          <w:p w14:paraId="09EF9B6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Cỡ đá đầu ra (Output stone size)</w:t>
            </w:r>
          </w:p>
          <w:p w14:paraId="48294CB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đổ tải lớn nhất (Max dumping clearance)</w:t>
            </w:r>
          </w:p>
        </w:tc>
        <w:tc>
          <w:tcPr>
            <w:tcW w:w="459" w:type="pct"/>
            <w:vMerge w:val="restart"/>
            <w:vAlign w:val="center"/>
          </w:tcPr>
          <w:p w14:paraId="73717002"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r w:rsidRPr="003549CA">
              <w:rPr>
                <w:rFonts w:ascii="Arial" w:hAnsi="Arial" w:cs="Arial"/>
                <w:sz w:val="20"/>
                <w:szCs w:val="20"/>
              </w:rPr>
              <w:t>/h</w:t>
            </w:r>
          </w:p>
          <w:p w14:paraId="61E2E0E7"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57DAF893"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303AA4A1" w14:textId="77777777">
        <w:tc>
          <w:tcPr>
            <w:tcW w:w="1812" w:type="pct"/>
            <w:vAlign w:val="center"/>
          </w:tcPr>
          <w:p w14:paraId="52295A4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4.5. Máy nghiền, sàng đá</w:t>
            </w:r>
          </w:p>
        </w:tc>
        <w:tc>
          <w:tcPr>
            <w:tcW w:w="2729" w:type="pct"/>
            <w:gridSpan w:val="2"/>
            <w:vMerge/>
            <w:tcBorders>
              <w:top w:val="nil"/>
            </w:tcBorders>
            <w:vAlign w:val="center"/>
          </w:tcPr>
          <w:p w14:paraId="177A3B34" w14:textId="77777777" w:rsidR="00F84761" w:rsidRPr="003549CA" w:rsidRDefault="00F84761" w:rsidP="003549CA">
            <w:pPr>
              <w:widowControl w:val="0"/>
              <w:autoSpaceDE w:val="0"/>
              <w:autoSpaceDN w:val="0"/>
              <w:jc w:val="center"/>
              <w:rPr>
                <w:rFonts w:ascii="Arial" w:hAnsi="Arial" w:cs="Arial"/>
                <w:sz w:val="20"/>
                <w:szCs w:val="20"/>
              </w:rPr>
            </w:pPr>
          </w:p>
        </w:tc>
        <w:tc>
          <w:tcPr>
            <w:tcW w:w="459" w:type="pct"/>
            <w:vMerge/>
            <w:tcBorders>
              <w:top w:val="nil"/>
            </w:tcBorders>
            <w:vAlign w:val="center"/>
          </w:tcPr>
          <w:p w14:paraId="473DFDB3"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774A9AA3" w14:textId="77777777">
        <w:tc>
          <w:tcPr>
            <w:tcW w:w="5000" w:type="pct"/>
            <w:gridSpan w:val="4"/>
            <w:vAlign w:val="center"/>
          </w:tcPr>
          <w:p w14:paraId="54CA7DD8" w14:textId="77777777" w:rsidR="00F84761" w:rsidRPr="003549CA" w:rsidRDefault="00F84761" w:rsidP="003549CA">
            <w:pPr>
              <w:widowControl w:val="0"/>
              <w:autoSpaceDE w:val="0"/>
              <w:autoSpaceDN w:val="0"/>
              <w:rPr>
                <w:rFonts w:ascii="Arial" w:hAnsi="Arial" w:cs="Arial"/>
                <w:b/>
                <w:sz w:val="20"/>
                <w:szCs w:val="20"/>
              </w:rPr>
            </w:pPr>
            <w:r w:rsidRPr="003549CA">
              <w:rPr>
                <w:rFonts w:ascii="Arial" w:hAnsi="Arial" w:cs="Arial"/>
                <w:b/>
                <w:sz w:val="20"/>
                <w:szCs w:val="20"/>
              </w:rPr>
              <w:t>5.</w:t>
            </w:r>
            <w:r w:rsidRPr="003549CA">
              <w:rPr>
                <w:rFonts w:ascii="Arial" w:hAnsi="Arial" w:cs="Arial"/>
                <w:sz w:val="20"/>
                <w:szCs w:val="20"/>
              </w:rPr>
              <w:t xml:space="preserve"> </w:t>
            </w:r>
            <w:r w:rsidRPr="003549CA">
              <w:rPr>
                <w:rFonts w:ascii="Arial" w:hAnsi="Arial" w:cs="Arial"/>
                <w:b/>
                <w:sz w:val="20"/>
                <w:szCs w:val="20"/>
              </w:rPr>
              <w:t>Các</w:t>
            </w:r>
            <w:r w:rsidRPr="003549CA">
              <w:rPr>
                <w:rFonts w:ascii="Arial" w:hAnsi="Arial" w:cs="Arial"/>
                <w:sz w:val="20"/>
                <w:szCs w:val="20"/>
              </w:rPr>
              <w:t xml:space="preserve"> </w:t>
            </w:r>
            <w:r w:rsidRPr="003549CA">
              <w:rPr>
                <w:rFonts w:ascii="Arial" w:hAnsi="Arial" w:cs="Arial"/>
                <w:b/>
                <w:sz w:val="20"/>
                <w:szCs w:val="20"/>
              </w:rPr>
              <w:t>loại xe</w:t>
            </w:r>
            <w:r w:rsidRPr="003549CA">
              <w:rPr>
                <w:rFonts w:ascii="Arial" w:hAnsi="Arial" w:cs="Arial"/>
                <w:sz w:val="20"/>
                <w:szCs w:val="20"/>
              </w:rPr>
              <w:t xml:space="preserve"> </w:t>
            </w:r>
            <w:r w:rsidRPr="003549CA">
              <w:rPr>
                <w:rFonts w:ascii="Arial" w:hAnsi="Arial" w:cs="Arial"/>
                <w:b/>
                <w:sz w:val="20"/>
                <w:szCs w:val="20"/>
              </w:rPr>
              <w:t>máy</w:t>
            </w:r>
            <w:r w:rsidRPr="003549CA">
              <w:rPr>
                <w:rFonts w:ascii="Arial" w:hAnsi="Arial" w:cs="Arial"/>
                <w:sz w:val="20"/>
                <w:szCs w:val="20"/>
              </w:rPr>
              <w:t xml:space="preserve"> </w:t>
            </w:r>
            <w:r w:rsidRPr="003549CA">
              <w:rPr>
                <w:rFonts w:ascii="Arial" w:hAnsi="Arial" w:cs="Arial"/>
                <w:b/>
                <w:sz w:val="20"/>
                <w:szCs w:val="20"/>
              </w:rPr>
              <w:t>chuyên</w:t>
            </w:r>
            <w:r w:rsidRPr="003549CA">
              <w:rPr>
                <w:rFonts w:ascii="Arial" w:hAnsi="Arial" w:cs="Arial"/>
                <w:sz w:val="20"/>
                <w:szCs w:val="20"/>
              </w:rPr>
              <w:t xml:space="preserve"> </w:t>
            </w:r>
            <w:r w:rsidRPr="003549CA">
              <w:rPr>
                <w:rFonts w:ascii="Arial" w:hAnsi="Arial" w:cs="Arial"/>
                <w:b/>
                <w:sz w:val="20"/>
                <w:szCs w:val="20"/>
              </w:rPr>
              <w:t>dùng</w:t>
            </w:r>
            <w:r w:rsidRPr="003549CA">
              <w:rPr>
                <w:rFonts w:ascii="Arial" w:hAnsi="Arial" w:cs="Arial"/>
                <w:sz w:val="20"/>
                <w:szCs w:val="20"/>
              </w:rPr>
              <w:t xml:space="preserve"> </w:t>
            </w:r>
            <w:r w:rsidRPr="003549CA">
              <w:rPr>
                <w:rFonts w:ascii="Arial" w:hAnsi="Arial" w:cs="Arial"/>
                <w:b/>
                <w:sz w:val="20"/>
                <w:szCs w:val="20"/>
              </w:rPr>
              <w:t>phục vụ trong</w:t>
            </w:r>
            <w:r w:rsidRPr="003549CA">
              <w:rPr>
                <w:rFonts w:ascii="Arial" w:hAnsi="Arial" w:cs="Arial"/>
                <w:sz w:val="20"/>
                <w:szCs w:val="20"/>
              </w:rPr>
              <w:t xml:space="preserve"> </w:t>
            </w:r>
            <w:r w:rsidRPr="003549CA">
              <w:rPr>
                <w:rFonts w:ascii="Arial" w:hAnsi="Arial" w:cs="Arial"/>
                <w:b/>
                <w:sz w:val="20"/>
                <w:szCs w:val="20"/>
              </w:rPr>
              <w:t>sân</w:t>
            </w:r>
            <w:r w:rsidRPr="003549CA">
              <w:rPr>
                <w:rFonts w:ascii="Arial" w:hAnsi="Arial" w:cs="Arial"/>
                <w:sz w:val="20"/>
                <w:szCs w:val="20"/>
              </w:rPr>
              <w:t xml:space="preserve"> </w:t>
            </w:r>
            <w:r w:rsidRPr="003549CA">
              <w:rPr>
                <w:rFonts w:ascii="Arial" w:hAnsi="Arial" w:cs="Arial"/>
                <w:b/>
                <w:sz w:val="20"/>
                <w:szCs w:val="20"/>
              </w:rPr>
              <w:t>golf,</w:t>
            </w:r>
            <w:r w:rsidRPr="003549CA">
              <w:rPr>
                <w:rFonts w:ascii="Arial" w:hAnsi="Arial" w:cs="Arial"/>
                <w:sz w:val="20"/>
                <w:szCs w:val="20"/>
              </w:rPr>
              <w:t xml:space="preserve"> </w:t>
            </w:r>
            <w:r w:rsidRPr="003549CA">
              <w:rPr>
                <w:rFonts w:ascii="Arial" w:hAnsi="Arial" w:cs="Arial"/>
                <w:b/>
                <w:sz w:val="20"/>
                <w:szCs w:val="20"/>
              </w:rPr>
              <w:t>khu</w:t>
            </w:r>
            <w:r w:rsidRPr="003549CA">
              <w:rPr>
                <w:rFonts w:ascii="Arial" w:hAnsi="Arial" w:cs="Arial"/>
                <w:sz w:val="20"/>
                <w:szCs w:val="20"/>
              </w:rPr>
              <w:t xml:space="preserve"> </w:t>
            </w:r>
            <w:r w:rsidRPr="003549CA">
              <w:rPr>
                <w:rFonts w:ascii="Arial" w:hAnsi="Arial" w:cs="Arial"/>
                <w:b/>
                <w:sz w:val="20"/>
                <w:szCs w:val="20"/>
              </w:rPr>
              <w:t>vui</w:t>
            </w:r>
            <w:r w:rsidRPr="003549CA">
              <w:rPr>
                <w:rFonts w:ascii="Arial" w:hAnsi="Arial" w:cs="Arial"/>
                <w:sz w:val="20"/>
                <w:szCs w:val="20"/>
              </w:rPr>
              <w:t xml:space="preserve"> </w:t>
            </w:r>
            <w:r w:rsidRPr="003549CA">
              <w:rPr>
                <w:rFonts w:ascii="Arial" w:hAnsi="Arial" w:cs="Arial"/>
                <w:b/>
                <w:sz w:val="20"/>
                <w:szCs w:val="20"/>
              </w:rPr>
              <w:t>chơi giải trí,</w:t>
            </w:r>
            <w:r w:rsidRPr="003549CA">
              <w:rPr>
                <w:rFonts w:ascii="Arial" w:hAnsi="Arial" w:cs="Arial"/>
                <w:sz w:val="20"/>
                <w:szCs w:val="20"/>
              </w:rPr>
              <w:t xml:space="preserve"> </w:t>
            </w:r>
            <w:r w:rsidRPr="003549CA">
              <w:rPr>
                <w:rFonts w:ascii="Arial" w:hAnsi="Arial" w:cs="Arial"/>
                <w:b/>
                <w:sz w:val="20"/>
                <w:szCs w:val="20"/>
              </w:rPr>
              <w:t>kho</w:t>
            </w:r>
            <w:r w:rsidRPr="003549CA">
              <w:rPr>
                <w:rFonts w:ascii="Arial" w:hAnsi="Arial" w:cs="Arial"/>
                <w:sz w:val="20"/>
                <w:szCs w:val="20"/>
              </w:rPr>
              <w:t xml:space="preserve"> </w:t>
            </w:r>
            <w:r w:rsidRPr="003549CA">
              <w:rPr>
                <w:rFonts w:ascii="Arial" w:hAnsi="Arial" w:cs="Arial"/>
                <w:b/>
                <w:sz w:val="20"/>
                <w:szCs w:val="20"/>
              </w:rPr>
              <w:t>cảng, bến bãi</w:t>
            </w:r>
            <w:r w:rsidRPr="003549CA">
              <w:rPr>
                <w:rFonts w:ascii="Arial" w:hAnsi="Arial" w:cs="Arial"/>
                <w:sz w:val="20"/>
                <w:szCs w:val="20"/>
              </w:rPr>
              <w:t xml:space="preserve"> </w:t>
            </w:r>
            <w:r w:rsidRPr="003549CA">
              <w:rPr>
                <w:rFonts w:ascii="Arial" w:hAnsi="Arial" w:cs="Arial"/>
                <w:b/>
                <w:sz w:val="20"/>
                <w:szCs w:val="20"/>
              </w:rPr>
              <w:t>và</w:t>
            </w:r>
            <w:r w:rsidRPr="003549CA">
              <w:rPr>
                <w:rFonts w:ascii="Arial" w:hAnsi="Arial" w:cs="Arial"/>
                <w:sz w:val="20"/>
                <w:szCs w:val="20"/>
              </w:rPr>
              <w:t xml:space="preserve"> </w:t>
            </w:r>
            <w:r w:rsidRPr="003549CA">
              <w:rPr>
                <w:rFonts w:ascii="Arial" w:hAnsi="Arial" w:cs="Arial"/>
                <w:b/>
                <w:sz w:val="20"/>
                <w:szCs w:val="20"/>
              </w:rPr>
              <w:t>trong</w:t>
            </w:r>
            <w:r w:rsidRPr="003549CA">
              <w:rPr>
                <w:rFonts w:ascii="Arial" w:hAnsi="Arial" w:cs="Arial"/>
                <w:sz w:val="20"/>
                <w:szCs w:val="20"/>
              </w:rPr>
              <w:t xml:space="preserve"> </w:t>
            </w:r>
            <w:r w:rsidRPr="003549CA">
              <w:rPr>
                <w:rFonts w:ascii="Arial" w:hAnsi="Arial" w:cs="Arial"/>
                <w:b/>
                <w:sz w:val="20"/>
                <w:szCs w:val="20"/>
              </w:rPr>
              <w:t>sân</w:t>
            </w:r>
            <w:r w:rsidRPr="003549CA">
              <w:rPr>
                <w:rFonts w:ascii="Arial" w:hAnsi="Arial" w:cs="Arial"/>
                <w:sz w:val="20"/>
                <w:szCs w:val="20"/>
              </w:rPr>
              <w:t xml:space="preserve"> </w:t>
            </w:r>
            <w:r w:rsidRPr="003549CA">
              <w:rPr>
                <w:rFonts w:ascii="Arial" w:hAnsi="Arial" w:cs="Arial"/>
                <w:b/>
                <w:sz w:val="20"/>
                <w:szCs w:val="20"/>
              </w:rPr>
              <w:t>bay</w:t>
            </w:r>
          </w:p>
        </w:tc>
      </w:tr>
      <w:tr w:rsidR="00F84761" w:rsidRPr="003549CA" w14:paraId="64E4533E" w14:textId="77777777">
        <w:tc>
          <w:tcPr>
            <w:tcW w:w="1812" w:type="pct"/>
            <w:vMerge w:val="restart"/>
            <w:vAlign w:val="center"/>
          </w:tcPr>
          <w:p w14:paraId="041B50E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5.1. Xe địa hình</w:t>
            </w:r>
          </w:p>
        </w:tc>
        <w:tc>
          <w:tcPr>
            <w:tcW w:w="2724" w:type="pct"/>
            <w:tcBorders>
              <w:bottom w:val="nil"/>
            </w:tcBorders>
            <w:vAlign w:val="center"/>
          </w:tcPr>
          <w:p w14:paraId="26FAB6B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người cho phép chở không kể người lái (Passenger capacity excluding driver)</w:t>
            </w:r>
          </w:p>
        </w:tc>
        <w:tc>
          <w:tcPr>
            <w:tcW w:w="464" w:type="pct"/>
            <w:gridSpan w:val="2"/>
            <w:tcBorders>
              <w:bottom w:val="nil"/>
            </w:tcBorders>
            <w:vAlign w:val="center"/>
          </w:tcPr>
          <w:p w14:paraId="7B4017F7"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người</w:t>
            </w:r>
          </w:p>
        </w:tc>
      </w:tr>
      <w:tr w:rsidR="00F84761" w:rsidRPr="003549CA" w14:paraId="17A10B89" w14:textId="77777777">
        <w:tc>
          <w:tcPr>
            <w:tcW w:w="1812" w:type="pct"/>
            <w:vMerge/>
            <w:vAlign w:val="center"/>
          </w:tcPr>
          <w:p w14:paraId="265A5CBF"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73A4E273"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tcBorders>
              <w:top w:val="nil"/>
              <w:bottom w:val="nil"/>
            </w:tcBorders>
            <w:vAlign w:val="center"/>
          </w:tcPr>
          <w:p w14:paraId="17905888"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0F5625EB" w14:textId="77777777">
        <w:tc>
          <w:tcPr>
            <w:tcW w:w="1812" w:type="pct"/>
            <w:vMerge/>
            <w:vAlign w:val="center"/>
          </w:tcPr>
          <w:p w14:paraId="18444E1B"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single" w:sz="4" w:space="0" w:color="000000"/>
            </w:tcBorders>
            <w:vAlign w:val="center"/>
          </w:tcPr>
          <w:p w14:paraId="0F75124A"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lượng/cỡ lốp trước (Quantity/size of front tyre)</w:t>
            </w:r>
          </w:p>
          <w:p w14:paraId="194B685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lượng/cỡ lốp sau (Quantity/size of rear tyre)</w:t>
            </w:r>
          </w:p>
        </w:tc>
        <w:tc>
          <w:tcPr>
            <w:tcW w:w="464" w:type="pct"/>
            <w:gridSpan w:val="2"/>
            <w:tcBorders>
              <w:top w:val="nil"/>
              <w:bottom w:val="single" w:sz="4" w:space="0" w:color="000000"/>
            </w:tcBorders>
            <w:vAlign w:val="center"/>
          </w:tcPr>
          <w:p w14:paraId="7CEF9C8F"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5B2F2E36" w14:textId="77777777">
        <w:tc>
          <w:tcPr>
            <w:tcW w:w="1812" w:type="pct"/>
            <w:vMerge w:val="restart"/>
            <w:vAlign w:val="center"/>
          </w:tcPr>
          <w:p w14:paraId="76F9678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5.2. Xe chở hàng</w:t>
            </w:r>
          </w:p>
        </w:tc>
        <w:tc>
          <w:tcPr>
            <w:tcW w:w="2724" w:type="pct"/>
            <w:tcBorders>
              <w:bottom w:val="nil"/>
            </w:tcBorders>
            <w:vAlign w:val="center"/>
          </w:tcPr>
          <w:p w14:paraId="5905D154"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người cho phép chở không kể người lái (Passenger capacity excluding driver)</w:t>
            </w:r>
          </w:p>
        </w:tc>
        <w:tc>
          <w:tcPr>
            <w:tcW w:w="464" w:type="pct"/>
            <w:gridSpan w:val="2"/>
            <w:tcBorders>
              <w:bottom w:val="nil"/>
            </w:tcBorders>
            <w:vAlign w:val="center"/>
          </w:tcPr>
          <w:p w14:paraId="4F3C6658"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người</w:t>
            </w:r>
          </w:p>
        </w:tc>
      </w:tr>
      <w:tr w:rsidR="00F84761" w:rsidRPr="003549CA" w14:paraId="0B969307" w14:textId="77777777">
        <w:tc>
          <w:tcPr>
            <w:tcW w:w="1812" w:type="pct"/>
            <w:vMerge/>
            <w:vAlign w:val="center"/>
          </w:tcPr>
          <w:p w14:paraId="3C0CAB34"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single" w:sz="4" w:space="0" w:color="000000"/>
            </w:tcBorders>
            <w:vAlign w:val="center"/>
          </w:tcPr>
          <w:p w14:paraId="4D10BEB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Khối lượng hàng chuyên chở theo thiết kế (Designed cargo mass)</w:t>
            </w:r>
          </w:p>
        </w:tc>
        <w:tc>
          <w:tcPr>
            <w:tcW w:w="464" w:type="pct"/>
            <w:gridSpan w:val="2"/>
            <w:tcBorders>
              <w:top w:val="nil"/>
              <w:bottom w:val="single" w:sz="4" w:space="0" w:color="000000"/>
            </w:tcBorders>
            <w:vAlign w:val="center"/>
          </w:tcPr>
          <w:p w14:paraId="1671174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kg</w:t>
            </w:r>
          </w:p>
        </w:tc>
      </w:tr>
      <w:tr w:rsidR="00F84761" w:rsidRPr="003549CA" w14:paraId="4F36CB28" w14:textId="77777777">
        <w:tc>
          <w:tcPr>
            <w:tcW w:w="1812" w:type="pct"/>
            <w:vAlign w:val="center"/>
          </w:tcPr>
          <w:p w14:paraId="2A9328A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5.3. Xe phục vụ giải khát trong sân golf</w:t>
            </w:r>
          </w:p>
        </w:tc>
        <w:tc>
          <w:tcPr>
            <w:tcW w:w="2724" w:type="pct"/>
            <w:tcBorders>
              <w:bottom w:val="nil"/>
            </w:tcBorders>
            <w:vAlign w:val="center"/>
          </w:tcPr>
          <w:p w14:paraId="6A8BF9A4"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người cho phép chở không kể người lái (Passenger capacity excluding driver)</w:t>
            </w:r>
          </w:p>
        </w:tc>
        <w:tc>
          <w:tcPr>
            <w:tcW w:w="464" w:type="pct"/>
            <w:gridSpan w:val="2"/>
            <w:tcBorders>
              <w:bottom w:val="nil"/>
            </w:tcBorders>
            <w:vAlign w:val="center"/>
          </w:tcPr>
          <w:p w14:paraId="16F4FA6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người</w:t>
            </w:r>
          </w:p>
        </w:tc>
      </w:tr>
      <w:tr w:rsidR="00F84761" w:rsidRPr="003549CA" w14:paraId="03E5C821" w14:textId="77777777">
        <w:tc>
          <w:tcPr>
            <w:tcW w:w="1812" w:type="pct"/>
            <w:vAlign w:val="center"/>
          </w:tcPr>
          <w:p w14:paraId="041CAEE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5.4. Xe chở hàng trong sân golf</w:t>
            </w:r>
          </w:p>
        </w:tc>
        <w:tc>
          <w:tcPr>
            <w:tcW w:w="2724" w:type="pct"/>
            <w:tcBorders>
              <w:top w:val="nil"/>
            </w:tcBorders>
            <w:vAlign w:val="center"/>
          </w:tcPr>
          <w:p w14:paraId="5B6E8093"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tcBorders>
              <w:top w:val="nil"/>
            </w:tcBorders>
            <w:vAlign w:val="center"/>
          </w:tcPr>
          <w:p w14:paraId="39476B22"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5262B9DA" w14:textId="77777777">
        <w:tc>
          <w:tcPr>
            <w:tcW w:w="1812" w:type="pct"/>
            <w:vAlign w:val="center"/>
          </w:tcPr>
          <w:p w14:paraId="213B462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5.5. Xe lu cỏ trong sân golf</w:t>
            </w:r>
          </w:p>
        </w:tc>
        <w:tc>
          <w:tcPr>
            <w:tcW w:w="2724" w:type="pct"/>
            <w:vAlign w:val="center"/>
          </w:tcPr>
          <w:p w14:paraId="79FDEC9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Kích thước bánh lu trước (Front roller size) </w:t>
            </w:r>
          </w:p>
          <w:p w14:paraId="1D69B10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Kích thước bánh lu sau (Rear roller size)</w:t>
            </w:r>
          </w:p>
          <w:p w14:paraId="7AB90320"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vAlign w:val="center"/>
          </w:tcPr>
          <w:p w14:paraId="26B9DB90"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4328DD62"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11C1C9A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7BB522FE" w14:textId="77777777">
        <w:tc>
          <w:tcPr>
            <w:tcW w:w="1812" w:type="pct"/>
            <w:vAlign w:val="center"/>
          </w:tcPr>
          <w:p w14:paraId="3080CF64"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5.6. Xe phun, tưới dùng trong sân golf</w:t>
            </w:r>
          </w:p>
        </w:tc>
        <w:tc>
          <w:tcPr>
            <w:tcW w:w="2724" w:type="pct"/>
            <w:vMerge w:val="restart"/>
            <w:vAlign w:val="center"/>
          </w:tcPr>
          <w:p w14:paraId="58A0F81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Năng suất phun (Spraying capacity) </w:t>
            </w:r>
          </w:p>
          <w:p w14:paraId="325A25C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Bán kính phun (Working radius) </w:t>
            </w:r>
          </w:p>
          <w:p w14:paraId="47682F9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Dung tích xi téc (Tank capacity)</w:t>
            </w:r>
          </w:p>
          <w:p w14:paraId="02F59337"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vMerge w:val="restart"/>
            <w:vAlign w:val="center"/>
          </w:tcPr>
          <w:p w14:paraId="221D47A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l/h</w:t>
            </w:r>
          </w:p>
          <w:p w14:paraId="58536F25"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13DBD13C"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p w14:paraId="72F6A8C3"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4E4A64E1" w14:textId="77777777">
        <w:tc>
          <w:tcPr>
            <w:tcW w:w="1812" w:type="pct"/>
            <w:vAlign w:val="center"/>
          </w:tcPr>
          <w:p w14:paraId="6F0C68A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5.7. Xe phun, tưới chất lỏng</w:t>
            </w:r>
          </w:p>
        </w:tc>
        <w:tc>
          <w:tcPr>
            <w:tcW w:w="2724" w:type="pct"/>
            <w:vMerge/>
            <w:tcBorders>
              <w:top w:val="nil"/>
              <w:bottom w:val="single" w:sz="4" w:space="0" w:color="000000"/>
            </w:tcBorders>
            <w:vAlign w:val="center"/>
          </w:tcPr>
          <w:p w14:paraId="4A189F2C"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bottom w:val="single" w:sz="4" w:space="0" w:color="000000"/>
            </w:tcBorders>
            <w:vAlign w:val="center"/>
          </w:tcPr>
          <w:p w14:paraId="2D9F2B3C"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4BD35C52" w14:textId="77777777">
        <w:tc>
          <w:tcPr>
            <w:tcW w:w="1812" w:type="pct"/>
            <w:vMerge w:val="restart"/>
            <w:vAlign w:val="center"/>
          </w:tcPr>
          <w:p w14:paraId="170CDB8A"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5.8. Xe san cát trong sân golf</w:t>
            </w:r>
          </w:p>
        </w:tc>
        <w:tc>
          <w:tcPr>
            <w:tcW w:w="2724" w:type="pct"/>
            <w:tcBorders>
              <w:bottom w:val="nil"/>
            </w:tcBorders>
            <w:vAlign w:val="center"/>
          </w:tcPr>
          <w:p w14:paraId="634F01C4"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lưỡi san (Blade height)</w:t>
            </w:r>
          </w:p>
        </w:tc>
        <w:tc>
          <w:tcPr>
            <w:tcW w:w="464" w:type="pct"/>
            <w:gridSpan w:val="2"/>
            <w:tcBorders>
              <w:bottom w:val="nil"/>
            </w:tcBorders>
            <w:vAlign w:val="center"/>
          </w:tcPr>
          <w:p w14:paraId="6903A4BA"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6CA32AD9" w14:textId="77777777">
        <w:tc>
          <w:tcPr>
            <w:tcW w:w="1812" w:type="pct"/>
            <w:vMerge/>
            <w:vAlign w:val="center"/>
          </w:tcPr>
          <w:p w14:paraId="06898D16"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65F6298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rộng lưỡi san (Blade width)</w:t>
            </w:r>
          </w:p>
        </w:tc>
        <w:tc>
          <w:tcPr>
            <w:tcW w:w="464" w:type="pct"/>
            <w:gridSpan w:val="2"/>
            <w:tcBorders>
              <w:top w:val="nil"/>
              <w:bottom w:val="nil"/>
            </w:tcBorders>
            <w:vAlign w:val="center"/>
          </w:tcPr>
          <w:p w14:paraId="2FA51F0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663D171E" w14:textId="77777777">
        <w:tc>
          <w:tcPr>
            <w:tcW w:w="1812" w:type="pct"/>
            <w:vMerge/>
            <w:vAlign w:val="center"/>
          </w:tcPr>
          <w:p w14:paraId="4AAFBD98"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5309464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Số lượng/cỡ lốp trước (Quantity/size of front tyre) </w:t>
            </w:r>
          </w:p>
        </w:tc>
        <w:tc>
          <w:tcPr>
            <w:tcW w:w="464" w:type="pct"/>
            <w:gridSpan w:val="2"/>
            <w:tcBorders>
              <w:top w:val="nil"/>
              <w:bottom w:val="nil"/>
            </w:tcBorders>
            <w:vAlign w:val="center"/>
          </w:tcPr>
          <w:p w14:paraId="25DB3997"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37A4EBFD" w14:textId="77777777">
        <w:tc>
          <w:tcPr>
            <w:tcW w:w="1812" w:type="pct"/>
            <w:vMerge/>
            <w:vAlign w:val="center"/>
          </w:tcPr>
          <w:p w14:paraId="50ACBBC1"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0DABBD7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Số lượng/cỡ lốp sau (Quantity/size of rear tyre) </w:t>
            </w:r>
          </w:p>
        </w:tc>
        <w:tc>
          <w:tcPr>
            <w:tcW w:w="464" w:type="pct"/>
            <w:gridSpan w:val="2"/>
            <w:tcBorders>
              <w:top w:val="nil"/>
              <w:bottom w:val="nil"/>
            </w:tcBorders>
            <w:vAlign w:val="center"/>
          </w:tcPr>
          <w:p w14:paraId="10917793"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469F85AF" w14:textId="77777777">
        <w:tc>
          <w:tcPr>
            <w:tcW w:w="1812" w:type="pct"/>
            <w:vMerge/>
            <w:vAlign w:val="center"/>
          </w:tcPr>
          <w:p w14:paraId="4CFE1B7B"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tcBorders>
            <w:vAlign w:val="center"/>
          </w:tcPr>
          <w:p w14:paraId="4B711DF7"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tcBorders>
              <w:top w:val="nil"/>
            </w:tcBorders>
            <w:vAlign w:val="center"/>
          </w:tcPr>
          <w:p w14:paraId="4D97763B"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5C904C3B" w14:textId="77777777">
        <w:tc>
          <w:tcPr>
            <w:tcW w:w="1812" w:type="pct"/>
            <w:vAlign w:val="center"/>
          </w:tcPr>
          <w:p w14:paraId="70D852A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5.9. Xe cấp nước cho máy bay</w:t>
            </w:r>
          </w:p>
        </w:tc>
        <w:tc>
          <w:tcPr>
            <w:tcW w:w="2724" w:type="pct"/>
            <w:tcBorders>
              <w:bottom w:val="single" w:sz="4" w:space="0" w:color="000000"/>
            </w:tcBorders>
            <w:vAlign w:val="center"/>
          </w:tcPr>
          <w:p w14:paraId="35E7C6D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Dung tích xi téc (Tank capacity)</w:t>
            </w:r>
          </w:p>
          <w:p w14:paraId="17C39E1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Công suất của bơm (Pumping capacity)</w:t>
            </w:r>
          </w:p>
          <w:p w14:paraId="4694A17C"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tcBorders>
              <w:bottom w:val="single" w:sz="4" w:space="0" w:color="000000"/>
            </w:tcBorders>
            <w:vAlign w:val="center"/>
          </w:tcPr>
          <w:p w14:paraId="4F03F6AD" w14:textId="77777777" w:rsidR="00F84761" w:rsidRPr="003549CA" w:rsidRDefault="00F84761" w:rsidP="003549CA">
            <w:pPr>
              <w:widowControl w:val="0"/>
              <w:autoSpaceDE w:val="0"/>
              <w:autoSpaceDN w:val="0"/>
              <w:jc w:val="center"/>
              <w:rPr>
                <w:rFonts w:ascii="Arial" w:hAnsi="Arial" w:cs="Arial"/>
                <w:sz w:val="20"/>
                <w:szCs w:val="20"/>
                <w:vertAlign w:val="superscript"/>
              </w:rPr>
            </w:pPr>
            <w:r w:rsidRPr="003549CA">
              <w:rPr>
                <w:rFonts w:ascii="Arial" w:hAnsi="Arial" w:cs="Arial"/>
                <w:sz w:val="20"/>
                <w:szCs w:val="20"/>
              </w:rPr>
              <w:t>m</w:t>
            </w:r>
            <w:r w:rsidRPr="003549CA">
              <w:rPr>
                <w:rFonts w:ascii="Arial" w:hAnsi="Arial" w:cs="Arial"/>
                <w:sz w:val="20"/>
                <w:szCs w:val="20"/>
                <w:vertAlign w:val="superscript"/>
              </w:rPr>
              <w:t>3</w:t>
            </w:r>
          </w:p>
          <w:p w14:paraId="661B2283"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r w:rsidRPr="003549CA">
              <w:rPr>
                <w:rFonts w:ascii="Arial" w:hAnsi="Arial" w:cs="Arial"/>
                <w:sz w:val="20"/>
                <w:szCs w:val="20"/>
              </w:rPr>
              <w:t>/h</w:t>
            </w:r>
          </w:p>
          <w:p w14:paraId="3A07E95C"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105ED8F5" w14:textId="77777777">
        <w:trPr>
          <w:trHeight w:val="340"/>
        </w:trPr>
        <w:tc>
          <w:tcPr>
            <w:tcW w:w="1812" w:type="pct"/>
            <w:vMerge w:val="restart"/>
            <w:vAlign w:val="center"/>
          </w:tcPr>
          <w:p w14:paraId="26C95D2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5.10. Xe chuyên dùng vệ sinh máy bay</w:t>
            </w:r>
          </w:p>
        </w:tc>
        <w:tc>
          <w:tcPr>
            <w:tcW w:w="2724" w:type="pct"/>
            <w:tcBorders>
              <w:bottom w:val="nil"/>
            </w:tcBorders>
            <w:vAlign w:val="center"/>
          </w:tcPr>
          <w:p w14:paraId="1607ACB0" w14:textId="77777777" w:rsidR="00F84761" w:rsidRPr="003549CA" w:rsidRDefault="00F84761" w:rsidP="003549CA">
            <w:pPr>
              <w:widowControl w:val="0"/>
              <w:autoSpaceDE w:val="0"/>
              <w:autoSpaceDN w:val="0"/>
              <w:rPr>
                <w:rFonts w:ascii="Arial" w:hAnsi="Arial" w:cs="Arial"/>
                <w:i/>
                <w:sz w:val="20"/>
                <w:szCs w:val="20"/>
              </w:rPr>
            </w:pPr>
            <w:r w:rsidRPr="003549CA">
              <w:rPr>
                <w:rFonts w:ascii="Arial" w:hAnsi="Arial" w:cs="Arial"/>
                <w:sz w:val="20"/>
                <w:szCs w:val="20"/>
              </w:rPr>
              <w:t xml:space="preserve">Dung tích xi téc chứa chất thải (Waste tank capacity) </w:t>
            </w:r>
          </w:p>
        </w:tc>
        <w:tc>
          <w:tcPr>
            <w:tcW w:w="464" w:type="pct"/>
            <w:gridSpan w:val="2"/>
            <w:tcBorders>
              <w:bottom w:val="nil"/>
            </w:tcBorders>
            <w:vAlign w:val="center"/>
          </w:tcPr>
          <w:p w14:paraId="3F7897A8"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tc>
      </w:tr>
      <w:tr w:rsidR="00F84761" w:rsidRPr="003549CA" w14:paraId="294751D9" w14:textId="77777777">
        <w:trPr>
          <w:trHeight w:val="330"/>
        </w:trPr>
        <w:tc>
          <w:tcPr>
            <w:tcW w:w="1812" w:type="pct"/>
            <w:vMerge/>
            <w:vAlign w:val="center"/>
          </w:tcPr>
          <w:p w14:paraId="21B5E913"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5ABB4EF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Công suất của bơm hút (Suction pump capacity) </w:t>
            </w:r>
          </w:p>
        </w:tc>
        <w:tc>
          <w:tcPr>
            <w:tcW w:w="464" w:type="pct"/>
            <w:gridSpan w:val="2"/>
            <w:tcBorders>
              <w:top w:val="nil"/>
              <w:bottom w:val="nil"/>
            </w:tcBorders>
            <w:vAlign w:val="center"/>
          </w:tcPr>
          <w:p w14:paraId="5ED194D3"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r w:rsidRPr="003549CA">
              <w:rPr>
                <w:rFonts w:ascii="Arial" w:hAnsi="Arial" w:cs="Arial"/>
                <w:sz w:val="20"/>
                <w:szCs w:val="20"/>
              </w:rPr>
              <w:t>/h</w:t>
            </w:r>
          </w:p>
        </w:tc>
      </w:tr>
      <w:tr w:rsidR="00F84761" w:rsidRPr="003549CA" w14:paraId="7CA327BA" w14:textId="77777777">
        <w:trPr>
          <w:trHeight w:val="330"/>
        </w:trPr>
        <w:tc>
          <w:tcPr>
            <w:tcW w:w="1812" w:type="pct"/>
            <w:vMerge/>
            <w:vAlign w:val="center"/>
          </w:tcPr>
          <w:p w14:paraId="301BBA97"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32D1F4A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Dung tích xi téc chứa nước sạch (Water tank capacity) </w:t>
            </w:r>
          </w:p>
        </w:tc>
        <w:tc>
          <w:tcPr>
            <w:tcW w:w="464" w:type="pct"/>
            <w:gridSpan w:val="2"/>
            <w:tcBorders>
              <w:top w:val="nil"/>
              <w:bottom w:val="nil"/>
            </w:tcBorders>
            <w:vAlign w:val="center"/>
          </w:tcPr>
          <w:p w14:paraId="3BA323DA"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tc>
      </w:tr>
      <w:tr w:rsidR="00F84761" w:rsidRPr="003549CA" w14:paraId="56625E16" w14:textId="77777777">
        <w:trPr>
          <w:trHeight w:val="330"/>
        </w:trPr>
        <w:tc>
          <w:tcPr>
            <w:tcW w:w="1812" w:type="pct"/>
            <w:vMerge/>
            <w:vAlign w:val="center"/>
          </w:tcPr>
          <w:p w14:paraId="1A37F9FE"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707E3CA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Công suất của bơm đẩy (Push pump capacity)</w:t>
            </w:r>
          </w:p>
        </w:tc>
        <w:tc>
          <w:tcPr>
            <w:tcW w:w="464" w:type="pct"/>
            <w:gridSpan w:val="2"/>
            <w:tcBorders>
              <w:top w:val="nil"/>
              <w:bottom w:val="nil"/>
            </w:tcBorders>
            <w:vAlign w:val="center"/>
          </w:tcPr>
          <w:p w14:paraId="35E968B3"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r w:rsidRPr="003549CA">
              <w:rPr>
                <w:rFonts w:ascii="Arial" w:hAnsi="Arial" w:cs="Arial"/>
                <w:sz w:val="20"/>
                <w:szCs w:val="20"/>
              </w:rPr>
              <w:t>/h</w:t>
            </w:r>
          </w:p>
        </w:tc>
      </w:tr>
      <w:tr w:rsidR="00F84761" w:rsidRPr="003549CA" w14:paraId="3F7B49C4" w14:textId="77777777">
        <w:trPr>
          <w:trHeight w:val="400"/>
        </w:trPr>
        <w:tc>
          <w:tcPr>
            <w:tcW w:w="1812" w:type="pct"/>
            <w:vMerge/>
            <w:vAlign w:val="center"/>
          </w:tcPr>
          <w:p w14:paraId="16C061A3"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tcBorders>
            <w:vAlign w:val="center"/>
          </w:tcPr>
          <w:p w14:paraId="6D6E766A"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t>
            </w:r>
            <w:r w:rsidR="00F84761" w:rsidRPr="003549CA">
              <w:rPr>
                <w:rFonts w:ascii="Arial" w:hAnsi="Arial" w:cs="Arial"/>
                <w:i/>
                <w:sz w:val="20"/>
                <w:szCs w:val="20"/>
              </w:rPr>
              <w:t>Wheel</w:t>
            </w:r>
            <w:r w:rsidR="00F84761" w:rsidRPr="003549CA">
              <w:rPr>
                <w:rFonts w:ascii="Arial" w:hAnsi="Arial" w:cs="Arial"/>
                <w:sz w:val="20"/>
                <w:szCs w:val="20"/>
              </w:rPr>
              <w:t xml:space="preserve"> </w:t>
            </w:r>
            <w:r w:rsidR="00F84761" w:rsidRPr="003549CA">
              <w:rPr>
                <w:rFonts w:ascii="Arial" w:hAnsi="Arial" w:cs="Arial"/>
                <w:i/>
                <w:sz w:val="20"/>
                <w:szCs w:val="20"/>
              </w:rPr>
              <w:t>space)</w:t>
            </w:r>
          </w:p>
        </w:tc>
        <w:tc>
          <w:tcPr>
            <w:tcW w:w="464" w:type="pct"/>
            <w:gridSpan w:val="2"/>
            <w:tcBorders>
              <w:top w:val="nil"/>
            </w:tcBorders>
            <w:vAlign w:val="center"/>
          </w:tcPr>
          <w:p w14:paraId="41C1B64C"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270B958E" w14:textId="77777777">
        <w:tc>
          <w:tcPr>
            <w:tcW w:w="1812" w:type="pct"/>
            <w:vAlign w:val="center"/>
          </w:tcPr>
          <w:p w14:paraId="77C9BAF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5.11. Xe thang hành khách lên máy bay</w:t>
            </w:r>
          </w:p>
        </w:tc>
        <w:tc>
          <w:tcPr>
            <w:tcW w:w="2724" w:type="pct"/>
            <w:vAlign w:val="center"/>
          </w:tcPr>
          <w:p w14:paraId="1116A2F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Khả năng chịu tải của thang (Loading capacity) </w:t>
            </w:r>
          </w:p>
          <w:p w14:paraId="2C76ED12"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Chiều cao sàn lớn nhất (Max floor height) </w:t>
            </w:r>
          </w:p>
          <w:p w14:paraId="6971915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sàn nhỏ nhất (Min floor height)</w:t>
            </w:r>
          </w:p>
          <w:p w14:paraId="44E2CE71"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vAlign w:val="center"/>
          </w:tcPr>
          <w:p w14:paraId="4C16923A"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kG </w:t>
            </w:r>
          </w:p>
          <w:p w14:paraId="18F4985C"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mm </w:t>
            </w:r>
          </w:p>
          <w:p w14:paraId="7A85BA5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774B83C8"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203B551A" w14:textId="77777777">
        <w:tc>
          <w:tcPr>
            <w:tcW w:w="1812" w:type="pct"/>
            <w:vAlign w:val="center"/>
          </w:tcPr>
          <w:p w14:paraId="027532D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5.12. Xe băng tải vận chuyển hành lý</w:t>
            </w:r>
          </w:p>
        </w:tc>
        <w:tc>
          <w:tcPr>
            <w:tcW w:w="2724" w:type="pct"/>
            <w:vAlign w:val="center"/>
          </w:tcPr>
          <w:p w14:paraId="652C3C2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Khả năng chịu tải của băng tải (Loading capacity)</w:t>
            </w:r>
          </w:p>
          <w:p w14:paraId="6D0D243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Chiều rộng băng tải (Conveyor width) </w:t>
            </w:r>
          </w:p>
          <w:p w14:paraId="2C329C8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dỡ hàng (Dumping height)</w:t>
            </w:r>
          </w:p>
          <w:p w14:paraId="2CACE04F"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vAlign w:val="center"/>
          </w:tcPr>
          <w:p w14:paraId="7F25FFA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kG </w:t>
            </w:r>
          </w:p>
          <w:p w14:paraId="6FCE8CE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mm </w:t>
            </w:r>
          </w:p>
          <w:p w14:paraId="620059E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4285C09E"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0068D1B4" w14:textId="77777777">
        <w:tc>
          <w:tcPr>
            <w:tcW w:w="1812" w:type="pct"/>
            <w:vAlign w:val="center"/>
          </w:tcPr>
          <w:p w14:paraId="1F3C88E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5.13. Xe hút chất thải vệ sinh cho máy bay</w:t>
            </w:r>
          </w:p>
        </w:tc>
        <w:tc>
          <w:tcPr>
            <w:tcW w:w="2724" w:type="pct"/>
            <w:vAlign w:val="center"/>
          </w:tcPr>
          <w:p w14:paraId="705D0A8A"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Dung tích xi téc chứa chất thải (Waste tank capacity) </w:t>
            </w:r>
          </w:p>
          <w:p w14:paraId="3C6A3D4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Công suất của bơm (Pumping capacity)</w:t>
            </w:r>
          </w:p>
          <w:p w14:paraId="52BEA5D6"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vAlign w:val="center"/>
          </w:tcPr>
          <w:p w14:paraId="76ECEE09"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p w14:paraId="7A74D3AA"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r w:rsidRPr="003549CA">
              <w:rPr>
                <w:rFonts w:ascii="Arial" w:hAnsi="Arial" w:cs="Arial"/>
                <w:sz w:val="20"/>
                <w:szCs w:val="20"/>
              </w:rPr>
              <w:t xml:space="preserve">/h </w:t>
            </w:r>
          </w:p>
          <w:p w14:paraId="6EE91F7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49887730" w14:textId="77777777">
        <w:tc>
          <w:tcPr>
            <w:tcW w:w="1812" w:type="pct"/>
            <w:vAlign w:val="center"/>
          </w:tcPr>
          <w:p w14:paraId="5041A62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5.14. Xe nạp nhiên liệu cho máy bay</w:t>
            </w:r>
          </w:p>
        </w:tc>
        <w:tc>
          <w:tcPr>
            <w:tcW w:w="2724" w:type="pct"/>
            <w:tcBorders>
              <w:bottom w:val="single" w:sz="4" w:space="0" w:color="000000"/>
            </w:tcBorders>
            <w:vAlign w:val="center"/>
          </w:tcPr>
          <w:p w14:paraId="0190161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Công suất nạp (Charging capacity) </w:t>
            </w:r>
          </w:p>
          <w:p w14:paraId="0FAD26A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Dung tích xi téc (Tank capacity)</w:t>
            </w:r>
          </w:p>
          <w:p w14:paraId="00AFF55D"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tcBorders>
              <w:bottom w:val="single" w:sz="4" w:space="0" w:color="000000"/>
            </w:tcBorders>
            <w:vAlign w:val="center"/>
          </w:tcPr>
          <w:p w14:paraId="7964ADF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lít/phút </w:t>
            </w:r>
          </w:p>
          <w:p w14:paraId="2672AF44"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p w14:paraId="18BA98E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2487AE7E" w14:textId="77777777">
        <w:trPr>
          <w:trHeight w:val="530"/>
        </w:trPr>
        <w:tc>
          <w:tcPr>
            <w:tcW w:w="1812" w:type="pct"/>
            <w:vMerge w:val="restart"/>
            <w:vAlign w:val="center"/>
          </w:tcPr>
          <w:p w14:paraId="135138C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5.15. Xe kéo đẩy tàu bay</w:t>
            </w:r>
          </w:p>
        </w:tc>
        <w:tc>
          <w:tcPr>
            <w:tcW w:w="2724" w:type="pct"/>
            <w:tcBorders>
              <w:bottom w:val="nil"/>
            </w:tcBorders>
            <w:vAlign w:val="center"/>
          </w:tcPr>
          <w:p w14:paraId="2DFC7AB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Khối lượng kéo theo theo thiết kế (Designed towed mass)</w:t>
            </w:r>
          </w:p>
        </w:tc>
        <w:tc>
          <w:tcPr>
            <w:tcW w:w="464" w:type="pct"/>
            <w:gridSpan w:val="2"/>
            <w:tcBorders>
              <w:bottom w:val="nil"/>
            </w:tcBorders>
            <w:vAlign w:val="center"/>
          </w:tcPr>
          <w:p w14:paraId="49FDB14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kg </w:t>
            </w:r>
          </w:p>
        </w:tc>
      </w:tr>
      <w:tr w:rsidR="00F84761" w:rsidRPr="003549CA" w14:paraId="3FC54412" w14:textId="77777777">
        <w:trPr>
          <w:trHeight w:val="350"/>
        </w:trPr>
        <w:tc>
          <w:tcPr>
            <w:tcW w:w="1812" w:type="pct"/>
            <w:vMerge/>
            <w:vAlign w:val="center"/>
          </w:tcPr>
          <w:p w14:paraId="043DD13F"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52911D93"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tcBorders>
              <w:top w:val="nil"/>
              <w:bottom w:val="nil"/>
            </w:tcBorders>
            <w:vAlign w:val="center"/>
          </w:tcPr>
          <w:p w14:paraId="2428796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19A0A382" w14:textId="77777777">
        <w:trPr>
          <w:trHeight w:val="390"/>
        </w:trPr>
        <w:tc>
          <w:tcPr>
            <w:tcW w:w="1812" w:type="pct"/>
            <w:vMerge/>
            <w:vAlign w:val="center"/>
          </w:tcPr>
          <w:p w14:paraId="0DD14B79"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tcBorders>
            <w:vAlign w:val="center"/>
          </w:tcPr>
          <w:p w14:paraId="314907C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Bán kính quay vòng nhỏ nhất (Min turning radius)</w:t>
            </w:r>
          </w:p>
        </w:tc>
        <w:tc>
          <w:tcPr>
            <w:tcW w:w="464" w:type="pct"/>
            <w:gridSpan w:val="2"/>
            <w:tcBorders>
              <w:top w:val="nil"/>
            </w:tcBorders>
            <w:vAlign w:val="center"/>
          </w:tcPr>
          <w:p w14:paraId="59BBEDDA"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116878F6" w14:textId="77777777">
        <w:tc>
          <w:tcPr>
            <w:tcW w:w="5000" w:type="pct"/>
            <w:gridSpan w:val="4"/>
            <w:vAlign w:val="center"/>
          </w:tcPr>
          <w:p w14:paraId="42AD678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 Các loại xe máy chuyên dùng khác</w:t>
            </w:r>
          </w:p>
        </w:tc>
      </w:tr>
      <w:tr w:rsidR="00F84761" w:rsidRPr="003549CA" w14:paraId="4EA941FB" w14:textId="77777777">
        <w:tc>
          <w:tcPr>
            <w:tcW w:w="1812" w:type="pct"/>
            <w:vAlign w:val="center"/>
          </w:tcPr>
          <w:p w14:paraId="6FF5389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6.1. Xe sơn kẻ đường</w:t>
            </w:r>
          </w:p>
        </w:tc>
        <w:tc>
          <w:tcPr>
            <w:tcW w:w="2724" w:type="pct"/>
            <w:vAlign w:val="center"/>
          </w:tcPr>
          <w:p w14:paraId="2D885CFC"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Dung tích xi téc chứa sơn (Tank capacity)</w:t>
            </w:r>
          </w:p>
          <w:p w14:paraId="6363F381"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rộng vệt kẻ (Paint line width)</w:t>
            </w:r>
          </w:p>
          <w:p w14:paraId="0C81926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Vận tốc làm việc lớn nhất (Max working speed)</w:t>
            </w:r>
          </w:p>
          <w:p w14:paraId="61DA3A87"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vAlign w:val="center"/>
          </w:tcPr>
          <w:p w14:paraId="0C044754"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r w:rsidRPr="003549CA">
              <w:rPr>
                <w:rFonts w:ascii="Arial" w:hAnsi="Arial" w:cs="Arial"/>
                <w:sz w:val="20"/>
                <w:szCs w:val="20"/>
              </w:rPr>
              <w:t xml:space="preserve"> </w:t>
            </w:r>
          </w:p>
          <w:p w14:paraId="1B3125C7"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478308FA"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m/phút</w:t>
            </w:r>
          </w:p>
          <w:p w14:paraId="08FC35D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33376CB9" w14:textId="77777777">
        <w:tc>
          <w:tcPr>
            <w:tcW w:w="1812" w:type="pct"/>
            <w:vAlign w:val="center"/>
          </w:tcPr>
          <w:p w14:paraId="4E5516B8"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6.2. Xe quét đường</w:t>
            </w:r>
          </w:p>
        </w:tc>
        <w:tc>
          <w:tcPr>
            <w:tcW w:w="2724" w:type="pct"/>
            <w:vMerge w:val="restart"/>
            <w:vAlign w:val="center"/>
          </w:tcPr>
          <w:p w14:paraId="31557732"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Chiều rộng vệt chổi chính (Main brush width) </w:t>
            </w:r>
          </w:p>
          <w:p w14:paraId="36CA97A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Chiều rộng vệt chổi phụ (Side brush width) </w:t>
            </w:r>
          </w:p>
          <w:p w14:paraId="15289705"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Dung tích thùng chứa rác (Trash Tank capacity)</w:t>
            </w:r>
          </w:p>
          <w:p w14:paraId="51365AE1"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vMerge w:val="restart"/>
            <w:vAlign w:val="center"/>
          </w:tcPr>
          <w:p w14:paraId="2D494F3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mm </w:t>
            </w:r>
          </w:p>
          <w:p w14:paraId="706FE264"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mm </w:t>
            </w:r>
          </w:p>
          <w:p w14:paraId="0F4CFD22"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p w14:paraId="1797BCEC"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p>
        </w:tc>
      </w:tr>
      <w:tr w:rsidR="00F84761" w:rsidRPr="003549CA" w14:paraId="64D6472A" w14:textId="77777777">
        <w:tc>
          <w:tcPr>
            <w:tcW w:w="1812" w:type="pct"/>
            <w:vAlign w:val="center"/>
          </w:tcPr>
          <w:p w14:paraId="7052B784"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6.3. Xe quét, chà sàn</w:t>
            </w:r>
          </w:p>
        </w:tc>
        <w:tc>
          <w:tcPr>
            <w:tcW w:w="2724" w:type="pct"/>
            <w:vMerge/>
            <w:tcBorders>
              <w:top w:val="nil"/>
            </w:tcBorders>
            <w:vAlign w:val="center"/>
          </w:tcPr>
          <w:p w14:paraId="305739A4"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tcBorders>
            <w:vAlign w:val="center"/>
          </w:tcPr>
          <w:p w14:paraId="1D4B17A1"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7F65C388" w14:textId="77777777">
        <w:tc>
          <w:tcPr>
            <w:tcW w:w="1812" w:type="pct"/>
            <w:vAlign w:val="center"/>
          </w:tcPr>
          <w:p w14:paraId="0B7501A2"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6.4. Xe quét nhà xưởng</w:t>
            </w:r>
          </w:p>
        </w:tc>
        <w:tc>
          <w:tcPr>
            <w:tcW w:w="2724" w:type="pct"/>
            <w:vMerge/>
            <w:tcBorders>
              <w:top w:val="nil"/>
              <w:bottom w:val="single" w:sz="4" w:space="0" w:color="000000"/>
            </w:tcBorders>
            <w:vAlign w:val="center"/>
          </w:tcPr>
          <w:p w14:paraId="22CC627E"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bottom w:val="single" w:sz="4" w:space="0" w:color="000000"/>
            </w:tcBorders>
            <w:vAlign w:val="center"/>
          </w:tcPr>
          <w:p w14:paraId="15EB4FEC"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78BCF039" w14:textId="77777777">
        <w:tc>
          <w:tcPr>
            <w:tcW w:w="1812" w:type="pct"/>
            <w:vAlign w:val="center"/>
          </w:tcPr>
          <w:p w14:paraId="7E0B3E7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6.5. Xe tự đổ bánh lốp</w:t>
            </w:r>
          </w:p>
        </w:tc>
        <w:tc>
          <w:tcPr>
            <w:tcW w:w="2724" w:type="pct"/>
            <w:tcBorders>
              <w:bottom w:val="nil"/>
            </w:tcBorders>
            <w:vAlign w:val="center"/>
          </w:tcPr>
          <w:p w14:paraId="1067C05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người cho phép chở không kể người lái (Passenger capacity excluding driver)</w:t>
            </w:r>
          </w:p>
        </w:tc>
        <w:tc>
          <w:tcPr>
            <w:tcW w:w="464" w:type="pct"/>
            <w:gridSpan w:val="2"/>
            <w:tcBorders>
              <w:bottom w:val="nil"/>
            </w:tcBorders>
            <w:vAlign w:val="center"/>
          </w:tcPr>
          <w:p w14:paraId="774A4EC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người </w:t>
            </w:r>
          </w:p>
        </w:tc>
      </w:tr>
      <w:tr w:rsidR="00F84761" w:rsidRPr="003549CA" w14:paraId="01DC134F" w14:textId="77777777">
        <w:trPr>
          <w:trHeight w:val="280"/>
        </w:trPr>
        <w:tc>
          <w:tcPr>
            <w:tcW w:w="1812" w:type="pct"/>
            <w:vMerge w:val="restart"/>
            <w:vAlign w:val="center"/>
          </w:tcPr>
          <w:p w14:paraId="0358A2F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6.6. Xe tự đổ bánh xích</w:t>
            </w:r>
          </w:p>
        </w:tc>
        <w:tc>
          <w:tcPr>
            <w:tcW w:w="2724" w:type="pct"/>
            <w:tcBorders>
              <w:top w:val="nil"/>
              <w:bottom w:val="nil"/>
            </w:tcBorders>
            <w:vAlign w:val="center"/>
          </w:tcPr>
          <w:p w14:paraId="7A6F77C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Khối lượng hàng chuyên chở theo thiết kế (Designed cargo mass)</w:t>
            </w:r>
          </w:p>
        </w:tc>
        <w:tc>
          <w:tcPr>
            <w:tcW w:w="464" w:type="pct"/>
            <w:gridSpan w:val="2"/>
            <w:tcBorders>
              <w:top w:val="nil"/>
              <w:bottom w:val="nil"/>
            </w:tcBorders>
            <w:vAlign w:val="center"/>
          </w:tcPr>
          <w:p w14:paraId="2152D5AD"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kg </w:t>
            </w:r>
          </w:p>
        </w:tc>
      </w:tr>
      <w:tr w:rsidR="00F84761" w:rsidRPr="003549CA" w14:paraId="7F962950" w14:textId="77777777">
        <w:trPr>
          <w:trHeight w:val="410"/>
        </w:trPr>
        <w:tc>
          <w:tcPr>
            <w:tcW w:w="1812" w:type="pct"/>
            <w:vMerge/>
            <w:vAlign w:val="center"/>
          </w:tcPr>
          <w:p w14:paraId="72DD7FC8"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367C23C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Thể tích thùng chở hàng (Cargo volume)</w:t>
            </w:r>
          </w:p>
        </w:tc>
        <w:tc>
          <w:tcPr>
            <w:tcW w:w="464" w:type="pct"/>
            <w:gridSpan w:val="2"/>
            <w:tcBorders>
              <w:top w:val="nil"/>
              <w:bottom w:val="nil"/>
            </w:tcBorders>
            <w:vAlign w:val="center"/>
          </w:tcPr>
          <w:p w14:paraId="537661E3"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tc>
      </w:tr>
      <w:tr w:rsidR="00F84761" w:rsidRPr="003549CA" w14:paraId="5560B745" w14:textId="77777777">
        <w:trPr>
          <w:trHeight w:val="580"/>
        </w:trPr>
        <w:tc>
          <w:tcPr>
            <w:tcW w:w="1812" w:type="pct"/>
            <w:vMerge/>
            <w:vAlign w:val="center"/>
          </w:tcPr>
          <w:p w14:paraId="3EBBD8D3"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single" w:sz="4" w:space="0" w:color="000000"/>
            </w:tcBorders>
            <w:vAlign w:val="center"/>
          </w:tcPr>
          <w:p w14:paraId="4779ECBF"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tcBorders>
              <w:top w:val="nil"/>
              <w:bottom w:val="single" w:sz="4" w:space="0" w:color="000000"/>
            </w:tcBorders>
            <w:vAlign w:val="center"/>
          </w:tcPr>
          <w:p w14:paraId="2B7C29EA"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098D3CB4" w14:textId="77777777">
        <w:tc>
          <w:tcPr>
            <w:tcW w:w="1812" w:type="pct"/>
            <w:vAlign w:val="center"/>
          </w:tcPr>
          <w:p w14:paraId="7A63B3E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6.7. Xe kéo</w:t>
            </w:r>
          </w:p>
        </w:tc>
        <w:tc>
          <w:tcPr>
            <w:tcW w:w="2724" w:type="pct"/>
            <w:tcBorders>
              <w:bottom w:val="nil"/>
            </w:tcBorders>
            <w:vAlign w:val="center"/>
          </w:tcPr>
          <w:p w14:paraId="5DFA471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Số người cho phép chở không kể người lái (Passenger capacity excluding driver)</w:t>
            </w:r>
          </w:p>
        </w:tc>
        <w:tc>
          <w:tcPr>
            <w:tcW w:w="464" w:type="pct"/>
            <w:gridSpan w:val="2"/>
            <w:tcBorders>
              <w:bottom w:val="nil"/>
            </w:tcBorders>
            <w:vAlign w:val="center"/>
          </w:tcPr>
          <w:p w14:paraId="65871067"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người</w:t>
            </w:r>
          </w:p>
        </w:tc>
      </w:tr>
      <w:tr w:rsidR="00F84761" w:rsidRPr="003549CA" w14:paraId="6A1D691D" w14:textId="77777777">
        <w:trPr>
          <w:trHeight w:val="360"/>
        </w:trPr>
        <w:tc>
          <w:tcPr>
            <w:tcW w:w="1812" w:type="pct"/>
            <w:vMerge w:val="restart"/>
            <w:vAlign w:val="center"/>
          </w:tcPr>
          <w:p w14:paraId="0A5E6D7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6.8. Máy kéo</w:t>
            </w:r>
          </w:p>
        </w:tc>
        <w:tc>
          <w:tcPr>
            <w:tcW w:w="2724" w:type="pct"/>
            <w:tcBorders>
              <w:top w:val="nil"/>
              <w:bottom w:val="nil"/>
            </w:tcBorders>
            <w:vAlign w:val="center"/>
          </w:tcPr>
          <w:p w14:paraId="639AC1FA"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Khối lượng kéo theo theo thiết kế (Designed towed mass)</w:t>
            </w:r>
          </w:p>
        </w:tc>
        <w:tc>
          <w:tcPr>
            <w:tcW w:w="464" w:type="pct"/>
            <w:gridSpan w:val="2"/>
            <w:tcBorders>
              <w:top w:val="nil"/>
              <w:bottom w:val="nil"/>
            </w:tcBorders>
            <w:vAlign w:val="center"/>
          </w:tcPr>
          <w:p w14:paraId="431079CC"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kg</w:t>
            </w:r>
          </w:p>
        </w:tc>
      </w:tr>
      <w:tr w:rsidR="00F84761" w:rsidRPr="003549CA" w14:paraId="46ADED4E" w14:textId="77777777">
        <w:trPr>
          <w:trHeight w:val="340"/>
        </w:trPr>
        <w:tc>
          <w:tcPr>
            <w:tcW w:w="1812" w:type="pct"/>
            <w:vMerge/>
            <w:vAlign w:val="center"/>
          </w:tcPr>
          <w:p w14:paraId="05566DDB"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5FC128B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Số lượng/cỡ lốp trước (Quantity/size of front tyre) </w:t>
            </w:r>
          </w:p>
        </w:tc>
        <w:tc>
          <w:tcPr>
            <w:tcW w:w="464" w:type="pct"/>
            <w:gridSpan w:val="2"/>
            <w:tcBorders>
              <w:top w:val="nil"/>
              <w:bottom w:val="nil"/>
            </w:tcBorders>
            <w:vAlign w:val="center"/>
          </w:tcPr>
          <w:p w14:paraId="10451E73"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755A9D35" w14:textId="77777777">
        <w:trPr>
          <w:trHeight w:val="340"/>
        </w:trPr>
        <w:tc>
          <w:tcPr>
            <w:tcW w:w="1812" w:type="pct"/>
            <w:vMerge/>
            <w:vAlign w:val="center"/>
          </w:tcPr>
          <w:p w14:paraId="1975A6C6"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518BC0D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Số lượng/cỡ lốp sau (Quantity/size of rear tyre) </w:t>
            </w:r>
          </w:p>
        </w:tc>
        <w:tc>
          <w:tcPr>
            <w:tcW w:w="464" w:type="pct"/>
            <w:gridSpan w:val="2"/>
            <w:tcBorders>
              <w:top w:val="nil"/>
              <w:bottom w:val="nil"/>
            </w:tcBorders>
            <w:vAlign w:val="center"/>
          </w:tcPr>
          <w:p w14:paraId="7970BEF4"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0AA8494D" w14:textId="77777777">
        <w:trPr>
          <w:trHeight w:val="350"/>
        </w:trPr>
        <w:tc>
          <w:tcPr>
            <w:tcW w:w="1812" w:type="pct"/>
            <w:vMerge/>
            <w:vAlign w:val="center"/>
          </w:tcPr>
          <w:p w14:paraId="304E0326"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tcBorders>
            <w:vAlign w:val="center"/>
          </w:tcPr>
          <w:p w14:paraId="3BDB9D40"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tcBorders>
              <w:top w:val="nil"/>
            </w:tcBorders>
            <w:vAlign w:val="center"/>
          </w:tcPr>
          <w:p w14:paraId="732C6EEC"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2EB243FF" w14:textId="77777777">
        <w:trPr>
          <w:trHeight w:val="1060"/>
        </w:trPr>
        <w:tc>
          <w:tcPr>
            <w:tcW w:w="1812" w:type="pct"/>
            <w:vAlign w:val="center"/>
          </w:tcPr>
          <w:p w14:paraId="7510C24C"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6.9. Máy cắt đá</w:t>
            </w:r>
          </w:p>
        </w:tc>
        <w:tc>
          <w:tcPr>
            <w:tcW w:w="2724" w:type="pct"/>
            <w:vAlign w:val="center"/>
          </w:tcPr>
          <w:p w14:paraId="1EFAC7B6"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Năng suất cắt (Capacity)</w:t>
            </w:r>
          </w:p>
          <w:p w14:paraId="15CC4C6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Đường kính lưỡi cắt (Saw diameter)</w:t>
            </w:r>
          </w:p>
          <w:p w14:paraId="599B3F71"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Tốc độ quay của lưỡi cắt (Rotated speed)</w:t>
            </w:r>
          </w:p>
        </w:tc>
        <w:tc>
          <w:tcPr>
            <w:tcW w:w="464" w:type="pct"/>
            <w:gridSpan w:val="2"/>
            <w:vAlign w:val="center"/>
          </w:tcPr>
          <w:p w14:paraId="33DDA4D9"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m/p</w:t>
            </w:r>
          </w:p>
          <w:p w14:paraId="5909E7A8"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p w14:paraId="6C08F52A"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rpm</w:t>
            </w:r>
          </w:p>
        </w:tc>
      </w:tr>
      <w:tr w:rsidR="00F84761" w:rsidRPr="003549CA" w14:paraId="35767261" w14:textId="77777777">
        <w:tc>
          <w:tcPr>
            <w:tcW w:w="1812" w:type="pct"/>
            <w:vAlign w:val="center"/>
          </w:tcPr>
          <w:p w14:paraId="07E74B4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6.10. Tổ hợp máy đào giếng hố ga</w:t>
            </w:r>
          </w:p>
        </w:tc>
        <w:tc>
          <w:tcPr>
            <w:tcW w:w="2724" w:type="pct"/>
            <w:tcBorders>
              <w:bottom w:val="single" w:sz="4" w:space="0" w:color="000000"/>
            </w:tcBorders>
            <w:vAlign w:val="center"/>
          </w:tcPr>
          <w:p w14:paraId="4F40B59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Thể tích gầu đào (Bucket capacity)</w:t>
            </w:r>
          </w:p>
          <w:p w14:paraId="008456C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Đường kính hố đào (Hole diameter)</w:t>
            </w:r>
          </w:p>
          <w:p w14:paraId="7001C4B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Đường kính mở gầu (Opening bucket diameter)</w:t>
            </w:r>
          </w:p>
        </w:tc>
        <w:tc>
          <w:tcPr>
            <w:tcW w:w="464" w:type="pct"/>
            <w:gridSpan w:val="2"/>
            <w:tcBorders>
              <w:bottom w:val="single" w:sz="4" w:space="0" w:color="000000"/>
            </w:tcBorders>
            <w:vAlign w:val="center"/>
          </w:tcPr>
          <w:p w14:paraId="0EE58C90"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p>
          <w:p w14:paraId="174E1FBF"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mm </w:t>
            </w:r>
          </w:p>
          <w:p w14:paraId="2B24950A"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091A1EA3" w14:textId="77777777">
        <w:trPr>
          <w:trHeight w:val="380"/>
        </w:trPr>
        <w:tc>
          <w:tcPr>
            <w:tcW w:w="1812" w:type="pct"/>
            <w:vMerge w:val="restart"/>
            <w:vAlign w:val="center"/>
          </w:tcPr>
          <w:p w14:paraId="1C0ED39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6.11. Xe chuyên dùng trộn rác</w:t>
            </w:r>
          </w:p>
        </w:tc>
        <w:tc>
          <w:tcPr>
            <w:tcW w:w="2724" w:type="pct"/>
            <w:tcBorders>
              <w:bottom w:val="nil"/>
            </w:tcBorders>
            <w:vAlign w:val="center"/>
          </w:tcPr>
          <w:p w14:paraId="7FD85EA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Năng suất trộn (Mixing capacity)</w:t>
            </w:r>
          </w:p>
        </w:tc>
        <w:tc>
          <w:tcPr>
            <w:tcW w:w="464" w:type="pct"/>
            <w:gridSpan w:val="2"/>
            <w:tcBorders>
              <w:bottom w:val="nil"/>
            </w:tcBorders>
            <w:vAlign w:val="center"/>
          </w:tcPr>
          <w:p w14:paraId="2AB5521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w:t>
            </w:r>
            <w:r w:rsidRPr="003549CA">
              <w:rPr>
                <w:rFonts w:ascii="Arial" w:hAnsi="Arial" w:cs="Arial"/>
                <w:sz w:val="20"/>
                <w:szCs w:val="20"/>
                <w:vertAlign w:val="superscript"/>
              </w:rPr>
              <w:t>3</w:t>
            </w:r>
            <w:r w:rsidRPr="003549CA">
              <w:rPr>
                <w:rFonts w:ascii="Arial" w:hAnsi="Arial" w:cs="Arial"/>
                <w:sz w:val="20"/>
                <w:szCs w:val="20"/>
              </w:rPr>
              <w:t>/h</w:t>
            </w:r>
          </w:p>
        </w:tc>
      </w:tr>
      <w:tr w:rsidR="00F84761" w:rsidRPr="003549CA" w14:paraId="78C3F05A" w14:textId="77777777">
        <w:trPr>
          <w:trHeight w:val="340"/>
        </w:trPr>
        <w:tc>
          <w:tcPr>
            <w:tcW w:w="1812" w:type="pct"/>
            <w:vMerge/>
            <w:vAlign w:val="center"/>
          </w:tcPr>
          <w:p w14:paraId="4A15F921"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48033D61"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Số lượng/cỡ lốp trước (Quantity/size of front tyre) </w:t>
            </w:r>
          </w:p>
        </w:tc>
        <w:tc>
          <w:tcPr>
            <w:tcW w:w="464" w:type="pct"/>
            <w:gridSpan w:val="2"/>
            <w:tcBorders>
              <w:top w:val="nil"/>
              <w:bottom w:val="nil"/>
            </w:tcBorders>
            <w:vAlign w:val="center"/>
          </w:tcPr>
          <w:p w14:paraId="3F569CA3"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35C6E9C7" w14:textId="77777777">
        <w:trPr>
          <w:trHeight w:val="340"/>
        </w:trPr>
        <w:tc>
          <w:tcPr>
            <w:tcW w:w="1812" w:type="pct"/>
            <w:vMerge/>
            <w:vAlign w:val="center"/>
          </w:tcPr>
          <w:p w14:paraId="0FE8B66B"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6DAAD4F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Số lượng/cỡ lốp sau (Quantity/size of rear tyre) </w:t>
            </w:r>
          </w:p>
        </w:tc>
        <w:tc>
          <w:tcPr>
            <w:tcW w:w="464" w:type="pct"/>
            <w:gridSpan w:val="2"/>
            <w:tcBorders>
              <w:top w:val="nil"/>
              <w:bottom w:val="nil"/>
            </w:tcBorders>
            <w:vAlign w:val="center"/>
          </w:tcPr>
          <w:p w14:paraId="4DB86351"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7E934E8D" w14:textId="77777777">
        <w:trPr>
          <w:trHeight w:val="350"/>
        </w:trPr>
        <w:tc>
          <w:tcPr>
            <w:tcW w:w="1812" w:type="pct"/>
            <w:vMerge/>
            <w:vAlign w:val="center"/>
          </w:tcPr>
          <w:p w14:paraId="2B03387B"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tcBorders>
            <w:vAlign w:val="center"/>
          </w:tcPr>
          <w:p w14:paraId="359AA193"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tcBorders>
              <w:top w:val="nil"/>
            </w:tcBorders>
            <w:vAlign w:val="center"/>
          </w:tcPr>
          <w:p w14:paraId="0835448B"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1C5CF51A" w14:textId="77777777">
        <w:tc>
          <w:tcPr>
            <w:tcW w:w="1812" w:type="pct"/>
            <w:vAlign w:val="center"/>
          </w:tcPr>
          <w:p w14:paraId="7439710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6.12. Xe chuyên dùng chở vật liệu</w:t>
            </w:r>
          </w:p>
        </w:tc>
        <w:tc>
          <w:tcPr>
            <w:tcW w:w="2724" w:type="pct"/>
            <w:vMerge w:val="restart"/>
            <w:vAlign w:val="center"/>
          </w:tcPr>
          <w:p w14:paraId="5AB30D6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Khối lượng hàng chuyên chở (Load capacity) </w:t>
            </w:r>
          </w:p>
          <w:p w14:paraId="22166191"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Thể tích thùng chở hàng (Cargo volume) </w:t>
            </w:r>
          </w:p>
          <w:p w14:paraId="4FA9CB25"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vMerge w:val="restart"/>
            <w:vAlign w:val="center"/>
          </w:tcPr>
          <w:p w14:paraId="3FE3319E"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kg </w:t>
            </w:r>
          </w:p>
          <w:p w14:paraId="09F358D0" w14:textId="77777777" w:rsidR="00F84761" w:rsidRPr="003549CA" w:rsidRDefault="00F84761" w:rsidP="003549CA">
            <w:pPr>
              <w:widowControl w:val="0"/>
              <w:autoSpaceDE w:val="0"/>
              <w:autoSpaceDN w:val="0"/>
              <w:jc w:val="center"/>
              <w:rPr>
                <w:rFonts w:ascii="Arial" w:hAnsi="Arial" w:cs="Arial"/>
                <w:sz w:val="20"/>
                <w:szCs w:val="20"/>
                <w:vertAlign w:val="superscript"/>
              </w:rPr>
            </w:pPr>
            <w:r w:rsidRPr="003549CA">
              <w:rPr>
                <w:rFonts w:ascii="Arial" w:hAnsi="Arial" w:cs="Arial"/>
                <w:sz w:val="20"/>
                <w:szCs w:val="20"/>
              </w:rPr>
              <w:t>m</w:t>
            </w:r>
            <w:r w:rsidRPr="003549CA">
              <w:rPr>
                <w:rFonts w:ascii="Arial" w:hAnsi="Arial" w:cs="Arial"/>
                <w:sz w:val="20"/>
                <w:szCs w:val="20"/>
                <w:vertAlign w:val="superscript"/>
              </w:rPr>
              <w:t>3</w:t>
            </w:r>
          </w:p>
          <w:p w14:paraId="57A2D1F1"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0CAA9BA1" w14:textId="77777777">
        <w:tc>
          <w:tcPr>
            <w:tcW w:w="1812" w:type="pct"/>
            <w:vAlign w:val="center"/>
          </w:tcPr>
          <w:p w14:paraId="3533A52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6.13. Xe chuyên dùng chở xỉ</w:t>
            </w:r>
          </w:p>
        </w:tc>
        <w:tc>
          <w:tcPr>
            <w:tcW w:w="2724" w:type="pct"/>
            <w:vMerge/>
            <w:tcBorders>
              <w:top w:val="nil"/>
            </w:tcBorders>
            <w:vAlign w:val="center"/>
          </w:tcPr>
          <w:p w14:paraId="1953F103"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tcBorders>
            <w:vAlign w:val="center"/>
          </w:tcPr>
          <w:p w14:paraId="4451AEC5"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60DAF44E" w14:textId="77777777">
        <w:tc>
          <w:tcPr>
            <w:tcW w:w="1812" w:type="pct"/>
            <w:vAlign w:val="center"/>
          </w:tcPr>
          <w:p w14:paraId="08211DB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6.14. Xe chở hàng trong nhà xưởng</w:t>
            </w:r>
          </w:p>
        </w:tc>
        <w:tc>
          <w:tcPr>
            <w:tcW w:w="2724" w:type="pct"/>
            <w:vMerge/>
            <w:tcBorders>
              <w:top w:val="nil"/>
              <w:bottom w:val="single" w:sz="4" w:space="0" w:color="000000"/>
            </w:tcBorders>
            <w:vAlign w:val="center"/>
          </w:tcPr>
          <w:p w14:paraId="797DF874"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bottom w:val="single" w:sz="4" w:space="0" w:color="000000"/>
            </w:tcBorders>
            <w:vAlign w:val="center"/>
          </w:tcPr>
          <w:p w14:paraId="70B16775"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4C96239F" w14:textId="77777777">
        <w:trPr>
          <w:trHeight w:val="330"/>
        </w:trPr>
        <w:tc>
          <w:tcPr>
            <w:tcW w:w="1812" w:type="pct"/>
            <w:vMerge w:val="restart"/>
            <w:vAlign w:val="center"/>
          </w:tcPr>
          <w:p w14:paraId="4ADB3777"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6.15. Xe chuyên dùng khai thác gỗ</w:t>
            </w:r>
          </w:p>
        </w:tc>
        <w:tc>
          <w:tcPr>
            <w:tcW w:w="2724" w:type="pct"/>
            <w:tcBorders>
              <w:bottom w:val="nil"/>
            </w:tcBorders>
            <w:vAlign w:val="center"/>
          </w:tcPr>
          <w:p w14:paraId="56EBB5F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Đường kính lưỡi cưa (Saw diameter)</w:t>
            </w:r>
          </w:p>
        </w:tc>
        <w:tc>
          <w:tcPr>
            <w:tcW w:w="464" w:type="pct"/>
            <w:gridSpan w:val="2"/>
            <w:tcBorders>
              <w:bottom w:val="nil"/>
            </w:tcBorders>
            <w:vAlign w:val="center"/>
          </w:tcPr>
          <w:p w14:paraId="2BB151A6"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mm </w:t>
            </w:r>
          </w:p>
        </w:tc>
      </w:tr>
      <w:tr w:rsidR="00F84761" w:rsidRPr="003549CA" w14:paraId="48429C90" w14:textId="77777777">
        <w:trPr>
          <w:trHeight w:val="320"/>
        </w:trPr>
        <w:tc>
          <w:tcPr>
            <w:tcW w:w="1812" w:type="pct"/>
            <w:vMerge/>
            <w:vAlign w:val="center"/>
          </w:tcPr>
          <w:p w14:paraId="36E16E31"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014D2911"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Tốc độ quay của lưỡi cưa (Rotated speed)</w:t>
            </w:r>
          </w:p>
        </w:tc>
        <w:tc>
          <w:tcPr>
            <w:tcW w:w="464" w:type="pct"/>
            <w:gridSpan w:val="2"/>
            <w:tcBorders>
              <w:top w:val="nil"/>
              <w:bottom w:val="nil"/>
            </w:tcBorders>
            <w:vAlign w:val="center"/>
          </w:tcPr>
          <w:p w14:paraId="082D2DCC"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rpm</w:t>
            </w:r>
          </w:p>
        </w:tc>
      </w:tr>
      <w:tr w:rsidR="00F84761" w:rsidRPr="003549CA" w14:paraId="58B4B644" w14:textId="77777777">
        <w:trPr>
          <w:trHeight w:val="320"/>
        </w:trPr>
        <w:tc>
          <w:tcPr>
            <w:tcW w:w="1812" w:type="pct"/>
            <w:vMerge/>
            <w:vAlign w:val="center"/>
          </w:tcPr>
          <w:p w14:paraId="3E7D2128"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616DDFC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Số lượng/cỡ lốp trước (Quantity/size of front tyre) </w:t>
            </w:r>
          </w:p>
        </w:tc>
        <w:tc>
          <w:tcPr>
            <w:tcW w:w="464" w:type="pct"/>
            <w:gridSpan w:val="2"/>
            <w:tcBorders>
              <w:top w:val="nil"/>
              <w:bottom w:val="nil"/>
            </w:tcBorders>
            <w:vAlign w:val="center"/>
          </w:tcPr>
          <w:p w14:paraId="4F2EFD35"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4F8963FE" w14:textId="77777777">
        <w:trPr>
          <w:trHeight w:val="320"/>
        </w:trPr>
        <w:tc>
          <w:tcPr>
            <w:tcW w:w="1812" w:type="pct"/>
            <w:vMerge/>
            <w:vAlign w:val="center"/>
          </w:tcPr>
          <w:p w14:paraId="27C12AA4"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nil"/>
            </w:tcBorders>
            <w:vAlign w:val="center"/>
          </w:tcPr>
          <w:p w14:paraId="388DAA8C"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Số lượng/cỡ lốp sau (Quantity/size of rear tyre) </w:t>
            </w:r>
          </w:p>
        </w:tc>
        <w:tc>
          <w:tcPr>
            <w:tcW w:w="464" w:type="pct"/>
            <w:gridSpan w:val="2"/>
            <w:tcBorders>
              <w:top w:val="nil"/>
              <w:bottom w:val="nil"/>
            </w:tcBorders>
            <w:vAlign w:val="center"/>
          </w:tcPr>
          <w:p w14:paraId="2DD495F3"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76824FA7" w14:textId="77777777">
        <w:trPr>
          <w:trHeight w:val="430"/>
        </w:trPr>
        <w:tc>
          <w:tcPr>
            <w:tcW w:w="1812" w:type="pct"/>
            <w:vMerge/>
            <w:vAlign w:val="center"/>
          </w:tcPr>
          <w:p w14:paraId="64CDE382" w14:textId="77777777" w:rsidR="00F84761" w:rsidRPr="003549CA" w:rsidRDefault="00F84761" w:rsidP="003549CA">
            <w:pPr>
              <w:widowControl w:val="0"/>
              <w:autoSpaceDE w:val="0"/>
              <w:autoSpaceDN w:val="0"/>
              <w:rPr>
                <w:rFonts w:ascii="Arial" w:hAnsi="Arial" w:cs="Arial"/>
                <w:sz w:val="20"/>
                <w:szCs w:val="20"/>
              </w:rPr>
            </w:pPr>
          </w:p>
        </w:tc>
        <w:tc>
          <w:tcPr>
            <w:tcW w:w="2724" w:type="pct"/>
            <w:tcBorders>
              <w:top w:val="nil"/>
              <w:bottom w:val="single" w:sz="4" w:space="0" w:color="000000"/>
            </w:tcBorders>
            <w:vAlign w:val="center"/>
          </w:tcPr>
          <w:p w14:paraId="499DE311" w14:textId="77777777" w:rsidR="00F84761" w:rsidRPr="003549CA" w:rsidRDefault="00985232" w:rsidP="003549CA">
            <w:pPr>
              <w:widowControl w:val="0"/>
              <w:autoSpaceDE w:val="0"/>
              <w:autoSpaceDN w:val="0"/>
              <w:rPr>
                <w:rFonts w:ascii="Arial" w:hAnsi="Arial" w:cs="Arial"/>
                <w:sz w:val="20"/>
                <w:szCs w:val="20"/>
              </w:rPr>
            </w:pPr>
            <w:r w:rsidRPr="003549CA">
              <w:rPr>
                <w:rFonts w:ascii="Arial" w:hAnsi="Arial" w:cs="Arial"/>
                <w:sz w:val="20"/>
                <w:szCs w:val="20"/>
              </w:rPr>
              <w:t>Khoản</w:t>
            </w:r>
            <w:r w:rsidR="00F84761" w:rsidRPr="003549CA">
              <w:rPr>
                <w:rFonts w:ascii="Arial" w:hAnsi="Arial" w:cs="Arial"/>
                <w:sz w:val="20"/>
                <w:szCs w:val="20"/>
              </w:rPr>
              <w:t>g cách trục (Wheel space)</w:t>
            </w:r>
          </w:p>
        </w:tc>
        <w:tc>
          <w:tcPr>
            <w:tcW w:w="464" w:type="pct"/>
            <w:gridSpan w:val="2"/>
            <w:tcBorders>
              <w:top w:val="nil"/>
              <w:bottom w:val="single" w:sz="4" w:space="0" w:color="000000"/>
            </w:tcBorders>
            <w:vAlign w:val="center"/>
          </w:tcPr>
          <w:p w14:paraId="491CF225"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2B07AD9A" w14:textId="77777777">
        <w:tc>
          <w:tcPr>
            <w:tcW w:w="1812" w:type="pct"/>
            <w:vAlign w:val="center"/>
          </w:tcPr>
          <w:p w14:paraId="0036AE3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6.16. Máy xếp, dỡ vật liệu bánh lốp</w:t>
            </w:r>
          </w:p>
        </w:tc>
        <w:tc>
          <w:tcPr>
            <w:tcW w:w="2724" w:type="pct"/>
            <w:tcBorders>
              <w:bottom w:val="nil"/>
            </w:tcBorders>
            <w:vAlign w:val="center"/>
          </w:tcPr>
          <w:p w14:paraId="4CC505E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Khối lượng xếp, dỡ lớn nhất (Max Load capacity) </w:t>
            </w:r>
          </w:p>
        </w:tc>
        <w:tc>
          <w:tcPr>
            <w:tcW w:w="464" w:type="pct"/>
            <w:gridSpan w:val="2"/>
            <w:tcBorders>
              <w:bottom w:val="nil"/>
            </w:tcBorders>
            <w:vAlign w:val="center"/>
          </w:tcPr>
          <w:p w14:paraId="3D8178E5"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kg </w:t>
            </w:r>
          </w:p>
        </w:tc>
      </w:tr>
      <w:tr w:rsidR="00F84761" w:rsidRPr="003549CA" w14:paraId="1E7224B3" w14:textId="77777777">
        <w:tc>
          <w:tcPr>
            <w:tcW w:w="1812" w:type="pct"/>
            <w:vAlign w:val="center"/>
          </w:tcPr>
          <w:p w14:paraId="609BC09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6.17. Máy xếp, dỡ vật liệu bánh xích</w:t>
            </w:r>
          </w:p>
        </w:tc>
        <w:tc>
          <w:tcPr>
            <w:tcW w:w="2724" w:type="pct"/>
            <w:tcBorders>
              <w:top w:val="nil"/>
              <w:bottom w:val="nil"/>
            </w:tcBorders>
            <w:vAlign w:val="center"/>
          </w:tcPr>
          <w:p w14:paraId="5237496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Chiều cao xếp, dỡ lớn nhất (Max dumping clearance) </w:t>
            </w:r>
          </w:p>
        </w:tc>
        <w:tc>
          <w:tcPr>
            <w:tcW w:w="464" w:type="pct"/>
            <w:gridSpan w:val="2"/>
            <w:tcBorders>
              <w:top w:val="nil"/>
              <w:bottom w:val="nil"/>
            </w:tcBorders>
            <w:vAlign w:val="center"/>
          </w:tcPr>
          <w:p w14:paraId="2E08B0C4"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mm </w:t>
            </w:r>
          </w:p>
        </w:tc>
      </w:tr>
      <w:tr w:rsidR="00F84761" w:rsidRPr="003549CA" w14:paraId="187A7247" w14:textId="77777777">
        <w:tc>
          <w:tcPr>
            <w:tcW w:w="1812" w:type="pct"/>
            <w:vAlign w:val="center"/>
          </w:tcPr>
          <w:p w14:paraId="1BF6A42C"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6.18. Máy kẹp gỗ bánh lốp</w:t>
            </w:r>
          </w:p>
        </w:tc>
        <w:tc>
          <w:tcPr>
            <w:tcW w:w="2724" w:type="pct"/>
            <w:vMerge w:val="restart"/>
            <w:tcBorders>
              <w:top w:val="nil"/>
              <w:bottom w:val="nil"/>
            </w:tcBorders>
            <w:vAlign w:val="center"/>
          </w:tcPr>
          <w:p w14:paraId="6004E7DA"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Bán kính làm việc lớn nhất (Max working radius)</w:t>
            </w:r>
          </w:p>
        </w:tc>
        <w:tc>
          <w:tcPr>
            <w:tcW w:w="464" w:type="pct"/>
            <w:gridSpan w:val="2"/>
            <w:vMerge w:val="restart"/>
            <w:tcBorders>
              <w:top w:val="nil"/>
              <w:bottom w:val="single" w:sz="4" w:space="0" w:color="auto"/>
            </w:tcBorders>
            <w:vAlign w:val="center"/>
          </w:tcPr>
          <w:p w14:paraId="373F750E"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7B3ECC11" w14:textId="77777777">
        <w:tc>
          <w:tcPr>
            <w:tcW w:w="1812" w:type="pct"/>
            <w:vAlign w:val="center"/>
          </w:tcPr>
          <w:p w14:paraId="2C7EDF9E"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6.19. Máy kẹp gỗ bánh xích</w:t>
            </w:r>
          </w:p>
        </w:tc>
        <w:tc>
          <w:tcPr>
            <w:tcW w:w="2724" w:type="pct"/>
            <w:vMerge/>
            <w:tcBorders>
              <w:top w:val="single" w:sz="4" w:space="0" w:color="000000"/>
              <w:bottom w:val="nil"/>
            </w:tcBorders>
            <w:vAlign w:val="center"/>
          </w:tcPr>
          <w:p w14:paraId="1A55715D"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single" w:sz="4" w:space="0" w:color="000000"/>
              <w:bottom w:val="single" w:sz="4" w:space="0" w:color="auto"/>
            </w:tcBorders>
            <w:vAlign w:val="center"/>
          </w:tcPr>
          <w:p w14:paraId="5AEAC2C4"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349456B0" w14:textId="77777777">
        <w:tc>
          <w:tcPr>
            <w:tcW w:w="1812" w:type="pct"/>
            <w:vAlign w:val="center"/>
          </w:tcPr>
          <w:p w14:paraId="33279379"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6.20. Máy búa phá dỡ bánh xích</w:t>
            </w:r>
          </w:p>
        </w:tc>
        <w:tc>
          <w:tcPr>
            <w:tcW w:w="2724" w:type="pct"/>
            <w:vMerge w:val="restart"/>
            <w:tcBorders>
              <w:top w:val="nil"/>
            </w:tcBorders>
            <w:vAlign w:val="center"/>
          </w:tcPr>
          <w:p w14:paraId="105166FF"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Kiểu thiết bị phá (Demolition equipment type) </w:t>
            </w:r>
          </w:p>
          <w:p w14:paraId="1DE8F68B"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Bán kính làm việc lớn nhất (Max working radius) </w:t>
            </w:r>
          </w:p>
          <w:p w14:paraId="0D46E4E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Chiều cao làm việc lớn nhất (Max working height)</w:t>
            </w:r>
          </w:p>
        </w:tc>
        <w:tc>
          <w:tcPr>
            <w:tcW w:w="464" w:type="pct"/>
            <w:gridSpan w:val="2"/>
            <w:vMerge w:val="restart"/>
            <w:tcBorders>
              <w:top w:val="single" w:sz="4" w:space="0" w:color="auto"/>
            </w:tcBorders>
            <w:vAlign w:val="center"/>
          </w:tcPr>
          <w:p w14:paraId="73C914F0" w14:textId="77777777" w:rsidR="00F84761" w:rsidRPr="003549CA" w:rsidRDefault="00F84761" w:rsidP="003549CA">
            <w:pPr>
              <w:widowControl w:val="0"/>
              <w:autoSpaceDE w:val="0"/>
              <w:autoSpaceDN w:val="0"/>
              <w:jc w:val="center"/>
              <w:rPr>
                <w:rFonts w:ascii="Arial" w:hAnsi="Arial" w:cs="Arial"/>
                <w:sz w:val="20"/>
                <w:szCs w:val="20"/>
              </w:rPr>
            </w:pPr>
          </w:p>
          <w:p w14:paraId="043527EA"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 xml:space="preserve">mm </w:t>
            </w:r>
          </w:p>
          <w:p w14:paraId="0648DEB4" w14:textId="77777777" w:rsidR="00F84761" w:rsidRPr="003549CA" w:rsidRDefault="00F84761" w:rsidP="003549CA">
            <w:pPr>
              <w:widowControl w:val="0"/>
              <w:autoSpaceDE w:val="0"/>
              <w:autoSpaceDN w:val="0"/>
              <w:jc w:val="center"/>
              <w:rPr>
                <w:rFonts w:ascii="Arial" w:hAnsi="Arial" w:cs="Arial"/>
                <w:sz w:val="20"/>
                <w:szCs w:val="20"/>
              </w:rPr>
            </w:pPr>
            <w:r w:rsidRPr="003549CA">
              <w:rPr>
                <w:rFonts w:ascii="Arial" w:hAnsi="Arial" w:cs="Arial"/>
                <w:sz w:val="20"/>
                <w:szCs w:val="20"/>
              </w:rPr>
              <w:t>mm</w:t>
            </w:r>
          </w:p>
        </w:tc>
      </w:tr>
      <w:tr w:rsidR="00F84761" w:rsidRPr="003549CA" w14:paraId="278E2FC3" w14:textId="77777777">
        <w:tc>
          <w:tcPr>
            <w:tcW w:w="1812" w:type="pct"/>
            <w:vAlign w:val="center"/>
          </w:tcPr>
          <w:p w14:paraId="39CE79BA"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6.21. Máy búa phá dỡ bánh lốp</w:t>
            </w:r>
          </w:p>
        </w:tc>
        <w:tc>
          <w:tcPr>
            <w:tcW w:w="2724" w:type="pct"/>
            <w:vMerge/>
            <w:tcBorders>
              <w:top w:val="nil"/>
            </w:tcBorders>
            <w:vAlign w:val="center"/>
          </w:tcPr>
          <w:p w14:paraId="41209B9A"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tcBorders>
            <w:vAlign w:val="center"/>
          </w:tcPr>
          <w:p w14:paraId="1AFE4448"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30EDF9BB" w14:textId="77777777">
        <w:tc>
          <w:tcPr>
            <w:tcW w:w="1812" w:type="pct"/>
            <w:vAlign w:val="center"/>
          </w:tcPr>
          <w:p w14:paraId="14CB08C2"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6.22. Máy phá dỡ</w:t>
            </w:r>
          </w:p>
        </w:tc>
        <w:tc>
          <w:tcPr>
            <w:tcW w:w="2724" w:type="pct"/>
            <w:vMerge/>
            <w:tcBorders>
              <w:top w:val="nil"/>
            </w:tcBorders>
            <w:vAlign w:val="center"/>
          </w:tcPr>
          <w:p w14:paraId="4C1BC7CD" w14:textId="77777777" w:rsidR="00F84761" w:rsidRPr="003549CA" w:rsidRDefault="00F84761" w:rsidP="003549CA">
            <w:pPr>
              <w:widowControl w:val="0"/>
              <w:autoSpaceDE w:val="0"/>
              <w:autoSpaceDN w:val="0"/>
              <w:rPr>
                <w:rFonts w:ascii="Arial" w:hAnsi="Arial" w:cs="Arial"/>
                <w:sz w:val="20"/>
                <w:szCs w:val="20"/>
              </w:rPr>
            </w:pPr>
          </w:p>
        </w:tc>
        <w:tc>
          <w:tcPr>
            <w:tcW w:w="464" w:type="pct"/>
            <w:gridSpan w:val="2"/>
            <w:vMerge/>
            <w:tcBorders>
              <w:top w:val="nil"/>
            </w:tcBorders>
            <w:vAlign w:val="center"/>
          </w:tcPr>
          <w:p w14:paraId="60CCEEB2" w14:textId="77777777" w:rsidR="00F84761" w:rsidRPr="003549CA" w:rsidRDefault="00F84761" w:rsidP="003549CA">
            <w:pPr>
              <w:widowControl w:val="0"/>
              <w:autoSpaceDE w:val="0"/>
              <w:autoSpaceDN w:val="0"/>
              <w:jc w:val="center"/>
              <w:rPr>
                <w:rFonts w:ascii="Arial" w:hAnsi="Arial" w:cs="Arial"/>
                <w:sz w:val="20"/>
                <w:szCs w:val="20"/>
              </w:rPr>
            </w:pPr>
          </w:p>
        </w:tc>
      </w:tr>
      <w:tr w:rsidR="00F84761" w:rsidRPr="003549CA" w14:paraId="61EA0509" w14:textId="77777777">
        <w:tc>
          <w:tcPr>
            <w:tcW w:w="1812" w:type="pct"/>
            <w:vAlign w:val="center"/>
          </w:tcPr>
          <w:p w14:paraId="34925752" w14:textId="77777777" w:rsidR="00F84761" w:rsidRPr="003549CA" w:rsidRDefault="00F84761" w:rsidP="003549CA">
            <w:pPr>
              <w:widowControl w:val="0"/>
              <w:autoSpaceDE w:val="0"/>
              <w:autoSpaceDN w:val="0"/>
              <w:rPr>
                <w:rFonts w:ascii="Arial" w:hAnsi="Arial" w:cs="Arial"/>
                <w:b/>
                <w:sz w:val="20"/>
                <w:szCs w:val="20"/>
              </w:rPr>
            </w:pPr>
            <w:r w:rsidRPr="003549CA">
              <w:rPr>
                <w:rFonts w:ascii="Arial" w:hAnsi="Arial" w:cs="Arial"/>
                <w:b/>
                <w:sz w:val="20"/>
                <w:szCs w:val="20"/>
              </w:rPr>
              <w:t>7.</w:t>
            </w:r>
            <w:r w:rsidRPr="003549CA">
              <w:rPr>
                <w:rFonts w:ascii="Arial" w:hAnsi="Arial" w:cs="Arial"/>
                <w:sz w:val="20"/>
                <w:szCs w:val="20"/>
              </w:rPr>
              <w:t xml:space="preserve"> </w:t>
            </w:r>
            <w:r w:rsidRPr="003549CA">
              <w:rPr>
                <w:rFonts w:ascii="Arial" w:hAnsi="Arial" w:cs="Arial"/>
                <w:b/>
                <w:sz w:val="20"/>
                <w:szCs w:val="20"/>
              </w:rPr>
              <w:t>Xe</w:t>
            </w:r>
            <w:r w:rsidRPr="003549CA">
              <w:rPr>
                <w:rFonts w:ascii="Arial" w:hAnsi="Arial" w:cs="Arial"/>
                <w:sz w:val="20"/>
                <w:szCs w:val="20"/>
              </w:rPr>
              <w:t xml:space="preserve"> </w:t>
            </w:r>
            <w:r w:rsidRPr="003549CA">
              <w:rPr>
                <w:rFonts w:ascii="Arial" w:hAnsi="Arial" w:cs="Arial"/>
                <w:b/>
                <w:sz w:val="20"/>
                <w:szCs w:val="20"/>
              </w:rPr>
              <w:t>máy</w:t>
            </w:r>
            <w:r w:rsidRPr="003549CA">
              <w:rPr>
                <w:rFonts w:ascii="Arial" w:hAnsi="Arial" w:cs="Arial"/>
                <w:sz w:val="20"/>
                <w:szCs w:val="20"/>
              </w:rPr>
              <w:t xml:space="preserve"> </w:t>
            </w:r>
            <w:r w:rsidRPr="003549CA">
              <w:rPr>
                <w:rFonts w:ascii="Arial" w:hAnsi="Arial" w:cs="Arial"/>
                <w:b/>
                <w:sz w:val="20"/>
                <w:szCs w:val="20"/>
              </w:rPr>
              <w:t>chuyên</w:t>
            </w:r>
            <w:r w:rsidRPr="003549CA">
              <w:rPr>
                <w:rFonts w:ascii="Arial" w:hAnsi="Arial" w:cs="Arial"/>
                <w:sz w:val="20"/>
                <w:szCs w:val="20"/>
              </w:rPr>
              <w:t xml:space="preserve"> </w:t>
            </w:r>
            <w:r w:rsidRPr="003549CA">
              <w:rPr>
                <w:rFonts w:ascii="Arial" w:hAnsi="Arial" w:cs="Arial"/>
                <w:b/>
                <w:sz w:val="20"/>
                <w:szCs w:val="20"/>
              </w:rPr>
              <w:t>dùng</w:t>
            </w:r>
            <w:r w:rsidRPr="003549CA">
              <w:rPr>
                <w:rFonts w:ascii="Arial" w:hAnsi="Arial" w:cs="Arial"/>
                <w:sz w:val="20"/>
                <w:szCs w:val="20"/>
              </w:rPr>
              <w:t xml:space="preserve"> </w:t>
            </w:r>
            <w:r w:rsidRPr="003549CA">
              <w:rPr>
                <w:rFonts w:ascii="Arial" w:hAnsi="Arial" w:cs="Arial"/>
                <w:b/>
                <w:sz w:val="20"/>
                <w:szCs w:val="20"/>
              </w:rPr>
              <w:t>khác</w:t>
            </w:r>
          </w:p>
        </w:tc>
        <w:tc>
          <w:tcPr>
            <w:tcW w:w="2724" w:type="pct"/>
            <w:vAlign w:val="center"/>
          </w:tcPr>
          <w:p w14:paraId="6D2CBD34"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 xml:space="preserve">Thông số kỹ thuật 1 </w:t>
            </w:r>
          </w:p>
          <w:p w14:paraId="68635A9D"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Thông số kỹ thuật 2</w:t>
            </w:r>
          </w:p>
          <w:p w14:paraId="46983A70"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Thông số kỹ thuật 3</w:t>
            </w:r>
          </w:p>
          <w:p w14:paraId="5906A8C3" w14:textId="77777777" w:rsidR="00F84761" w:rsidRPr="003549CA" w:rsidRDefault="00F84761" w:rsidP="003549CA">
            <w:pPr>
              <w:widowControl w:val="0"/>
              <w:autoSpaceDE w:val="0"/>
              <w:autoSpaceDN w:val="0"/>
              <w:rPr>
                <w:rFonts w:ascii="Arial" w:hAnsi="Arial" w:cs="Arial"/>
                <w:sz w:val="20"/>
                <w:szCs w:val="20"/>
              </w:rPr>
            </w:pPr>
            <w:r w:rsidRPr="003549CA">
              <w:rPr>
                <w:rFonts w:ascii="Arial" w:hAnsi="Arial" w:cs="Arial"/>
                <w:sz w:val="20"/>
                <w:szCs w:val="20"/>
              </w:rPr>
              <w:t>…………………..</w:t>
            </w:r>
          </w:p>
        </w:tc>
        <w:tc>
          <w:tcPr>
            <w:tcW w:w="464" w:type="pct"/>
            <w:gridSpan w:val="2"/>
            <w:vAlign w:val="center"/>
          </w:tcPr>
          <w:p w14:paraId="6F852504" w14:textId="77777777" w:rsidR="00F84761" w:rsidRPr="003549CA" w:rsidRDefault="00F84761" w:rsidP="003549CA">
            <w:pPr>
              <w:widowControl w:val="0"/>
              <w:autoSpaceDE w:val="0"/>
              <w:autoSpaceDN w:val="0"/>
              <w:jc w:val="center"/>
              <w:rPr>
                <w:rFonts w:ascii="Arial" w:hAnsi="Arial" w:cs="Arial"/>
                <w:sz w:val="20"/>
                <w:szCs w:val="20"/>
              </w:rPr>
            </w:pPr>
          </w:p>
        </w:tc>
      </w:tr>
    </w:tbl>
    <w:p w14:paraId="69D00A66" w14:textId="77777777" w:rsidR="00F84761" w:rsidRPr="003549CA" w:rsidRDefault="00F84761" w:rsidP="003549CA">
      <w:pPr>
        <w:widowControl w:val="0"/>
        <w:autoSpaceDE w:val="0"/>
        <w:autoSpaceDN w:val="0"/>
        <w:spacing w:after="120"/>
        <w:ind w:firstLine="720"/>
        <w:jc w:val="both"/>
        <w:rPr>
          <w:rFonts w:ascii="Arial" w:hAnsi="Arial" w:cs="Arial"/>
          <w:b/>
          <w:i/>
          <w:sz w:val="20"/>
          <w:szCs w:val="20"/>
        </w:rPr>
      </w:pPr>
      <w:r w:rsidRPr="003549CA">
        <w:rPr>
          <w:rFonts w:ascii="Arial" w:hAnsi="Arial" w:cs="Arial"/>
          <w:b/>
          <w:i/>
          <w:sz w:val="20"/>
          <w:szCs w:val="20"/>
        </w:rPr>
        <w:t>Hướng dẫn:</w:t>
      </w:r>
    </w:p>
    <w:p w14:paraId="6D2BECFA" w14:textId="77777777" w:rsidR="00971D03" w:rsidRPr="003549CA" w:rsidRDefault="00F84761"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Cho phép chọn: bê tông cốt thép</w:t>
      </w:r>
      <w:r w:rsidRPr="003549CA">
        <w:rPr>
          <w:rFonts w:ascii="Arial" w:hAnsi="Arial" w:cs="Arial"/>
          <w:b/>
          <w:sz w:val="20"/>
          <w:szCs w:val="20"/>
        </w:rPr>
        <w:t>,</w:t>
      </w:r>
      <w:r w:rsidRPr="003549CA">
        <w:rPr>
          <w:rFonts w:ascii="Arial" w:hAnsi="Arial" w:cs="Arial"/>
          <w:color w:val="EE0000"/>
          <w:sz w:val="20"/>
          <w:szCs w:val="20"/>
        </w:rPr>
        <w:t xml:space="preserve"> </w:t>
      </w:r>
      <w:r w:rsidRPr="003549CA">
        <w:rPr>
          <w:rFonts w:ascii="Arial" w:hAnsi="Arial" w:cs="Arial"/>
          <w:sz w:val="20"/>
          <w:szCs w:val="20"/>
        </w:rPr>
        <w:t>cát, vữa bê tông, xi măng</w:t>
      </w:r>
    </w:p>
    <w:p w14:paraId="492F31AC" w14:textId="77777777" w:rsidR="00755061" w:rsidRPr="003549CA" w:rsidRDefault="00755061" w:rsidP="003549CA">
      <w:pPr>
        <w:widowControl w:val="0"/>
        <w:autoSpaceDE w:val="0"/>
        <w:autoSpaceDN w:val="0"/>
        <w:adjustRightInd w:val="0"/>
        <w:jc w:val="center"/>
        <w:rPr>
          <w:rFonts w:ascii="Arial" w:hAnsi="Arial" w:cs="Arial"/>
          <w:b/>
          <w:bCs/>
          <w:sz w:val="20"/>
          <w:szCs w:val="20"/>
        </w:rPr>
      </w:pPr>
    </w:p>
    <w:p w14:paraId="02A60704" w14:textId="77777777" w:rsidR="003549CA" w:rsidRDefault="003549CA" w:rsidP="003549CA">
      <w:pPr>
        <w:widowControl w:val="0"/>
        <w:autoSpaceDE w:val="0"/>
        <w:autoSpaceDN w:val="0"/>
        <w:adjustRightInd w:val="0"/>
        <w:jc w:val="center"/>
        <w:rPr>
          <w:rFonts w:ascii="Arial" w:hAnsi="Arial" w:cs="Arial"/>
          <w:b/>
          <w:bCs/>
          <w:sz w:val="20"/>
          <w:szCs w:val="20"/>
        </w:rPr>
        <w:sectPr w:rsidR="003549CA" w:rsidSect="00E54FF2">
          <w:pgSz w:w="11906" w:h="16838"/>
          <w:pgMar w:top="567" w:right="1134" w:bottom="567" w:left="1701" w:header="720" w:footer="720" w:gutter="0"/>
          <w:cols w:space="720"/>
          <w:docGrid w:linePitch="326"/>
        </w:sectPr>
      </w:pPr>
      <w:bookmarkStart w:id="110" w:name="chuong_pl_8"/>
    </w:p>
    <w:p w14:paraId="32918141" w14:textId="287DF17D"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VIII</w:t>
      </w:r>
      <w:bookmarkEnd w:id="110"/>
    </w:p>
    <w:p w14:paraId="1318786D" w14:textId="3667E1EF" w:rsidR="00971D03" w:rsidRDefault="00E54FF2" w:rsidP="003549CA">
      <w:pPr>
        <w:widowControl w:val="0"/>
        <w:autoSpaceDE w:val="0"/>
        <w:autoSpaceDN w:val="0"/>
        <w:adjustRightInd w:val="0"/>
        <w:jc w:val="center"/>
        <w:rPr>
          <w:rFonts w:ascii="Arial" w:hAnsi="Arial" w:cs="Arial"/>
          <w:i/>
          <w:iCs/>
          <w:sz w:val="20"/>
          <w:szCs w:val="20"/>
        </w:rPr>
      </w:pPr>
      <w:bookmarkStart w:id="111" w:name="chuong_pl_8_name"/>
      <w:r w:rsidRPr="003549CA">
        <w:rPr>
          <w:rFonts w:ascii="Arial" w:hAnsi="Arial" w:cs="Arial"/>
          <w:b/>
          <w:sz w:val="20"/>
          <w:szCs w:val="20"/>
        </w:rPr>
        <w:t>PHÂN LOẠI HỆ THỐNG CHỨNG NHẬN THEO NƯỚC SẢN XUẤT</w:t>
      </w:r>
      <w:bookmarkEnd w:id="111"/>
      <w:r w:rsidR="00755061" w:rsidRPr="003549CA">
        <w:rPr>
          <w:rFonts w:ascii="Arial" w:hAnsi="Arial" w:cs="Arial"/>
          <w:b/>
          <w:sz w:val="20"/>
          <w:szCs w:val="20"/>
        </w:rPr>
        <w:br/>
      </w:r>
      <w:r w:rsidR="004F45C4" w:rsidRPr="003549CA">
        <w:rPr>
          <w:rFonts w:ascii="Arial" w:hAnsi="Arial" w:cs="Arial"/>
          <w:i/>
          <w:iCs/>
          <w:sz w:val="20"/>
          <w:szCs w:val="20"/>
        </w:rPr>
        <w:t xml:space="preserve"> </w:t>
      </w:r>
      <w:r w:rsidR="00971D03" w:rsidRPr="003549CA">
        <w:rPr>
          <w:rFonts w:ascii="Arial" w:hAnsi="Arial" w:cs="Arial"/>
          <w:i/>
          <w:iCs/>
          <w:sz w:val="20"/>
          <w:szCs w:val="20"/>
        </w:rPr>
        <w:t>(Ban hành kèm theo Thông tư số 54/2024/TT-BGTVT ngày 15 tháng 11 năm 2024</w:t>
      </w:r>
      <w:r w:rsidR="00755061" w:rsidRPr="003549CA">
        <w:rPr>
          <w:rFonts w:ascii="Arial" w:hAnsi="Arial" w:cs="Arial"/>
          <w:i/>
          <w:iCs/>
          <w:sz w:val="20"/>
          <w:szCs w:val="20"/>
        </w:rPr>
        <w:t xml:space="preserve"> </w:t>
      </w:r>
      <w:r w:rsidR="00971D03" w:rsidRPr="003549CA">
        <w:rPr>
          <w:rFonts w:ascii="Arial" w:hAnsi="Arial" w:cs="Arial"/>
          <w:i/>
          <w:iCs/>
          <w:sz w:val="20"/>
          <w:szCs w:val="20"/>
        </w:rPr>
        <w:t>của Bộ trưởng Bộ Giao thông vận tải)</w:t>
      </w:r>
    </w:p>
    <w:p w14:paraId="4A5355DF"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2CD0B0F6"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1. Phân loại hệ thống chứng nhận theo nước sản xuất: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40"/>
        <w:gridCol w:w="4188"/>
        <w:gridCol w:w="2054"/>
        <w:gridCol w:w="2083"/>
      </w:tblGrid>
      <w:tr w:rsidR="00971D03" w:rsidRPr="003549CA" w14:paraId="53646FC2" w14:textId="77777777">
        <w:tblPrEx>
          <w:tblCellMar>
            <w:top w:w="0" w:type="dxa"/>
            <w:left w:w="0" w:type="dxa"/>
            <w:bottom w:w="0" w:type="dxa"/>
            <w:right w:w="0" w:type="dxa"/>
          </w:tblCellMar>
        </w:tblPrEx>
        <w:tc>
          <w:tcPr>
            <w:tcW w:w="408" w:type="pct"/>
            <w:shd w:val="clear" w:color="auto" w:fill="auto"/>
            <w:vAlign w:val="center"/>
          </w:tcPr>
          <w:p w14:paraId="5D218C28"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TT</w:t>
            </w:r>
          </w:p>
        </w:tc>
        <w:tc>
          <w:tcPr>
            <w:tcW w:w="2310" w:type="pct"/>
            <w:shd w:val="clear" w:color="auto" w:fill="auto"/>
            <w:vAlign w:val="center"/>
          </w:tcPr>
          <w:p w14:paraId="6B0ABC9C"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Nước sản xuất</w:t>
            </w:r>
          </w:p>
        </w:tc>
        <w:tc>
          <w:tcPr>
            <w:tcW w:w="1133" w:type="pct"/>
            <w:shd w:val="clear" w:color="auto" w:fill="auto"/>
            <w:vAlign w:val="center"/>
          </w:tcPr>
          <w:p w14:paraId="15F2A3F6"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Chứng nhận kiểu loại</w:t>
            </w:r>
          </w:p>
        </w:tc>
        <w:tc>
          <w:tcPr>
            <w:tcW w:w="1149" w:type="pct"/>
            <w:shd w:val="clear" w:color="auto" w:fill="auto"/>
            <w:vAlign w:val="center"/>
          </w:tcPr>
          <w:p w14:paraId="1888CE70"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Tự chứng nhận</w:t>
            </w:r>
          </w:p>
        </w:tc>
      </w:tr>
      <w:tr w:rsidR="00971D03" w:rsidRPr="003549CA" w14:paraId="75E819EE" w14:textId="77777777">
        <w:tblPrEx>
          <w:tblCellMar>
            <w:top w:w="0" w:type="dxa"/>
            <w:left w:w="0" w:type="dxa"/>
            <w:bottom w:w="0" w:type="dxa"/>
            <w:right w:w="0" w:type="dxa"/>
          </w:tblCellMar>
        </w:tblPrEx>
        <w:tc>
          <w:tcPr>
            <w:tcW w:w="408" w:type="pct"/>
            <w:shd w:val="clear" w:color="auto" w:fill="auto"/>
            <w:vAlign w:val="center"/>
          </w:tcPr>
          <w:p w14:paraId="4F2053D8"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2310" w:type="pct"/>
            <w:shd w:val="clear" w:color="auto" w:fill="auto"/>
            <w:vAlign w:val="center"/>
          </w:tcPr>
          <w:p w14:paraId="263D74AA"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THAILAND</w:t>
            </w:r>
          </w:p>
        </w:tc>
        <w:tc>
          <w:tcPr>
            <w:tcW w:w="1133" w:type="pct"/>
            <w:shd w:val="clear" w:color="auto" w:fill="auto"/>
            <w:vAlign w:val="center"/>
          </w:tcPr>
          <w:p w14:paraId="1EB16684"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16B697BE"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15F1317E" w14:textId="77777777">
        <w:tblPrEx>
          <w:tblCellMar>
            <w:top w:w="0" w:type="dxa"/>
            <w:left w:w="0" w:type="dxa"/>
            <w:bottom w:w="0" w:type="dxa"/>
            <w:right w:w="0" w:type="dxa"/>
          </w:tblCellMar>
        </w:tblPrEx>
        <w:tc>
          <w:tcPr>
            <w:tcW w:w="408" w:type="pct"/>
            <w:shd w:val="clear" w:color="auto" w:fill="auto"/>
            <w:vAlign w:val="center"/>
          </w:tcPr>
          <w:p w14:paraId="6437AB5B"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2310" w:type="pct"/>
            <w:shd w:val="clear" w:color="auto" w:fill="auto"/>
            <w:vAlign w:val="center"/>
          </w:tcPr>
          <w:p w14:paraId="46B5B17A"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INDONESIA</w:t>
            </w:r>
          </w:p>
        </w:tc>
        <w:tc>
          <w:tcPr>
            <w:tcW w:w="1133" w:type="pct"/>
            <w:shd w:val="clear" w:color="auto" w:fill="auto"/>
            <w:vAlign w:val="center"/>
          </w:tcPr>
          <w:p w14:paraId="436672FB"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4C55E2F8"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17447150" w14:textId="77777777">
        <w:tblPrEx>
          <w:tblCellMar>
            <w:top w:w="0" w:type="dxa"/>
            <w:left w:w="0" w:type="dxa"/>
            <w:bottom w:w="0" w:type="dxa"/>
            <w:right w:w="0" w:type="dxa"/>
          </w:tblCellMar>
        </w:tblPrEx>
        <w:tc>
          <w:tcPr>
            <w:tcW w:w="408" w:type="pct"/>
            <w:shd w:val="clear" w:color="auto" w:fill="auto"/>
            <w:vAlign w:val="center"/>
          </w:tcPr>
          <w:p w14:paraId="610469BE"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2310" w:type="pct"/>
            <w:shd w:val="clear" w:color="auto" w:fill="auto"/>
            <w:vAlign w:val="center"/>
          </w:tcPr>
          <w:p w14:paraId="015975FE"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UNITED STATES OF AMERICA</w:t>
            </w:r>
          </w:p>
        </w:tc>
        <w:tc>
          <w:tcPr>
            <w:tcW w:w="1133" w:type="pct"/>
            <w:shd w:val="clear" w:color="auto" w:fill="auto"/>
            <w:vAlign w:val="center"/>
          </w:tcPr>
          <w:p w14:paraId="60104E30"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1149" w:type="pct"/>
            <w:shd w:val="clear" w:color="auto" w:fill="auto"/>
            <w:vAlign w:val="center"/>
          </w:tcPr>
          <w:p w14:paraId="6C947B20"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r>
      <w:tr w:rsidR="00971D03" w:rsidRPr="003549CA" w14:paraId="17522A28" w14:textId="77777777">
        <w:tblPrEx>
          <w:tblCellMar>
            <w:top w:w="0" w:type="dxa"/>
            <w:left w:w="0" w:type="dxa"/>
            <w:bottom w:w="0" w:type="dxa"/>
            <w:right w:w="0" w:type="dxa"/>
          </w:tblCellMar>
        </w:tblPrEx>
        <w:tc>
          <w:tcPr>
            <w:tcW w:w="408" w:type="pct"/>
            <w:shd w:val="clear" w:color="auto" w:fill="auto"/>
            <w:vAlign w:val="center"/>
          </w:tcPr>
          <w:p w14:paraId="37BBD91D"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2310" w:type="pct"/>
            <w:shd w:val="clear" w:color="auto" w:fill="auto"/>
            <w:vAlign w:val="center"/>
          </w:tcPr>
          <w:p w14:paraId="3C84F937"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JAPAN</w:t>
            </w:r>
          </w:p>
        </w:tc>
        <w:tc>
          <w:tcPr>
            <w:tcW w:w="1133" w:type="pct"/>
            <w:shd w:val="clear" w:color="auto" w:fill="auto"/>
            <w:vAlign w:val="center"/>
          </w:tcPr>
          <w:p w14:paraId="545977FD"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075D09EB"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6FB7C002" w14:textId="77777777">
        <w:tblPrEx>
          <w:tblCellMar>
            <w:top w:w="0" w:type="dxa"/>
            <w:left w:w="0" w:type="dxa"/>
            <w:bottom w:w="0" w:type="dxa"/>
            <w:right w:w="0" w:type="dxa"/>
          </w:tblCellMar>
        </w:tblPrEx>
        <w:tc>
          <w:tcPr>
            <w:tcW w:w="408" w:type="pct"/>
            <w:shd w:val="clear" w:color="auto" w:fill="auto"/>
            <w:vAlign w:val="center"/>
          </w:tcPr>
          <w:p w14:paraId="4627F355"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2310" w:type="pct"/>
            <w:shd w:val="clear" w:color="auto" w:fill="auto"/>
            <w:vAlign w:val="center"/>
          </w:tcPr>
          <w:p w14:paraId="05AEE391"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CHINA</w:t>
            </w:r>
          </w:p>
        </w:tc>
        <w:tc>
          <w:tcPr>
            <w:tcW w:w="1133" w:type="pct"/>
            <w:shd w:val="clear" w:color="auto" w:fill="auto"/>
            <w:vAlign w:val="center"/>
          </w:tcPr>
          <w:p w14:paraId="215CE36E"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038DBDD1"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46F03378" w14:textId="77777777">
        <w:tblPrEx>
          <w:tblCellMar>
            <w:top w:w="0" w:type="dxa"/>
            <w:left w:w="0" w:type="dxa"/>
            <w:bottom w:w="0" w:type="dxa"/>
            <w:right w:w="0" w:type="dxa"/>
          </w:tblCellMar>
        </w:tblPrEx>
        <w:tc>
          <w:tcPr>
            <w:tcW w:w="408" w:type="pct"/>
            <w:shd w:val="clear" w:color="auto" w:fill="auto"/>
            <w:vAlign w:val="center"/>
          </w:tcPr>
          <w:p w14:paraId="774DF8B2"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2310" w:type="pct"/>
            <w:shd w:val="clear" w:color="auto" w:fill="auto"/>
            <w:vAlign w:val="center"/>
          </w:tcPr>
          <w:p w14:paraId="054ABB21"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MEXICO</w:t>
            </w:r>
          </w:p>
        </w:tc>
        <w:tc>
          <w:tcPr>
            <w:tcW w:w="1133" w:type="pct"/>
            <w:shd w:val="clear" w:color="auto" w:fill="auto"/>
            <w:vAlign w:val="center"/>
          </w:tcPr>
          <w:p w14:paraId="1EF99B36"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68C41F43"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173CDF40" w14:textId="77777777">
        <w:tblPrEx>
          <w:tblCellMar>
            <w:top w:w="0" w:type="dxa"/>
            <w:left w:w="0" w:type="dxa"/>
            <w:bottom w:w="0" w:type="dxa"/>
            <w:right w:w="0" w:type="dxa"/>
          </w:tblCellMar>
        </w:tblPrEx>
        <w:tc>
          <w:tcPr>
            <w:tcW w:w="408" w:type="pct"/>
            <w:shd w:val="clear" w:color="auto" w:fill="auto"/>
            <w:vAlign w:val="center"/>
          </w:tcPr>
          <w:p w14:paraId="07F34C2D"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2310" w:type="pct"/>
            <w:shd w:val="clear" w:color="auto" w:fill="auto"/>
            <w:vAlign w:val="center"/>
          </w:tcPr>
          <w:p w14:paraId="1BBE1C10"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GERMANY</w:t>
            </w:r>
          </w:p>
        </w:tc>
        <w:tc>
          <w:tcPr>
            <w:tcW w:w="1133" w:type="pct"/>
            <w:shd w:val="clear" w:color="auto" w:fill="auto"/>
            <w:vAlign w:val="center"/>
          </w:tcPr>
          <w:p w14:paraId="674750C0"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35F1C5C5"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2C890BDD" w14:textId="77777777">
        <w:tblPrEx>
          <w:tblCellMar>
            <w:top w:w="0" w:type="dxa"/>
            <w:left w:w="0" w:type="dxa"/>
            <w:bottom w:w="0" w:type="dxa"/>
            <w:right w:w="0" w:type="dxa"/>
          </w:tblCellMar>
        </w:tblPrEx>
        <w:tc>
          <w:tcPr>
            <w:tcW w:w="408" w:type="pct"/>
            <w:shd w:val="clear" w:color="auto" w:fill="auto"/>
            <w:vAlign w:val="center"/>
          </w:tcPr>
          <w:p w14:paraId="154D5512"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2310" w:type="pct"/>
            <w:shd w:val="clear" w:color="auto" w:fill="auto"/>
            <w:vAlign w:val="center"/>
          </w:tcPr>
          <w:p w14:paraId="52C55D91"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KOREA (REPUBLIC)</w:t>
            </w:r>
          </w:p>
        </w:tc>
        <w:tc>
          <w:tcPr>
            <w:tcW w:w="1133" w:type="pct"/>
            <w:shd w:val="clear" w:color="auto" w:fill="auto"/>
            <w:vAlign w:val="center"/>
          </w:tcPr>
          <w:p w14:paraId="78A36F32"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1149" w:type="pct"/>
            <w:shd w:val="clear" w:color="auto" w:fill="auto"/>
            <w:vAlign w:val="center"/>
          </w:tcPr>
          <w:p w14:paraId="30EDC41B"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r>
      <w:tr w:rsidR="00971D03" w:rsidRPr="003549CA" w14:paraId="527284E6" w14:textId="77777777">
        <w:tblPrEx>
          <w:tblCellMar>
            <w:top w:w="0" w:type="dxa"/>
            <w:left w:w="0" w:type="dxa"/>
            <w:bottom w:w="0" w:type="dxa"/>
            <w:right w:w="0" w:type="dxa"/>
          </w:tblCellMar>
        </w:tblPrEx>
        <w:tc>
          <w:tcPr>
            <w:tcW w:w="408" w:type="pct"/>
            <w:shd w:val="clear" w:color="auto" w:fill="auto"/>
            <w:vAlign w:val="center"/>
          </w:tcPr>
          <w:p w14:paraId="2098DEC6"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2310" w:type="pct"/>
            <w:shd w:val="clear" w:color="auto" w:fill="auto"/>
            <w:vAlign w:val="center"/>
          </w:tcPr>
          <w:p w14:paraId="23A72254"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UNITED KINGDOM</w:t>
            </w:r>
          </w:p>
        </w:tc>
        <w:tc>
          <w:tcPr>
            <w:tcW w:w="1133" w:type="pct"/>
            <w:shd w:val="clear" w:color="auto" w:fill="auto"/>
            <w:vAlign w:val="center"/>
          </w:tcPr>
          <w:p w14:paraId="5DDCC688"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79B93D53"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09211789" w14:textId="77777777">
        <w:tblPrEx>
          <w:tblCellMar>
            <w:top w:w="0" w:type="dxa"/>
            <w:left w:w="0" w:type="dxa"/>
            <w:bottom w:w="0" w:type="dxa"/>
            <w:right w:w="0" w:type="dxa"/>
          </w:tblCellMar>
        </w:tblPrEx>
        <w:tc>
          <w:tcPr>
            <w:tcW w:w="408" w:type="pct"/>
            <w:shd w:val="clear" w:color="auto" w:fill="auto"/>
            <w:vAlign w:val="center"/>
          </w:tcPr>
          <w:p w14:paraId="0E614D31"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0</w:t>
            </w:r>
          </w:p>
        </w:tc>
        <w:tc>
          <w:tcPr>
            <w:tcW w:w="2310" w:type="pct"/>
            <w:shd w:val="clear" w:color="auto" w:fill="auto"/>
            <w:vAlign w:val="center"/>
          </w:tcPr>
          <w:p w14:paraId="45DAF7EA"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SLOVAKIA (SLOVAK REP.)</w:t>
            </w:r>
          </w:p>
        </w:tc>
        <w:tc>
          <w:tcPr>
            <w:tcW w:w="1133" w:type="pct"/>
            <w:shd w:val="clear" w:color="auto" w:fill="auto"/>
            <w:vAlign w:val="center"/>
          </w:tcPr>
          <w:p w14:paraId="7C659ECD"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618A13A9"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0A334070" w14:textId="77777777">
        <w:tblPrEx>
          <w:tblCellMar>
            <w:top w:w="0" w:type="dxa"/>
            <w:left w:w="0" w:type="dxa"/>
            <w:bottom w:w="0" w:type="dxa"/>
            <w:right w:w="0" w:type="dxa"/>
          </w:tblCellMar>
        </w:tblPrEx>
        <w:tc>
          <w:tcPr>
            <w:tcW w:w="408" w:type="pct"/>
            <w:shd w:val="clear" w:color="auto" w:fill="auto"/>
            <w:vAlign w:val="center"/>
          </w:tcPr>
          <w:p w14:paraId="55908DC7"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1</w:t>
            </w:r>
          </w:p>
        </w:tc>
        <w:tc>
          <w:tcPr>
            <w:tcW w:w="2310" w:type="pct"/>
            <w:shd w:val="clear" w:color="auto" w:fill="auto"/>
            <w:vAlign w:val="center"/>
          </w:tcPr>
          <w:p w14:paraId="259BEF2D"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MALAYSIA</w:t>
            </w:r>
          </w:p>
        </w:tc>
        <w:tc>
          <w:tcPr>
            <w:tcW w:w="1133" w:type="pct"/>
            <w:shd w:val="clear" w:color="auto" w:fill="auto"/>
            <w:vAlign w:val="center"/>
          </w:tcPr>
          <w:p w14:paraId="6A3349B1"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4C9EFBEB"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25DFB797" w14:textId="77777777">
        <w:tblPrEx>
          <w:tblCellMar>
            <w:top w:w="0" w:type="dxa"/>
            <w:left w:w="0" w:type="dxa"/>
            <w:bottom w:w="0" w:type="dxa"/>
            <w:right w:w="0" w:type="dxa"/>
          </w:tblCellMar>
        </w:tblPrEx>
        <w:tc>
          <w:tcPr>
            <w:tcW w:w="408" w:type="pct"/>
            <w:shd w:val="clear" w:color="auto" w:fill="auto"/>
            <w:vAlign w:val="center"/>
          </w:tcPr>
          <w:p w14:paraId="6B3BC8E6"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2</w:t>
            </w:r>
          </w:p>
        </w:tc>
        <w:tc>
          <w:tcPr>
            <w:tcW w:w="2310" w:type="pct"/>
            <w:shd w:val="clear" w:color="auto" w:fill="auto"/>
            <w:vAlign w:val="center"/>
          </w:tcPr>
          <w:p w14:paraId="6F9712F1"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AUSTRIA</w:t>
            </w:r>
          </w:p>
        </w:tc>
        <w:tc>
          <w:tcPr>
            <w:tcW w:w="1133" w:type="pct"/>
            <w:shd w:val="clear" w:color="auto" w:fill="auto"/>
            <w:vAlign w:val="center"/>
          </w:tcPr>
          <w:p w14:paraId="11BE9D44"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58A3FAF7"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5C5AAE28" w14:textId="77777777">
        <w:tblPrEx>
          <w:tblCellMar>
            <w:top w:w="0" w:type="dxa"/>
            <w:left w:w="0" w:type="dxa"/>
            <w:bottom w:w="0" w:type="dxa"/>
            <w:right w:w="0" w:type="dxa"/>
          </w:tblCellMar>
        </w:tblPrEx>
        <w:tc>
          <w:tcPr>
            <w:tcW w:w="408" w:type="pct"/>
            <w:shd w:val="clear" w:color="auto" w:fill="auto"/>
            <w:vAlign w:val="center"/>
          </w:tcPr>
          <w:p w14:paraId="1292D7E0"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3</w:t>
            </w:r>
          </w:p>
        </w:tc>
        <w:tc>
          <w:tcPr>
            <w:tcW w:w="2310" w:type="pct"/>
            <w:shd w:val="clear" w:color="auto" w:fill="auto"/>
            <w:vAlign w:val="center"/>
          </w:tcPr>
          <w:p w14:paraId="267072CF"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SWEDEN</w:t>
            </w:r>
          </w:p>
        </w:tc>
        <w:tc>
          <w:tcPr>
            <w:tcW w:w="1133" w:type="pct"/>
            <w:shd w:val="clear" w:color="auto" w:fill="auto"/>
            <w:vAlign w:val="center"/>
          </w:tcPr>
          <w:p w14:paraId="42F13F26"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3C106760"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38301761" w14:textId="77777777">
        <w:tblPrEx>
          <w:tblCellMar>
            <w:top w:w="0" w:type="dxa"/>
            <w:left w:w="0" w:type="dxa"/>
            <w:bottom w:w="0" w:type="dxa"/>
            <w:right w:w="0" w:type="dxa"/>
          </w:tblCellMar>
        </w:tblPrEx>
        <w:tc>
          <w:tcPr>
            <w:tcW w:w="408" w:type="pct"/>
            <w:shd w:val="clear" w:color="auto" w:fill="auto"/>
            <w:vAlign w:val="center"/>
          </w:tcPr>
          <w:p w14:paraId="1DD81E08"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4</w:t>
            </w:r>
          </w:p>
        </w:tc>
        <w:tc>
          <w:tcPr>
            <w:tcW w:w="2310" w:type="pct"/>
            <w:shd w:val="clear" w:color="auto" w:fill="auto"/>
            <w:vAlign w:val="center"/>
          </w:tcPr>
          <w:p w14:paraId="0704E929"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NETHERLANDS</w:t>
            </w:r>
          </w:p>
        </w:tc>
        <w:tc>
          <w:tcPr>
            <w:tcW w:w="1133" w:type="pct"/>
            <w:shd w:val="clear" w:color="auto" w:fill="auto"/>
            <w:vAlign w:val="center"/>
          </w:tcPr>
          <w:p w14:paraId="62716B9C"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343A35D6"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5BECB06C" w14:textId="77777777">
        <w:tblPrEx>
          <w:tblCellMar>
            <w:top w:w="0" w:type="dxa"/>
            <w:left w:w="0" w:type="dxa"/>
            <w:bottom w:w="0" w:type="dxa"/>
            <w:right w:w="0" w:type="dxa"/>
          </w:tblCellMar>
        </w:tblPrEx>
        <w:tc>
          <w:tcPr>
            <w:tcW w:w="408" w:type="pct"/>
            <w:shd w:val="clear" w:color="auto" w:fill="auto"/>
            <w:vAlign w:val="center"/>
          </w:tcPr>
          <w:p w14:paraId="27FDA667"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5</w:t>
            </w:r>
          </w:p>
        </w:tc>
        <w:tc>
          <w:tcPr>
            <w:tcW w:w="2310" w:type="pct"/>
            <w:shd w:val="clear" w:color="auto" w:fill="auto"/>
            <w:vAlign w:val="center"/>
          </w:tcPr>
          <w:p w14:paraId="48E57FCE"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INDIA</w:t>
            </w:r>
          </w:p>
        </w:tc>
        <w:tc>
          <w:tcPr>
            <w:tcW w:w="1133" w:type="pct"/>
            <w:shd w:val="clear" w:color="auto" w:fill="auto"/>
            <w:vAlign w:val="center"/>
          </w:tcPr>
          <w:p w14:paraId="2764D921"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62EA91EA"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486BA9B5" w14:textId="77777777">
        <w:tblPrEx>
          <w:tblCellMar>
            <w:top w:w="0" w:type="dxa"/>
            <w:left w:w="0" w:type="dxa"/>
            <w:bottom w:w="0" w:type="dxa"/>
            <w:right w:w="0" w:type="dxa"/>
          </w:tblCellMar>
        </w:tblPrEx>
        <w:tc>
          <w:tcPr>
            <w:tcW w:w="408" w:type="pct"/>
            <w:shd w:val="clear" w:color="auto" w:fill="auto"/>
            <w:vAlign w:val="center"/>
          </w:tcPr>
          <w:p w14:paraId="22390716"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6</w:t>
            </w:r>
          </w:p>
        </w:tc>
        <w:tc>
          <w:tcPr>
            <w:tcW w:w="2310" w:type="pct"/>
            <w:shd w:val="clear" w:color="auto" w:fill="auto"/>
            <w:vAlign w:val="center"/>
          </w:tcPr>
          <w:p w14:paraId="00D1A765"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SPAIN</w:t>
            </w:r>
          </w:p>
        </w:tc>
        <w:tc>
          <w:tcPr>
            <w:tcW w:w="1133" w:type="pct"/>
            <w:shd w:val="clear" w:color="auto" w:fill="auto"/>
            <w:vAlign w:val="center"/>
          </w:tcPr>
          <w:p w14:paraId="060F7D5A"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1B4886E4"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6BA55187" w14:textId="77777777">
        <w:tblPrEx>
          <w:tblCellMar>
            <w:top w:w="0" w:type="dxa"/>
            <w:left w:w="0" w:type="dxa"/>
            <w:bottom w:w="0" w:type="dxa"/>
            <w:right w:w="0" w:type="dxa"/>
          </w:tblCellMar>
        </w:tblPrEx>
        <w:tc>
          <w:tcPr>
            <w:tcW w:w="408" w:type="pct"/>
            <w:shd w:val="clear" w:color="auto" w:fill="auto"/>
            <w:vAlign w:val="center"/>
          </w:tcPr>
          <w:p w14:paraId="655A6D3D"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7</w:t>
            </w:r>
          </w:p>
        </w:tc>
        <w:tc>
          <w:tcPr>
            <w:tcW w:w="2310" w:type="pct"/>
            <w:shd w:val="clear" w:color="auto" w:fill="auto"/>
            <w:vAlign w:val="center"/>
          </w:tcPr>
          <w:p w14:paraId="591DB5A5"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ITALY</w:t>
            </w:r>
          </w:p>
        </w:tc>
        <w:tc>
          <w:tcPr>
            <w:tcW w:w="1133" w:type="pct"/>
            <w:shd w:val="clear" w:color="auto" w:fill="auto"/>
            <w:vAlign w:val="center"/>
          </w:tcPr>
          <w:p w14:paraId="63CE57C7"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7E0A4927"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66670662" w14:textId="77777777">
        <w:tblPrEx>
          <w:tblCellMar>
            <w:top w:w="0" w:type="dxa"/>
            <w:left w:w="0" w:type="dxa"/>
            <w:bottom w:w="0" w:type="dxa"/>
            <w:right w:w="0" w:type="dxa"/>
          </w:tblCellMar>
        </w:tblPrEx>
        <w:tc>
          <w:tcPr>
            <w:tcW w:w="408" w:type="pct"/>
            <w:shd w:val="clear" w:color="auto" w:fill="auto"/>
            <w:vAlign w:val="center"/>
          </w:tcPr>
          <w:p w14:paraId="4035ABB1" w14:textId="77777777" w:rsidR="00971D03" w:rsidRPr="003549CA" w:rsidRDefault="00FF6982"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8</w:t>
            </w:r>
          </w:p>
        </w:tc>
        <w:tc>
          <w:tcPr>
            <w:tcW w:w="2310" w:type="pct"/>
            <w:shd w:val="clear" w:color="auto" w:fill="auto"/>
            <w:vAlign w:val="center"/>
          </w:tcPr>
          <w:p w14:paraId="660884AF"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FRANCE</w:t>
            </w:r>
          </w:p>
        </w:tc>
        <w:tc>
          <w:tcPr>
            <w:tcW w:w="1133" w:type="pct"/>
            <w:shd w:val="clear" w:color="auto" w:fill="auto"/>
            <w:vAlign w:val="center"/>
          </w:tcPr>
          <w:p w14:paraId="6FD7102D"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2894900D"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276DCA03" w14:textId="77777777">
        <w:tblPrEx>
          <w:tblCellMar>
            <w:top w:w="0" w:type="dxa"/>
            <w:left w:w="0" w:type="dxa"/>
            <w:bottom w:w="0" w:type="dxa"/>
            <w:right w:w="0" w:type="dxa"/>
          </w:tblCellMar>
        </w:tblPrEx>
        <w:tc>
          <w:tcPr>
            <w:tcW w:w="408" w:type="pct"/>
            <w:shd w:val="clear" w:color="auto" w:fill="auto"/>
            <w:vAlign w:val="center"/>
          </w:tcPr>
          <w:p w14:paraId="196CB844"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9</w:t>
            </w:r>
          </w:p>
        </w:tc>
        <w:tc>
          <w:tcPr>
            <w:tcW w:w="2310" w:type="pct"/>
            <w:shd w:val="clear" w:color="auto" w:fill="auto"/>
            <w:vAlign w:val="center"/>
          </w:tcPr>
          <w:p w14:paraId="7AE5DA4C"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RUSSIAN FEDERATION</w:t>
            </w:r>
          </w:p>
        </w:tc>
        <w:tc>
          <w:tcPr>
            <w:tcW w:w="1133" w:type="pct"/>
            <w:shd w:val="clear" w:color="auto" w:fill="auto"/>
            <w:vAlign w:val="center"/>
          </w:tcPr>
          <w:p w14:paraId="5EF48E64"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67078B09"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4F2BC815" w14:textId="77777777">
        <w:tblPrEx>
          <w:tblCellMar>
            <w:top w:w="0" w:type="dxa"/>
            <w:left w:w="0" w:type="dxa"/>
            <w:bottom w:w="0" w:type="dxa"/>
            <w:right w:w="0" w:type="dxa"/>
          </w:tblCellMar>
        </w:tblPrEx>
        <w:tc>
          <w:tcPr>
            <w:tcW w:w="408" w:type="pct"/>
            <w:shd w:val="clear" w:color="auto" w:fill="auto"/>
            <w:vAlign w:val="center"/>
          </w:tcPr>
          <w:p w14:paraId="39EBA497"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0</w:t>
            </w:r>
          </w:p>
        </w:tc>
        <w:tc>
          <w:tcPr>
            <w:tcW w:w="2310" w:type="pct"/>
            <w:shd w:val="clear" w:color="auto" w:fill="auto"/>
            <w:vAlign w:val="center"/>
          </w:tcPr>
          <w:p w14:paraId="201603FB"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BELARUS</w:t>
            </w:r>
          </w:p>
        </w:tc>
        <w:tc>
          <w:tcPr>
            <w:tcW w:w="1133" w:type="pct"/>
            <w:shd w:val="clear" w:color="auto" w:fill="auto"/>
            <w:vAlign w:val="center"/>
          </w:tcPr>
          <w:p w14:paraId="07A386D5"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X</w:t>
            </w:r>
          </w:p>
        </w:tc>
        <w:tc>
          <w:tcPr>
            <w:tcW w:w="1149" w:type="pct"/>
            <w:shd w:val="clear" w:color="auto" w:fill="auto"/>
            <w:vAlign w:val="center"/>
          </w:tcPr>
          <w:p w14:paraId="27785A45"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bl>
    <w:p w14:paraId="5DA79E40" w14:textId="77777777" w:rsidR="00971D03" w:rsidRPr="003549CA" w:rsidRDefault="00971D03" w:rsidP="003549CA">
      <w:pPr>
        <w:widowControl w:val="0"/>
        <w:autoSpaceDE w:val="0"/>
        <w:autoSpaceDN w:val="0"/>
        <w:adjustRightInd w:val="0"/>
        <w:rPr>
          <w:rFonts w:ascii="Arial" w:hAnsi="Arial" w:cs="Arial"/>
          <w:sz w:val="20"/>
          <w:szCs w:val="20"/>
        </w:rPr>
      </w:pPr>
      <w:r w:rsidRPr="003549CA">
        <w:rPr>
          <w:rFonts w:ascii="Arial" w:hAnsi="Arial" w:cs="Arial"/>
          <w:sz w:val="20"/>
          <w:szCs w:val="20"/>
        </w:rPr>
        <w:t>2. Trường hợp nhập khẩu từ các quốc gia không thuộc danh sách nêu trên, người nhập khẩu nhập khẩu phải cung cấp tài liệu để xác định hệ thống chứng nhận đang áp dụng tại nước xuất khẩu. Cơ quan chứng nhận có trách nhiệm cập nhật và</w:t>
      </w:r>
      <w:r w:rsidR="004F45C4" w:rsidRPr="003549CA">
        <w:rPr>
          <w:rFonts w:ascii="Arial" w:hAnsi="Arial" w:cs="Arial"/>
          <w:sz w:val="20"/>
          <w:szCs w:val="20"/>
        </w:rPr>
        <w:t xml:space="preserve"> </w:t>
      </w:r>
      <w:r w:rsidRPr="003549CA">
        <w:rPr>
          <w:rFonts w:ascii="Arial" w:hAnsi="Arial" w:cs="Arial"/>
          <w:sz w:val="20"/>
          <w:szCs w:val="20"/>
        </w:rPr>
        <w:t>công</w:t>
      </w:r>
      <w:r w:rsidR="004F45C4" w:rsidRPr="003549CA">
        <w:rPr>
          <w:rFonts w:ascii="Arial" w:hAnsi="Arial" w:cs="Arial"/>
          <w:sz w:val="20"/>
          <w:szCs w:val="20"/>
        </w:rPr>
        <w:t xml:space="preserve"> </w:t>
      </w:r>
      <w:r w:rsidRPr="003549CA">
        <w:rPr>
          <w:rFonts w:ascii="Arial" w:hAnsi="Arial" w:cs="Arial"/>
          <w:sz w:val="20"/>
          <w:szCs w:val="20"/>
        </w:rPr>
        <w:t>bố</w:t>
      </w:r>
      <w:r w:rsidR="004F45C4" w:rsidRPr="003549CA">
        <w:rPr>
          <w:rFonts w:ascii="Arial" w:hAnsi="Arial" w:cs="Arial"/>
          <w:sz w:val="20"/>
          <w:szCs w:val="20"/>
        </w:rPr>
        <w:t xml:space="preserve"> </w:t>
      </w:r>
      <w:r w:rsidRPr="003549CA">
        <w:rPr>
          <w:rFonts w:ascii="Arial" w:hAnsi="Arial" w:cs="Arial"/>
          <w:sz w:val="20"/>
          <w:szCs w:val="20"/>
        </w:rPr>
        <w:t>danh</w:t>
      </w:r>
      <w:r w:rsidR="004F45C4" w:rsidRPr="003549CA">
        <w:rPr>
          <w:rFonts w:ascii="Arial" w:hAnsi="Arial" w:cs="Arial"/>
          <w:sz w:val="20"/>
          <w:szCs w:val="20"/>
        </w:rPr>
        <w:t xml:space="preserve"> </w:t>
      </w:r>
      <w:r w:rsidRPr="003549CA">
        <w:rPr>
          <w:rFonts w:ascii="Arial" w:hAnsi="Arial" w:cs="Arial"/>
          <w:sz w:val="20"/>
          <w:szCs w:val="20"/>
        </w:rPr>
        <w:t>sách</w:t>
      </w:r>
      <w:r w:rsidR="004F45C4" w:rsidRPr="003549CA">
        <w:rPr>
          <w:rFonts w:ascii="Arial" w:hAnsi="Arial" w:cs="Arial"/>
          <w:sz w:val="20"/>
          <w:szCs w:val="20"/>
        </w:rPr>
        <w:t xml:space="preserve"> </w:t>
      </w:r>
      <w:r w:rsidRPr="003549CA">
        <w:rPr>
          <w:rFonts w:ascii="Arial" w:hAnsi="Arial" w:cs="Arial"/>
          <w:sz w:val="20"/>
          <w:szCs w:val="20"/>
        </w:rPr>
        <w:t>nêu</w:t>
      </w:r>
      <w:r w:rsidR="004F45C4" w:rsidRPr="003549CA">
        <w:rPr>
          <w:rFonts w:ascii="Arial" w:hAnsi="Arial" w:cs="Arial"/>
          <w:sz w:val="20"/>
          <w:szCs w:val="20"/>
        </w:rPr>
        <w:t xml:space="preserve"> </w:t>
      </w:r>
      <w:r w:rsidRPr="003549CA">
        <w:rPr>
          <w:rFonts w:ascii="Arial" w:hAnsi="Arial" w:cs="Arial"/>
          <w:sz w:val="20"/>
          <w:szCs w:val="20"/>
        </w:rPr>
        <w:t>trên.</w:t>
      </w:r>
    </w:p>
    <w:p w14:paraId="026EE82D" w14:textId="77777777" w:rsidR="00FF6982" w:rsidRPr="003549CA" w:rsidRDefault="00FF6982" w:rsidP="003549CA">
      <w:pPr>
        <w:widowControl w:val="0"/>
        <w:autoSpaceDE w:val="0"/>
        <w:autoSpaceDN w:val="0"/>
        <w:adjustRightInd w:val="0"/>
        <w:jc w:val="center"/>
        <w:rPr>
          <w:rFonts w:ascii="Arial" w:hAnsi="Arial" w:cs="Arial"/>
          <w:b/>
          <w:bCs/>
          <w:sz w:val="20"/>
          <w:szCs w:val="20"/>
        </w:rPr>
      </w:pPr>
    </w:p>
    <w:p w14:paraId="23CD3EAE" w14:textId="77777777" w:rsidR="003549CA" w:rsidRDefault="003549CA" w:rsidP="003549CA">
      <w:pPr>
        <w:widowControl w:val="0"/>
        <w:autoSpaceDE w:val="0"/>
        <w:autoSpaceDN w:val="0"/>
        <w:adjustRightInd w:val="0"/>
        <w:jc w:val="center"/>
        <w:rPr>
          <w:rFonts w:ascii="Arial" w:hAnsi="Arial" w:cs="Arial"/>
          <w:b/>
          <w:bCs/>
          <w:sz w:val="20"/>
          <w:szCs w:val="20"/>
        </w:rPr>
        <w:sectPr w:rsidR="003549CA" w:rsidSect="00E54FF2">
          <w:pgSz w:w="11906" w:h="16838"/>
          <w:pgMar w:top="567" w:right="1134" w:bottom="567" w:left="1701" w:header="720" w:footer="720" w:gutter="0"/>
          <w:cols w:space="720"/>
          <w:docGrid w:linePitch="326"/>
        </w:sectPr>
      </w:pPr>
      <w:bookmarkStart w:id="112" w:name="chuong_pl_9"/>
    </w:p>
    <w:p w14:paraId="73CDC18A" w14:textId="7A121C1B"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IX</w:t>
      </w:r>
      <w:bookmarkEnd w:id="112"/>
    </w:p>
    <w:p w14:paraId="3786B802" w14:textId="13EA7141" w:rsidR="00971D03" w:rsidRDefault="00E54FF2" w:rsidP="003549CA">
      <w:pPr>
        <w:widowControl w:val="0"/>
        <w:autoSpaceDE w:val="0"/>
        <w:autoSpaceDN w:val="0"/>
        <w:adjustRightInd w:val="0"/>
        <w:jc w:val="center"/>
        <w:rPr>
          <w:rFonts w:ascii="Arial" w:hAnsi="Arial" w:cs="Arial"/>
          <w:i/>
          <w:iCs/>
          <w:sz w:val="20"/>
          <w:szCs w:val="20"/>
        </w:rPr>
      </w:pPr>
      <w:bookmarkStart w:id="113" w:name="chuong_pl_9_name"/>
      <w:r w:rsidRPr="003549CA">
        <w:rPr>
          <w:rFonts w:ascii="Arial" w:hAnsi="Arial" w:cs="Arial"/>
          <w:b/>
          <w:sz w:val="20"/>
          <w:szCs w:val="20"/>
        </w:rPr>
        <w:t>YÊU CẦU THỬ NGHIỆM ĐỐI VỚI XE CƠ GIỚI</w:t>
      </w:r>
      <w:bookmarkEnd w:id="113"/>
      <w:r w:rsidR="00FF6982" w:rsidRPr="003549CA">
        <w:rPr>
          <w:rFonts w:ascii="Arial" w:hAnsi="Arial" w:cs="Arial"/>
          <w:b/>
          <w:sz w:val="20"/>
          <w:szCs w:val="20"/>
        </w:rPr>
        <w:t xml:space="preserve"> </w:t>
      </w:r>
      <w:r w:rsidR="003549CA" w:rsidRPr="003549CA">
        <w:rPr>
          <w:rStyle w:val="FootnoteReference"/>
          <w:rFonts w:ascii="Arial" w:hAnsi="Arial" w:cs="Arial"/>
          <w:b/>
          <w:sz w:val="20"/>
          <w:szCs w:val="20"/>
        </w:rPr>
        <w:footnoteReference w:id="48"/>
      </w:r>
      <w:r w:rsidR="00FF6982" w:rsidRPr="003549CA">
        <w:rPr>
          <w:rFonts w:ascii="Arial" w:hAnsi="Arial" w:cs="Arial"/>
          <w:bCs/>
          <w:sz w:val="20"/>
          <w:szCs w:val="20"/>
        </w:rPr>
        <w:br/>
      </w:r>
      <w:r w:rsidR="00971D03" w:rsidRPr="003549CA">
        <w:rPr>
          <w:rFonts w:ascii="Arial" w:hAnsi="Arial" w:cs="Arial"/>
          <w:i/>
          <w:iCs/>
          <w:sz w:val="20"/>
          <w:szCs w:val="20"/>
        </w:rPr>
        <w:t>(Ban hành kèm theo Thông tư số 54/2024/TT-BGTVT ngày 15 tháng 11 năm 2024 của</w:t>
      </w:r>
      <w:r w:rsidR="00FF6982" w:rsidRPr="003549CA">
        <w:rPr>
          <w:rFonts w:ascii="Arial" w:hAnsi="Arial" w:cs="Arial"/>
          <w:i/>
          <w:iCs/>
          <w:sz w:val="20"/>
          <w:szCs w:val="20"/>
        </w:rPr>
        <w:t xml:space="preserve"> </w:t>
      </w:r>
      <w:r w:rsidR="00971D03" w:rsidRPr="003549CA">
        <w:rPr>
          <w:rFonts w:ascii="Arial" w:hAnsi="Arial" w:cs="Arial"/>
          <w:i/>
          <w:iCs/>
          <w:sz w:val="20"/>
          <w:szCs w:val="20"/>
        </w:rPr>
        <w:t>Bộ trưởng Bộ Giao thông vận tải)</w:t>
      </w:r>
    </w:p>
    <w:p w14:paraId="24078E80"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464DEC4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sz w:val="20"/>
          <w:szCs w:val="20"/>
        </w:rPr>
        <w:t>1. Đối với xe ô tô, rơ moóc và sơ mi rơ moóc</w:t>
      </w:r>
    </w:p>
    <w:p w14:paraId="366E71E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1.1. Thử nghiệm an toàn</w:t>
      </w:r>
    </w:p>
    <w:p w14:paraId="46148C66" w14:textId="77777777" w:rsidR="00FF6982"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Đối với xe ô tô: áp dụng Quy chuẩn kỹ thuật quốc gia về chất lượng</w:t>
      </w:r>
      <w:r w:rsidR="00FF6982" w:rsidRPr="003549CA">
        <w:rPr>
          <w:rFonts w:ascii="Arial" w:hAnsi="Arial" w:cs="Arial"/>
          <w:sz w:val="20"/>
          <w:szCs w:val="20"/>
        </w:rPr>
        <w:t xml:space="preserve"> </w:t>
      </w:r>
      <w:r w:rsidRPr="003549CA">
        <w:rPr>
          <w:rFonts w:ascii="Arial" w:hAnsi="Arial" w:cs="Arial"/>
          <w:sz w:val="20"/>
          <w:szCs w:val="20"/>
        </w:rPr>
        <w:t xml:space="preserve">an toàn kỹ thuật và bảo vệ môi trường đối với xe ô tô QCVN 09:2024/BGTVT. </w:t>
      </w:r>
    </w:p>
    <w:p w14:paraId="1D5B0AF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Đối với xe ô tô khách thành phố: áp dụng Quy chuẩn kỹ thuật quốc</w:t>
      </w:r>
      <w:r w:rsidR="00FF6982" w:rsidRPr="003549CA">
        <w:rPr>
          <w:rFonts w:ascii="Arial" w:hAnsi="Arial" w:cs="Arial"/>
          <w:sz w:val="20"/>
          <w:szCs w:val="20"/>
        </w:rPr>
        <w:t xml:space="preserve"> </w:t>
      </w:r>
      <w:r w:rsidRPr="003549CA">
        <w:rPr>
          <w:rFonts w:ascii="Arial" w:hAnsi="Arial" w:cs="Arial"/>
          <w:sz w:val="20"/>
          <w:szCs w:val="20"/>
        </w:rPr>
        <w:t>gia về chất lượng an toàn kỹ thuật và bảo vệ môi trường đối với xe ô tô khách</w:t>
      </w:r>
      <w:r w:rsidR="00FF6982" w:rsidRPr="003549CA">
        <w:rPr>
          <w:rFonts w:ascii="Arial" w:hAnsi="Arial" w:cs="Arial"/>
          <w:sz w:val="20"/>
          <w:szCs w:val="20"/>
        </w:rPr>
        <w:t xml:space="preserve"> </w:t>
      </w:r>
      <w:r w:rsidRPr="003549CA">
        <w:rPr>
          <w:rFonts w:ascii="Arial" w:hAnsi="Arial" w:cs="Arial"/>
          <w:sz w:val="20"/>
          <w:szCs w:val="20"/>
        </w:rPr>
        <w:t>thành phố QCVN 10:2024/BGTVT.</w:t>
      </w:r>
    </w:p>
    <w:p w14:paraId="48C0340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Đối với xe ô tô khách thành phố để người khuyết tật tiếp cận sử dụng: áp dụng Quy chuẩn kỹ thuật quốc gia về ô tô khách thành phố để người khuyết tật tiếp cận sử dụng QCVN 82:2024/BGTVT.</w:t>
      </w:r>
    </w:p>
    <w:p w14:paraId="1099581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d) Đối với rơ moóc và sơ mi rơ moóc: áp dụng Quy chuẩn kỹ thuật quốc gia về chất lượng an toàn kỹ thuật và bảo vệ môi trường đối với rơ moóc và sơ mi rơ moóc QCVN 11:2024/BGTVT.</w:t>
      </w:r>
    </w:p>
    <w:p w14:paraId="65D48EB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1.2. Thử nghiệm khí thải</w:t>
      </w:r>
    </w:p>
    <w:p w14:paraId="2673FD11" w14:textId="77777777" w:rsidR="00FF6982"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Đối với xe ô tô, ô tô khách thành phố, ô tô khách thành phố để người khuyết tật tiếp cận sử dụng: áp dụng Quy chuẩn kỹ thuật quốc gia về khí thải mức</w:t>
      </w:r>
      <w:r w:rsidR="004F45C4" w:rsidRPr="003549CA">
        <w:rPr>
          <w:rFonts w:ascii="Arial" w:hAnsi="Arial" w:cs="Arial"/>
          <w:sz w:val="20"/>
          <w:szCs w:val="20"/>
        </w:rPr>
        <w:t xml:space="preserve"> </w:t>
      </w:r>
      <w:r w:rsidRPr="003549CA">
        <w:rPr>
          <w:rFonts w:ascii="Arial" w:hAnsi="Arial" w:cs="Arial"/>
          <w:sz w:val="20"/>
          <w:szCs w:val="20"/>
        </w:rPr>
        <w:t>5</w:t>
      </w:r>
      <w:r w:rsidR="004F45C4" w:rsidRPr="003549CA">
        <w:rPr>
          <w:rFonts w:ascii="Arial" w:hAnsi="Arial" w:cs="Arial"/>
          <w:sz w:val="20"/>
          <w:szCs w:val="20"/>
        </w:rPr>
        <w:t xml:space="preserve"> </w:t>
      </w:r>
      <w:r w:rsidRPr="003549CA">
        <w:rPr>
          <w:rFonts w:ascii="Arial" w:hAnsi="Arial" w:cs="Arial"/>
          <w:sz w:val="20"/>
          <w:szCs w:val="20"/>
        </w:rPr>
        <w:t>đối</w:t>
      </w:r>
      <w:r w:rsidR="004F45C4" w:rsidRPr="003549CA">
        <w:rPr>
          <w:rFonts w:ascii="Arial" w:hAnsi="Arial" w:cs="Arial"/>
          <w:sz w:val="20"/>
          <w:szCs w:val="20"/>
        </w:rPr>
        <w:t xml:space="preserve"> </w:t>
      </w:r>
      <w:r w:rsidRPr="003549CA">
        <w:rPr>
          <w:rFonts w:ascii="Arial" w:hAnsi="Arial" w:cs="Arial"/>
          <w:sz w:val="20"/>
          <w:szCs w:val="20"/>
        </w:rPr>
        <w:t>với</w:t>
      </w:r>
      <w:r w:rsidR="004F45C4" w:rsidRPr="003549CA">
        <w:rPr>
          <w:rFonts w:ascii="Arial" w:hAnsi="Arial" w:cs="Arial"/>
          <w:sz w:val="20"/>
          <w:szCs w:val="20"/>
        </w:rPr>
        <w:t xml:space="preserve"> </w:t>
      </w:r>
      <w:r w:rsidRPr="003549CA">
        <w:rPr>
          <w:rFonts w:ascii="Arial" w:hAnsi="Arial" w:cs="Arial"/>
          <w:sz w:val="20"/>
          <w:szCs w:val="20"/>
        </w:rPr>
        <w:t>xe</w:t>
      </w:r>
      <w:r w:rsidR="004F45C4" w:rsidRPr="003549CA">
        <w:rPr>
          <w:rFonts w:ascii="Arial" w:hAnsi="Arial" w:cs="Arial"/>
          <w:sz w:val="20"/>
          <w:szCs w:val="20"/>
        </w:rPr>
        <w:t xml:space="preserve"> </w:t>
      </w:r>
      <w:r w:rsidRPr="003549CA">
        <w:rPr>
          <w:rFonts w:ascii="Arial" w:hAnsi="Arial" w:cs="Arial"/>
          <w:sz w:val="20"/>
          <w:szCs w:val="20"/>
        </w:rPr>
        <w:t>ô</w:t>
      </w:r>
      <w:r w:rsidR="004F45C4" w:rsidRPr="003549CA">
        <w:rPr>
          <w:rFonts w:ascii="Arial" w:hAnsi="Arial" w:cs="Arial"/>
          <w:sz w:val="20"/>
          <w:szCs w:val="20"/>
        </w:rPr>
        <w:t xml:space="preserve"> </w:t>
      </w:r>
      <w:r w:rsidRPr="003549CA">
        <w:rPr>
          <w:rFonts w:ascii="Arial" w:hAnsi="Arial" w:cs="Arial"/>
          <w:sz w:val="20"/>
          <w:szCs w:val="20"/>
        </w:rPr>
        <w:t>tô</w:t>
      </w:r>
      <w:r w:rsidR="004F45C4" w:rsidRPr="003549CA">
        <w:rPr>
          <w:rFonts w:ascii="Arial" w:hAnsi="Arial" w:cs="Arial"/>
          <w:sz w:val="20"/>
          <w:szCs w:val="20"/>
        </w:rPr>
        <w:t xml:space="preserve"> </w:t>
      </w:r>
      <w:r w:rsidRPr="003549CA">
        <w:rPr>
          <w:rFonts w:ascii="Arial" w:hAnsi="Arial" w:cs="Arial"/>
          <w:sz w:val="20"/>
          <w:szCs w:val="20"/>
        </w:rPr>
        <w:t>sản</w:t>
      </w:r>
      <w:r w:rsidR="004F45C4" w:rsidRPr="003549CA">
        <w:rPr>
          <w:rFonts w:ascii="Arial" w:hAnsi="Arial" w:cs="Arial"/>
          <w:sz w:val="20"/>
          <w:szCs w:val="20"/>
        </w:rPr>
        <w:t xml:space="preserve"> </w:t>
      </w:r>
      <w:r w:rsidRPr="003549CA">
        <w:rPr>
          <w:rFonts w:ascii="Arial" w:hAnsi="Arial" w:cs="Arial"/>
          <w:sz w:val="20"/>
          <w:szCs w:val="20"/>
        </w:rPr>
        <w:t>xuất,</w:t>
      </w:r>
      <w:r w:rsidR="004F45C4" w:rsidRPr="003549CA">
        <w:rPr>
          <w:rFonts w:ascii="Arial" w:hAnsi="Arial" w:cs="Arial"/>
          <w:sz w:val="20"/>
          <w:szCs w:val="20"/>
        </w:rPr>
        <w:t xml:space="preserve"> </w:t>
      </w:r>
      <w:r w:rsidRPr="003549CA">
        <w:rPr>
          <w:rFonts w:ascii="Arial" w:hAnsi="Arial" w:cs="Arial"/>
          <w:sz w:val="20"/>
          <w:szCs w:val="20"/>
        </w:rPr>
        <w:t>lắp</w:t>
      </w:r>
      <w:r w:rsidR="004F45C4" w:rsidRPr="003549CA">
        <w:rPr>
          <w:rFonts w:ascii="Arial" w:hAnsi="Arial" w:cs="Arial"/>
          <w:sz w:val="20"/>
          <w:szCs w:val="20"/>
        </w:rPr>
        <w:t xml:space="preserve"> </w:t>
      </w:r>
      <w:r w:rsidRPr="003549CA">
        <w:rPr>
          <w:rFonts w:ascii="Arial" w:hAnsi="Arial" w:cs="Arial"/>
          <w:sz w:val="20"/>
          <w:szCs w:val="20"/>
        </w:rPr>
        <w:t>ráp</w:t>
      </w:r>
      <w:r w:rsidR="004F45C4" w:rsidRPr="003549CA">
        <w:rPr>
          <w:rFonts w:ascii="Arial" w:hAnsi="Arial" w:cs="Arial"/>
          <w:sz w:val="20"/>
          <w:szCs w:val="20"/>
        </w:rPr>
        <w:t xml:space="preserve"> </w:t>
      </w:r>
      <w:r w:rsidRPr="003549CA">
        <w:rPr>
          <w:rFonts w:ascii="Arial" w:hAnsi="Arial" w:cs="Arial"/>
          <w:sz w:val="20"/>
          <w:szCs w:val="20"/>
        </w:rPr>
        <w:t>và</w:t>
      </w:r>
      <w:r w:rsidR="004F45C4" w:rsidRPr="003549CA">
        <w:rPr>
          <w:rFonts w:ascii="Arial" w:hAnsi="Arial" w:cs="Arial"/>
          <w:sz w:val="20"/>
          <w:szCs w:val="20"/>
        </w:rPr>
        <w:t xml:space="preserve"> </w:t>
      </w:r>
      <w:r w:rsidRPr="003549CA">
        <w:rPr>
          <w:rFonts w:ascii="Arial" w:hAnsi="Arial" w:cs="Arial"/>
          <w:sz w:val="20"/>
          <w:szCs w:val="20"/>
        </w:rPr>
        <w:t>nhập</w:t>
      </w:r>
      <w:r w:rsidR="004F45C4" w:rsidRPr="003549CA">
        <w:rPr>
          <w:rFonts w:ascii="Arial" w:hAnsi="Arial" w:cs="Arial"/>
          <w:sz w:val="20"/>
          <w:szCs w:val="20"/>
        </w:rPr>
        <w:t xml:space="preserve"> </w:t>
      </w:r>
      <w:r w:rsidRPr="003549CA">
        <w:rPr>
          <w:rFonts w:ascii="Arial" w:hAnsi="Arial" w:cs="Arial"/>
          <w:sz w:val="20"/>
          <w:szCs w:val="20"/>
        </w:rPr>
        <w:t>khẩu</w:t>
      </w:r>
      <w:r w:rsidR="004F45C4" w:rsidRPr="003549CA">
        <w:rPr>
          <w:rFonts w:ascii="Arial" w:hAnsi="Arial" w:cs="Arial"/>
          <w:sz w:val="20"/>
          <w:szCs w:val="20"/>
        </w:rPr>
        <w:t xml:space="preserve"> </w:t>
      </w:r>
      <w:r w:rsidRPr="003549CA">
        <w:rPr>
          <w:rFonts w:ascii="Arial" w:hAnsi="Arial" w:cs="Arial"/>
          <w:sz w:val="20"/>
          <w:szCs w:val="20"/>
        </w:rPr>
        <w:t>mới</w:t>
      </w:r>
      <w:r w:rsidR="004F45C4" w:rsidRPr="003549CA">
        <w:rPr>
          <w:rFonts w:ascii="Arial" w:hAnsi="Arial" w:cs="Arial"/>
          <w:sz w:val="20"/>
          <w:szCs w:val="20"/>
        </w:rPr>
        <w:t xml:space="preserve"> </w:t>
      </w:r>
      <w:r w:rsidRPr="003549CA">
        <w:rPr>
          <w:rFonts w:ascii="Arial" w:hAnsi="Arial" w:cs="Arial"/>
          <w:sz w:val="20"/>
          <w:szCs w:val="20"/>
        </w:rPr>
        <w:t>QCVN</w:t>
      </w:r>
      <w:r w:rsidR="00FF6982" w:rsidRPr="003549CA">
        <w:rPr>
          <w:rFonts w:ascii="Arial" w:hAnsi="Arial" w:cs="Arial"/>
          <w:sz w:val="20"/>
          <w:szCs w:val="20"/>
        </w:rPr>
        <w:t xml:space="preserve"> </w:t>
      </w:r>
      <w:r w:rsidRPr="003549CA">
        <w:rPr>
          <w:rFonts w:ascii="Arial" w:hAnsi="Arial" w:cs="Arial"/>
          <w:sz w:val="20"/>
          <w:szCs w:val="20"/>
        </w:rPr>
        <w:t>109:2024/BGTVT.</w:t>
      </w:r>
      <w:r w:rsidR="00FF6982" w:rsidRPr="003549CA">
        <w:rPr>
          <w:rFonts w:ascii="Arial" w:hAnsi="Arial" w:cs="Arial"/>
          <w:sz w:val="20"/>
          <w:szCs w:val="20"/>
        </w:rPr>
        <w:t xml:space="preserve"> </w:t>
      </w:r>
    </w:p>
    <w:p w14:paraId="4AC02EF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1.3. Thử nghiệm mức tiêu thụ năng lượng</w:t>
      </w:r>
    </w:p>
    <w:p w14:paraId="49D5D57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Đối với xe ô tô con từ 8 chỗ trở xuống (không bao gồm lái xe): áp dụng Quy chuẩn kỹ thuật quốc gia về chất lượng an toàn kỹ thuật và bảo vệ môi trường đối với xe ô tô QCVN 09:2024/BGTVT.</w:t>
      </w:r>
    </w:p>
    <w:p w14:paraId="2B6B81D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sz w:val="20"/>
          <w:szCs w:val="20"/>
        </w:rPr>
        <w:t>2. Đối với xe chở người bốn bánh có gắn động cơ</w:t>
      </w:r>
    </w:p>
    <w:p w14:paraId="565FCFE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Quy chuẩn kỹ thuật quốc gia về chất lượng an toàn kỹ thuật và bảo vệ</w:t>
      </w:r>
      <w:r w:rsidR="00FF6982" w:rsidRPr="003549CA">
        <w:rPr>
          <w:rFonts w:ascii="Arial" w:hAnsi="Arial" w:cs="Arial"/>
          <w:sz w:val="20"/>
          <w:szCs w:val="20"/>
        </w:rPr>
        <w:t xml:space="preserve"> </w:t>
      </w:r>
      <w:r w:rsidRPr="003549CA">
        <w:rPr>
          <w:rFonts w:ascii="Arial" w:hAnsi="Arial" w:cs="Arial"/>
          <w:sz w:val="20"/>
          <w:szCs w:val="20"/>
        </w:rPr>
        <w:t>môi</w:t>
      </w:r>
      <w:r w:rsidR="004F45C4" w:rsidRPr="003549CA">
        <w:rPr>
          <w:rFonts w:ascii="Arial" w:hAnsi="Arial" w:cs="Arial"/>
          <w:sz w:val="20"/>
          <w:szCs w:val="20"/>
        </w:rPr>
        <w:t xml:space="preserve"> </w:t>
      </w:r>
      <w:r w:rsidRPr="003549CA">
        <w:rPr>
          <w:rFonts w:ascii="Arial" w:hAnsi="Arial" w:cs="Arial"/>
          <w:sz w:val="20"/>
          <w:szCs w:val="20"/>
        </w:rPr>
        <w:t>trường</w:t>
      </w:r>
      <w:r w:rsidR="004F45C4" w:rsidRPr="003549CA">
        <w:rPr>
          <w:rFonts w:ascii="Arial" w:hAnsi="Arial" w:cs="Arial"/>
          <w:sz w:val="20"/>
          <w:szCs w:val="20"/>
        </w:rPr>
        <w:t xml:space="preserve"> </w:t>
      </w:r>
      <w:r w:rsidRPr="003549CA">
        <w:rPr>
          <w:rFonts w:ascii="Arial" w:hAnsi="Arial" w:cs="Arial"/>
          <w:sz w:val="20"/>
          <w:szCs w:val="20"/>
        </w:rPr>
        <w:t>đối</w:t>
      </w:r>
      <w:r w:rsidR="004F45C4" w:rsidRPr="003549CA">
        <w:rPr>
          <w:rFonts w:ascii="Arial" w:hAnsi="Arial" w:cs="Arial"/>
          <w:sz w:val="20"/>
          <w:szCs w:val="20"/>
        </w:rPr>
        <w:t xml:space="preserve"> </w:t>
      </w:r>
      <w:r w:rsidRPr="003549CA">
        <w:rPr>
          <w:rFonts w:ascii="Arial" w:hAnsi="Arial" w:cs="Arial"/>
          <w:sz w:val="20"/>
          <w:szCs w:val="20"/>
        </w:rPr>
        <w:t>với</w:t>
      </w:r>
      <w:r w:rsidR="004F45C4" w:rsidRPr="003549CA">
        <w:rPr>
          <w:rFonts w:ascii="Arial" w:hAnsi="Arial" w:cs="Arial"/>
          <w:sz w:val="20"/>
          <w:szCs w:val="20"/>
        </w:rPr>
        <w:t xml:space="preserve"> </w:t>
      </w:r>
      <w:r w:rsidRPr="003549CA">
        <w:rPr>
          <w:rFonts w:ascii="Arial" w:hAnsi="Arial" w:cs="Arial"/>
          <w:sz w:val="20"/>
          <w:szCs w:val="20"/>
        </w:rPr>
        <w:t>xe</w:t>
      </w:r>
      <w:r w:rsidR="004F45C4" w:rsidRPr="003549CA">
        <w:rPr>
          <w:rFonts w:ascii="Arial" w:hAnsi="Arial" w:cs="Arial"/>
          <w:sz w:val="20"/>
          <w:szCs w:val="20"/>
        </w:rPr>
        <w:t xml:space="preserve"> </w:t>
      </w:r>
      <w:r w:rsidRPr="003549CA">
        <w:rPr>
          <w:rFonts w:ascii="Arial" w:hAnsi="Arial" w:cs="Arial"/>
          <w:sz w:val="20"/>
          <w:szCs w:val="20"/>
        </w:rPr>
        <w:t>chở</w:t>
      </w:r>
      <w:r w:rsidR="004F45C4" w:rsidRPr="003549CA">
        <w:rPr>
          <w:rFonts w:ascii="Arial" w:hAnsi="Arial" w:cs="Arial"/>
          <w:sz w:val="20"/>
          <w:szCs w:val="20"/>
        </w:rPr>
        <w:t xml:space="preserve"> </w:t>
      </w:r>
      <w:r w:rsidRPr="003549CA">
        <w:rPr>
          <w:rFonts w:ascii="Arial" w:hAnsi="Arial" w:cs="Arial"/>
          <w:sz w:val="20"/>
          <w:szCs w:val="20"/>
        </w:rPr>
        <w:t>người</w:t>
      </w:r>
      <w:r w:rsidR="004F45C4" w:rsidRPr="003549CA">
        <w:rPr>
          <w:rFonts w:ascii="Arial" w:hAnsi="Arial" w:cs="Arial"/>
          <w:sz w:val="20"/>
          <w:szCs w:val="20"/>
        </w:rPr>
        <w:t xml:space="preserve"> </w:t>
      </w:r>
      <w:r w:rsidRPr="003549CA">
        <w:rPr>
          <w:rFonts w:ascii="Arial" w:hAnsi="Arial" w:cs="Arial"/>
          <w:sz w:val="20"/>
          <w:szCs w:val="20"/>
        </w:rPr>
        <w:t>bốn</w:t>
      </w:r>
      <w:r w:rsidR="004F45C4" w:rsidRPr="003549CA">
        <w:rPr>
          <w:rFonts w:ascii="Arial" w:hAnsi="Arial" w:cs="Arial"/>
          <w:sz w:val="20"/>
          <w:szCs w:val="20"/>
        </w:rPr>
        <w:t xml:space="preserve"> </w:t>
      </w:r>
      <w:r w:rsidRPr="003549CA">
        <w:rPr>
          <w:rFonts w:ascii="Arial" w:hAnsi="Arial" w:cs="Arial"/>
          <w:sz w:val="20"/>
          <w:szCs w:val="20"/>
        </w:rPr>
        <w:t>bánh</w:t>
      </w:r>
      <w:r w:rsidR="004F45C4" w:rsidRPr="003549CA">
        <w:rPr>
          <w:rFonts w:ascii="Arial" w:hAnsi="Arial" w:cs="Arial"/>
          <w:sz w:val="20"/>
          <w:szCs w:val="20"/>
        </w:rPr>
        <w:t xml:space="preserve"> </w:t>
      </w:r>
      <w:r w:rsidRPr="003549CA">
        <w:rPr>
          <w:rFonts w:ascii="Arial" w:hAnsi="Arial" w:cs="Arial"/>
          <w:sz w:val="20"/>
          <w:szCs w:val="20"/>
        </w:rPr>
        <w:t>có</w:t>
      </w:r>
      <w:r w:rsidR="004F45C4" w:rsidRPr="003549CA">
        <w:rPr>
          <w:rFonts w:ascii="Arial" w:hAnsi="Arial" w:cs="Arial"/>
          <w:sz w:val="20"/>
          <w:szCs w:val="20"/>
        </w:rPr>
        <w:t xml:space="preserve"> </w:t>
      </w:r>
      <w:r w:rsidRPr="003549CA">
        <w:rPr>
          <w:rFonts w:ascii="Arial" w:hAnsi="Arial" w:cs="Arial"/>
          <w:sz w:val="20"/>
          <w:szCs w:val="20"/>
        </w:rPr>
        <w:t>gắn</w:t>
      </w:r>
      <w:r w:rsidR="004F45C4" w:rsidRPr="003549CA">
        <w:rPr>
          <w:rFonts w:ascii="Arial" w:hAnsi="Arial" w:cs="Arial"/>
          <w:sz w:val="20"/>
          <w:szCs w:val="20"/>
        </w:rPr>
        <w:t xml:space="preserve"> </w:t>
      </w:r>
      <w:r w:rsidRPr="003549CA">
        <w:rPr>
          <w:rFonts w:ascii="Arial" w:hAnsi="Arial" w:cs="Arial"/>
          <w:sz w:val="20"/>
          <w:szCs w:val="20"/>
        </w:rPr>
        <w:t>động</w:t>
      </w:r>
      <w:r w:rsidR="004F45C4" w:rsidRPr="003549CA">
        <w:rPr>
          <w:rFonts w:ascii="Arial" w:hAnsi="Arial" w:cs="Arial"/>
          <w:sz w:val="20"/>
          <w:szCs w:val="20"/>
        </w:rPr>
        <w:t xml:space="preserve"> </w:t>
      </w:r>
      <w:r w:rsidRPr="003549CA">
        <w:rPr>
          <w:rFonts w:ascii="Arial" w:hAnsi="Arial" w:cs="Arial"/>
          <w:sz w:val="20"/>
          <w:szCs w:val="20"/>
        </w:rPr>
        <w:t>cơ</w:t>
      </w:r>
      <w:r w:rsidR="004F45C4" w:rsidRPr="003549CA">
        <w:rPr>
          <w:rFonts w:ascii="Arial" w:hAnsi="Arial" w:cs="Arial"/>
          <w:sz w:val="20"/>
          <w:szCs w:val="20"/>
        </w:rPr>
        <w:t xml:space="preserve"> </w:t>
      </w:r>
      <w:r w:rsidRPr="003549CA">
        <w:rPr>
          <w:rFonts w:ascii="Arial" w:hAnsi="Arial" w:cs="Arial"/>
          <w:sz w:val="20"/>
          <w:szCs w:val="20"/>
        </w:rPr>
        <w:t>QCVN</w:t>
      </w:r>
      <w:r w:rsidR="00FF6982" w:rsidRPr="003549CA">
        <w:rPr>
          <w:rFonts w:ascii="Arial" w:hAnsi="Arial" w:cs="Arial"/>
          <w:sz w:val="20"/>
          <w:szCs w:val="20"/>
        </w:rPr>
        <w:t xml:space="preserve"> </w:t>
      </w:r>
      <w:r w:rsidRPr="003549CA">
        <w:rPr>
          <w:rFonts w:ascii="Arial" w:hAnsi="Arial" w:cs="Arial"/>
          <w:sz w:val="20"/>
          <w:szCs w:val="20"/>
        </w:rPr>
        <w:t>119:2024/BGTVT.</w:t>
      </w:r>
    </w:p>
    <w:p w14:paraId="34B75B0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sz w:val="20"/>
          <w:szCs w:val="20"/>
        </w:rPr>
        <w:t>3. Đối với xe chở hàng bốn bánh có gắn động cơ</w:t>
      </w:r>
    </w:p>
    <w:p w14:paraId="792C2FBF"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Quy chuẩn kỹ thuật quốc gia về chất lượng an toàn kỹ thuật và bảo vệ</w:t>
      </w:r>
      <w:r w:rsidR="00FF6982" w:rsidRPr="003549CA">
        <w:rPr>
          <w:rFonts w:ascii="Arial" w:hAnsi="Arial" w:cs="Arial"/>
          <w:sz w:val="20"/>
          <w:szCs w:val="20"/>
        </w:rPr>
        <w:t xml:space="preserve"> </w:t>
      </w:r>
      <w:r w:rsidRPr="003549CA">
        <w:rPr>
          <w:rFonts w:ascii="Arial" w:hAnsi="Arial" w:cs="Arial"/>
          <w:sz w:val="20"/>
          <w:szCs w:val="20"/>
        </w:rPr>
        <w:t>môi</w:t>
      </w:r>
      <w:r w:rsidR="004F45C4" w:rsidRPr="003549CA">
        <w:rPr>
          <w:rFonts w:ascii="Arial" w:hAnsi="Arial" w:cs="Arial"/>
          <w:sz w:val="20"/>
          <w:szCs w:val="20"/>
        </w:rPr>
        <w:t xml:space="preserve"> </w:t>
      </w:r>
      <w:r w:rsidRPr="003549CA">
        <w:rPr>
          <w:rFonts w:ascii="Arial" w:hAnsi="Arial" w:cs="Arial"/>
          <w:sz w:val="20"/>
          <w:szCs w:val="20"/>
        </w:rPr>
        <w:t>trường</w:t>
      </w:r>
      <w:r w:rsidR="004F45C4" w:rsidRPr="003549CA">
        <w:rPr>
          <w:rFonts w:ascii="Arial" w:hAnsi="Arial" w:cs="Arial"/>
          <w:sz w:val="20"/>
          <w:szCs w:val="20"/>
        </w:rPr>
        <w:t xml:space="preserve"> </w:t>
      </w:r>
      <w:r w:rsidRPr="003549CA">
        <w:rPr>
          <w:rFonts w:ascii="Arial" w:hAnsi="Arial" w:cs="Arial"/>
          <w:sz w:val="20"/>
          <w:szCs w:val="20"/>
        </w:rPr>
        <w:t>đối</w:t>
      </w:r>
      <w:r w:rsidR="004F45C4" w:rsidRPr="003549CA">
        <w:rPr>
          <w:rFonts w:ascii="Arial" w:hAnsi="Arial" w:cs="Arial"/>
          <w:sz w:val="20"/>
          <w:szCs w:val="20"/>
        </w:rPr>
        <w:t xml:space="preserve"> </w:t>
      </w:r>
      <w:r w:rsidRPr="003549CA">
        <w:rPr>
          <w:rFonts w:ascii="Arial" w:hAnsi="Arial" w:cs="Arial"/>
          <w:sz w:val="20"/>
          <w:szCs w:val="20"/>
        </w:rPr>
        <w:t>với</w:t>
      </w:r>
      <w:r w:rsidR="004F45C4" w:rsidRPr="003549CA">
        <w:rPr>
          <w:rFonts w:ascii="Arial" w:hAnsi="Arial" w:cs="Arial"/>
          <w:sz w:val="20"/>
          <w:szCs w:val="20"/>
        </w:rPr>
        <w:t xml:space="preserve"> </w:t>
      </w:r>
      <w:r w:rsidRPr="003549CA">
        <w:rPr>
          <w:rFonts w:ascii="Arial" w:hAnsi="Arial" w:cs="Arial"/>
          <w:sz w:val="20"/>
          <w:szCs w:val="20"/>
        </w:rPr>
        <w:t>xe</w:t>
      </w:r>
      <w:r w:rsidR="004F45C4" w:rsidRPr="003549CA">
        <w:rPr>
          <w:rFonts w:ascii="Arial" w:hAnsi="Arial" w:cs="Arial"/>
          <w:sz w:val="20"/>
          <w:szCs w:val="20"/>
        </w:rPr>
        <w:t xml:space="preserve"> </w:t>
      </w:r>
      <w:r w:rsidRPr="003549CA">
        <w:rPr>
          <w:rFonts w:ascii="Arial" w:hAnsi="Arial" w:cs="Arial"/>
          <w:sz w:val="20"/>
          <w:szCs w:val="20"/>
        </w:rPr>
        <w:t>chở</w:t>
      </w:r>
      <w:r w:rsidR="004F45C4" w:rsidRPr="003549CA">
        <w:rPr>
          <w:rFonts w:ascii="Arial" w:hAnsi="Arial" w:cs="Arial"/>
          <w:sz w:val="20"/>
          <w:szCs w:val="20"/>
        </w:rPr>
        <w:t xml:space="preserve"> </w:t>
      </w:r>
      <w:r w:rsidRPr="003549CA">
        <w:rPr>
          <w:rFonts w:ascii="Arial" w:hAnsi="Arial" w:cs="Arial"/>
          <w:sz w:val="20"/>
          <w:szCs w:val="20"/>
        </w:rPr>
        <w:t>hàng</w:t>
      </w:r>
      <w:r w:rsidR="004F45C4" w:rsidRPr="003549CA">
        <w:rPr>
          <w:rFonts w:ascii="Arial" w:hAnsi="Arial" w:cs="Arial"/>
          <w:sz w:val="20"/>
          <w:szCs w:val="20"/>
        </w:rPr>
        <w:t xml:space="preserve"> </w:t>
      </w:r>
      <w:r w:rsidRPr="003549CA">
        <w:rPr>
          <w:rFonts w:ascii="Arial" w:hAnsi="Arial" w:cs="Arial"/>
          <w:sz w:val="20"/>
          <w:szCs w:val="20"/>
        </w:rPr>
        <w:t>bốn</w:t>
      </w:r>
      <w:r w:rsidR="004F45C4" w:rsidRPr="003549CA">
        <w:rPr>
          <w:rFonts w:ascii="Arial" w:hAnsi="Arial" w:cs="Arial"/>
          <w:sz w:val="20"/>
          <w:szCs w:val="20"/>
        </w:rPr>
        <w:t xml:space="preserve"> </w:t>
      </w:r>
      <w:r w:rsidRPr="003549CA">
        <w:rPr>
          <w:rFonts w:ascii="Arial" w:hAnsi="Arial" w:cs="Arial"/>
          <w:sz w:val="20"/>
          <w:szCs w:val="20"/>
        </w:rPr>
        <w:t>bánh</w:t>
      </w:r>
      <w:r w:rsidR="004F45C4" w:rsidRPr="003549CA">
        <w:rPr>
          <w:rFonts w:ascii="Arial" w:hAnsi="Arial" w:cs="Arial"/>
          <w:sz w:val="20"/>
          <w:szCs w:val="20"/>
        </w:rPr>
        <w:t xml:space="preserve"> </w:t>
      </w:r>
      <w:r w:rsidRPr="003549CA">
        <w:rPr>
          <w:rFonts w:ascii="Arial" w:hAnsi="Arial" w:cs="Arial"/>
          <w:sz w:val="20"/>
          <w:szCs w:val="20"/>
        </w:rPr>
        <w:t>có</w:t>
      </w:r>
      <w:r w:rsidR="004F45C4" w:rsidRPr="003549CA">
        <w:rPr>
          <w:rFonts w:ascii="Arial" w:hAnsi="Arial" w:cs="Arial"/>
          <w:sz w:val="20"/>
          <w:szCs w:val="20"/>
        </w:rPr>
        <w:t xml:space="preserve"> </w:t>
      </w:r>
      <w:r w:rsidRPr="003549CA">
        <w:rPr>
          <w:rFonts w:ascii="Arial" w:hAnsi="Arial" w:cs="Arial"/>
          <w:sz w:val="20"/>
          <w:szCs w:val="20"/>
        </w:rPr>
        <w:t>gắn</w:t>
      </w:r>
      <w:r w:rsidR="004F45C4" w:rsidRPr="003549CA">
        <w:rPr>
          <w:rFonts w:ascii="Arial" w:hAnsi="Arial" w:cs="Arial"/>
          <w:sz w:val="20"/>
          <w:szCs w:val="20"/>
        </w:rPr>
        <w:t xml:space="preserve"> </w:t>
      </w:r>
      <w:r w:rsidRPr="003549CA">
        <w:rPr>
          <w:rFonts w:ascii="Arial" w:hAnsi="Arial" w:cs="Arial"/>
          <w:sz w:val="20"/>
          <w:szCs w:val="20"/>
        </w:rPr>
        <w:t>động</w:t>
      </w:r>
      <w:r w:rsidR="004F45C4" w:rsidRPr="003549CA">
        <w:rPr>
          <w:rFonts w:ascii="Arial" w:hAnsi="Arial" w:cs="Arial"/>
          <w:sz w:val="20"/>
          <w:szCs w:val="20"/>
        </w:rPr>
        <w:t xml:space="preserve"> </w:t>
      </w:r>
      <w:r w:rsidRPr="003549CA">
        <w:rPr>
          <w:rFonts w:ascii="Arial" w:hAnsi="Arial" w:cs="Arial"/>
          <w:sz w:val="20"/>
          <w:szCs w:val="20"/>
        </w:rPr>
        <w:t>cơ</w:t>
      </w:r>
      <w:r w:rsidR="004F45C4" w:rsidRPr="003549CA">
        <w:rPr>
          <w:rFonts w:ascii="Arial" w:hAnsi="Arial" w:cs="Arial"/>
          <w:sz w:val="20"/>
          <w:szCs w:val="20"/>
        </w:rPr>
        <w:t xml:space="preserve"> </w:t>
      </w:r>
      <w:r w:rsidRPr="003549CA">
        <w:rPr>
          <w:rFonts w:ascii="Arial" w:hAnsi="Arial" w:cs="Arial"/>
          <w:sz w:val="20"/>
          <w:szCs w:val="20"/>
        </w:rPr>
        <w:t>QCVN</w:t>
      </w:r>
      <w:r w:rsidR="00FF6982" w:rsidRPr="003549CA">
        <w:rPr>
          <w:rFonts w:ascii="Arial" w:hAnsi="Arial" w:cs="Arial"/>
          <w:sz w:val="20"/>
          <w:szCs w:val="20"/>
        </w:rPr>
        <w:t xml:space="preserve"> </w:t>
      </w:r>
      <w:r w:rsidRPr="003549CA">
        <w:rPr>
          <w:rFonts w:ascii="Arial" w:hAnsi="Arial" w:cs="Arial"/>
          <w:sz w:val="20"/>
          <w:szCs w:val="20"/>
        </w:rPr>
        <w:t>118:2024/BGTVT.</w:t>
      </w:r>
    </w:p>
    <w:p w14:paraId="2F30BD8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sz w:val="20"/>
          <w:szCs w:val="20"/>
        </w:rPr>
        <w:t>4. Đối với xe mô tô, xe gắn máy</w:t>
      </w:r>
    </w:p>
    <w:p w14:paraId="7BE3C9B8"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4.1. Thử nghiệm an toàn</w:t>
      </w:r>
    </w:p>
    <w:p w14:paraId="6CBE845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Quy chuẩn kỹ thuật quốc gia về chất lượng an toàn kỹ thuật và bảo vệ</w:t>
      </w:r>
      <w:r w:rsidR="00FF6982" w:rsidRPr="003549CA">
        <w:rPr>
          <w:rFonts w:ascii="Arial" w:hAnsi="Arial" w:cs="Arial"/>
          <w:sz w:val="20"/>
          <w:szCs w:val="20"/>
        </w:rPr>
        <w:t xml:space="preserve"> </w:t>
      </w:r>
      <w:r w:rsidRPr="003549CA">
        <w:rPr>
          <w:rFonts w:ascii="Arial" w:hAnsi="Arial" w:cs="Arial"/>
          <w:sz w:val="20"/>
          <w:szCs w:val="20"/>
        </w:rPr>
        <w:t>môi trường đối với xe mô tô, xe gắn máy QCVN 14:2024/BGTVT.</w:t>
      </w:r>
    </w:p>
    <w:p w14:paraId="63E7D80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4.2. Thử nghiệm khí thải</w:t>
      </w:r>
    </w:p>
    <w:p w14:paraId="5058012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Đối với xe mô tô: áp dụng Quy chuẩn kỹ thuật quốc gia về khí thải mức 3 đối với xe mô tô hai bánh sản xuất, lắp ráp và nhập khẩu mới QCVN</w:t>
      </w:r>
      <w:r w:rsidR="00FF6982" w:rsidRPr="003549CA">
        <w:rPr>
          <w:rFonts w:ascii="Arial" w:hAnsi="Arial" w:cs="Arial"/>
          <w:sz w:val="20"/>
          <w:szCs w:val="20"/>
        </w:rPr>
        <w:t xml:space="preserve"> </w:t>
      </w:r>
      <w:r w:rsidRPr="003549CA">
        <w:rPr>
          <w:rFonts w:ascii="Arial" w:hAnsi="Arial" w:cs="Arial"/>
          <w:sz w:val="20"/>
          <w:szCs w:val="20"/>
        </w:rPr>
        <w:t>77:2024/BGTVT.</w:t>
      </w:r>
    </w:p>
    <w:p w14:paraId="5B300E6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 Đối với xe gắn máy: áp dụng Quy chuẩn kỹ thuật quốc gia về khí thải</w:t>
      </w:r>
      <w:r w:rsidR="00FF6982" w:rsidRPr="003549CA">
        <w:rPr>
          <w:rFonts w:ascii="Arial" w:hAnsi="Arial" w:cs="Arial"/>
          <w:sz w:val="20"/>
          <w:szCs w:val="20"/>
        </w:rPr>
        <w:t xml:space="preserve"> </w:t>
      </w:r>
      <w:r w:rsidRPr="003549CA">
        <w:rPr>
          <w:rFonts w:ascii="Arial" w:hAnsi="Arial" w:cs="Arial"/>
          <w:sz w:val="20"/>
          <w:szCs w:val="20"/>
        </w:rPr>
        <w:t>xe</w:t>
      </w:r>
      <w:r w:rsidR="004F45C4" w:rsidRPr="003549CA">
        <w:rPr>
          <w:rFonts w:ascii="Arial" w:hAnsi="Arial" w:cs="Arial"/>
          <w:sz w:val="20"/>
          <w:szCs w:val="20"/>
        </w:rPr>
        <w:t xml:space="preserve"> </w:t>
      </w:r>
      <w:r w:rsidRPr="003549CA">
        <w:rPr>
          <w:rFonts w:ascii="Arial" w:hAnsi="Arial" w:cs="Arial"/>
          <w:sz w:val="20"/>
          <w:szCs w:val="20"/>
        </w:rPr>
        <w:t>mô</w:t>
      </w:r>
      <w:r w:rsidR="004F45C4" w:rsidRPr="003549CA">
        <w:rPr>
          <w:rFonts w:ascii="Arial" w:hAnsi="Arial" w:cs="Arial"/>
          <w:sz w:val="20"/>
          <w:szCs w:val="20"/>
        </w:rPr>
        <w:t xml:space="preserve"> </w:t>
      </w:r>
      <w:r w:rsidRPr="003549CA">
        <w:rPr>
          <w:rFonts w:ascii="Arial" w:hAnsi="Arial" w:cs="Arial"/>
          <w:sz w:val="20"/>
          <w:szCs w:val="20"/>
        </w:rPr>
        <w:t>tô,</w:t>
      </w:r>
      <w:r w:rsidR="004F45C4" w:rsidRPr="003549CA">
        <w:rPr>
          <w:rFonts w:ascii="Arial" w:hAnsi="Arial" w:cs="Arial"/>
          <w:sz w:val="20"/>
          <w:szCs w:val="20"/>
        </w:rPr>
        <w:t xml:space="preserve"> </w:t>
      </w:r>
      <w:r w:rsidRPr="003549CA">
        <w:rPr>
          <w:rFonts w:ascii="Arial" w:hAnsi="Arial" w:cs="Arial"/>
          <w:sz w:val="20"/>
          <w:szCs w:val="20"/>
        </w:rPr>
        <w:t>xe</w:t>
      </w:r>
      <w:r w:rsidR="004F45C4" w:rsidRPr="003549CA">
        <w:rPr>
          <w:rFonts w:ascii="Arial" w:hAnsi="Arial" w:cs="Arial"/>
          <w:sz w:val="20"/>
          <w:szCs w:val="20"/>
        </w:rPr>
        <w:t xml:space="preserve"> </w:t>
      </w:r>
      <w:r w:rsidRPr="003549CA">
        <w:rPr>
          <w:rFonts w:ascii="Arial" w:hAnsi="Arial" w:cs="Arial"/>
          <w:sz w:val="20"/>
          <w:szCs w:val="20"/>
        </w:rPr>
        <w:t>gắn</w:t>
      </w:r>
      <w:r w:rsidR="004F45C4" w:rsidRPr="003549CA">
        <w:rPr>
          <w:rFonts w:ascii="Arial" w:hAnsi="Arial" w:cs="Arial"/>
          <w:sz w:val="20"/>
          <w:szCs w:val="20"/>
        </w:rPr>
        <w:t xml:space="preserve"> </w:t>
      </w:r>
      <w:r w:rsidRPr="003549CA">
        <w:rPr>
          <w:rFonts w:ascii="Arial" w:hAnsi="Arial" w:cs="Arial"/>
          <w:sz w:val="20"/>
          <w:szCs w:val="20"/>
        </w:rPr>
        <w:t>máy</w:t>
      </w:r>
      <w:r w:rsidR="004F45C4" w:rsidRPr="003549CA">
        <w:rPr>
          <w:rFonts w:ascii="Arial" w:hAnsi="Arial" w:cs="Arial"/>
          <w:sz w:val="20"/>
          <w:szCs w:val="20"/>
        </w:rPr>
        <w:t xml:space="preserve"> </w:t>
      </w:r>
      <w:r w:rsidRPr="003549CA">
        <w:rPr>
          <w:rFonts w:ascii="Arial" w:hAnsi="Arial" w:cs="Arial"/>
          <w:sz w:val="20"/>
          <w:szCs w:val="20"/>
        </w:rPr>
        <w:t>sản</w:t>
      </w:r>
      <w:r w:rsidR="004F45C4" w:rsidRPr="003549CA">
        <w:rPr>
          <w:rFonts w:ascii="Arial" w:hAnsi="Arial" w:cs="Arial"/>
          <w:sz w:val="20"/>
          <w:szCs w:val="20"/>
        </w:rPr>
        <w:t xml:space="preserve"> </w:t>
      </w:r>
      <w:r w:rsidRPr="003549CA">
        <w:rPr>
          <w:rFonts w:ascii="Arial" w:hAnsi="Arial" w:cs="Arial"/>
          <w:sz w:val="20"/>
          <w:szCs w:val="20"/>
        </w:rPr>
        <w:t>xuất,</w:t>
      </w:r>
      <w:r w:rsidR="004F45C4" w:rsidRPr="003549CA">
        <w:rPr>
          <w:rFonts w:ascii="Arial" w:hAnsi="Arial" w:cs="Arial"/>
          <w:sz w:val="20"/>
          <w:szCs w:val="20"/>
        </w:rPr>
        <w:t xml:space="preserve"> </w:t>
      </w:r>
      <w:r w:rsidRPr="003549CA">
        <w:rPr>
          <w:rFonts w:ascii="Arial" w:hAnsi="Arial" w:cs="Arial"/>
          <w:sz w:val="20"/>
          <w:szCs w:val="20"/>
        </w:rPr>
        <w:t>lắp</w:t>
      </w:r>
      <w:r w:rsidR="004F45C4" w:rsidRPr="003549CA">
        <w:rPr>
          <w:rFonts w:ascii="Arial" w:hAnsi="Arial" w:cs="Arial"/>
          <w:sz w:val="20"/>
          <w:szCs w:val="20"/>
        </w:rPr>
        <w:t xml:space="preserve"> </w:t>
      </w:r>
      <w:r w:rsidRPr="003549CA">
        <w:rPr>
          <w:rFonts w:ascii="Arial" w:hAnsi="Arial" w:cs="Arial"/>
          <w:sz w:val="20"/>
          <w:szCs w:val="20"/>
        </w:rPr>
        <w:t>ráp</w:t>
      </w:r>
      <w:r w:rsidR="004F45C4" w:rsidRPr="003549CA">
        <w:rPr>
          <w:rFonts w:ascii="Arial" w:hAnsi="Arial" w:cs="Arial"/>
          <w:sz w:val="20"/>
          <w:szCs w:val="20"/>
        </w:rPr>
        <w:t xml:space="preserve"> </w:t>
      </w:r>
      <w:r w:rsidRPr="003549CA">
        <w:rPr>
          <w:rFonts w:ascii="Arial" w:hAnsi="Arial" w:cs="Arial"/>
          <w:sz w:val="20"/>
          <w:szCs w:val="20"/>
        </w:rPr>
        <w:t>và</w:t>
      </w:r>
      <w:r w:rsidR="004F45C4" w:rsidRPr="003549CA">
        <w:rPr>
          <w:rFonts w:ascii="Arial" w:hAnsi="Arial" w:cs="Arial"/>
          <w:sz w:val="20"/>
          <w:szCs w:val="20"/>
        </w:rPr>
        <w:t xml:space="preserve"> </w:t>
      </w:r>
      <w:r w:rsidRPr="003549CA">
        <w:rPr>
          <w:rFonts w:ascii="Arial" w:hAnsi="Arial" w:cs="Arial"/>
          <w:sz w:val="20"/>
          <w:szCs w:val="20"/>
        </w:rPr>
        <w:t>nhập</w:t>
      </w:r>
      <w:r w:rsidR="004F45C4" w:rsidRPr="003549CA">
        <w:rPr>
          <w:rFonts w:ascii="Arial" w:hAnsi="Arial" w:cs="Arial"/>
          <w:sz w:val="20"/>
          <w:szCs w:val="20"/>
        </w:rPr>
        <w:t xml:space="preserve"> </w:t>
      </w:r>
      <w:r w:rsidRPr="003549CA">
        <w:rPr>
          <w:rFonts w:ascii="Arial" w:hAnsi="Arial" w:cs="Arial"/>
          <w:sz w:val="20"/>
          <w:szCs w:val="20"/>
        </w:rPr>
        <w:t>khẩu</w:t>
      </w:r>
      <w:r w:rsidR="004F45C4" w:rsidRPr="003549CA">
        <w:rPr>
          <w:rFonts w:ascii="Arial" w:hAnsi="Arial" w:cs="Arial"/>
          <w:sz w:val="20"/>
          <w:szCs w:val="20"/>
        </w:rPr>
        <w:t xml:space="preserve"> </w:t>
      </w:r>
      <w:r w:rsidRPr="003549CA">
        <w:rPr>
          <w:rFonts w:ascii="Arial" w:hAnsi="Arial" w:cs="Arial"/>
          <w:sz w:val="20"/>
          <w:szCs w:val="20"/>
        </w:rPr>
        <w:t>mới</w:t>
      </w:r>
      <w:r w:rsidR="004F45C4" w:rsidRPr="003549CA">
        <w:rPr>
          <w:rFonts w:ascii="Arial" w:hAnsi="Arial" w:cs="Arial"/>
          <w:sz w:val="20"/>
          <w:szCs w:val="20"/>
        </w:rPr>
        <w:t xml:space="preserve"> </w:t>
      </w:r>
      <w:r w:rsidRPr="003549CA">
        <w:rPr>
          <w:rFonts w:ascii="Arial" w:hAnsi="Arial" w:cs="Arial"/>
          <w:sz w:val="20"/>
          <w:szCs w:val="20"/>
        </w:rPr>
        <w:t>QCVN</w:t>
      </w:r>
      <w:r w:rsidR="00FF6982" w:rsidRPr="003549CA">
        <w:rPr>
          <w:rFonts w:ascii="Arial" w:hAnsi="Arial" w:cs="Arial"/>
          <w:sz w:val="20"/>
          <w:szCs w:val="20"/>
        </w:rPr>
        <w:t xml:space="preserve"> </w:t>
      </w:r>
      <w:r w:rsidRPr="003549CA">
        <w:rPr>
          <w:rFonts w:ascii="Arial" w:hAnsi="Arial" w:cs="Arial"/>
          <w:sz w:val="20"/>
          <w:szCs w:val="20"/>
        </w:rPr>
        <w:t>04:2024/BGTVT.</w:t>
      </w:r>
    </w:p>
    <w:p w14:paraId="5DA46C5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4.3. Thử nghiệm mức tiêu thụ năng lượng</w:t>
      </w:r>
    </w:p>
    <w:p w14:paraId="07DD1BED"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Đối với xe mô tô và xe gắn máy hai bánh: áp dụng Quy chuẩn kỹ thuật quốc gia về chất lượng an toàn kỹ thuật và bảo vệ môi trường đối với xe mô tô, xe gắn máy QCVN 14:2024/BGTVT.</w:t>
      </w:r>
    </w:p>
    <w:p w14:paraId="4885102A" w14:textId="77777777" w:rsidR="00FF6982" w:rsidRPr="003549CA" w:rsidRDefault="00FF6982" w:rsidP="003549CA">
      <w:pPr>
        <w:widowControl w:val="0"/>
        <w:autoSpaceDE w:val="0"/>
        <w:autoSpaceDN w:val="0"/>
        <w:adjustRightInd w:val="0"/>
        <w:jc w:val="center"/>
        <w:rPr>
          <w:rFonts w:ascii="Arial" w:hAnsi="Arial" w:cs="Arial"/>
          <w:b/>
          <w:bCs/>
          <w:sz w:val="20"/>
          <w:szCs w:val="20"/>
        </w:rPr>
      </w:pPr>
    </w:p>
    <w:p w14:paraId="67B46A51" w14:textId="77777777" w:rsidR="003549CA" w:rsidRDefault="003549CA" w:rsidP="003549CA">
      <w:pPr>
        <w:widowControl w:val="0"/>
        <w:autoSpaceDE w:val="0"/>
        <w:autoSpaceDN w:val="0"/>
        <w:adjustRightInd w:val="0"/>
        <w:jc w:val="center"/>
        <w:rPr>
          <w:rFonts w:ascii="Arial" w:hAnsi="Arial" w:cs="Arial"/>
          <w:b/>
          <w:bCs/>
          <w:sz w:val="20"/>
          <w:szCs w:val="20"/>
        </w:rPr>
        <w:sectPr w:rsidR="003549CA" w:rsidSect="00E54FF2">
          <w:pgSz w:w="11906" w:h="16838"/>
          <w:pgMar w:top="567" w:right="1134" w:bottom="567" w:left="1701" w:header="720" w:footer="720" w:gutter="0"/>
          <w:cols w:space="720"/>
          <w:docGrid w:linePitch="326"/>
        </w:sectPr>
      </w:pPr>
      <w:bookmarkStart w:id="114" w:name="chuong_pl_10"/>
    </w:p>
    <w:p w14:paraId="33C9F686" w14:textId="3301D0CF"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X</w:t>
      </w:r>
      <w:bookmarkEnd w:id="114"/>
    </w:p>
    <w:p w14:paraId="66032F4B" w14:textId="0F5F8C75" w:rsidR="00971D03" w:rsidRDefault="00E54FF2" w:rsidP="003549CA">
      <w:pPr>
        <w:widowControl w:val="0"/>
        <w:autoSpaceDE w:val="0"/>
        <w:autoSpaceDN w:val="0"/>
        <w:adjustRightInd w:val="0"/>
        <w:jc w:val="center"/>
        <w:rPr>
          <w:rFonts w:ascii="Arial" w:hAnsi="Arial" w:cs="Arial"/>
          <w:i/>
          <w:iCs/>
          <w:sz w:val="20"/>
          <w:szCs w:val="20"/>
        </w:rPr>
      </w:pPr>
      <w:bookmarkStart w:id="115" w:name="chuong_pl_10_name"/>
      <w:r w:rsidRPr="003549CA">
        <w:rPr>
          <w:rFonts w:ascii="Arial" w:hAnsi="Arial" w:cs="Arial"/>
          <w:b/>
          <w:sz w:val="20"/>
          <w:szCs w:val="20"/>
        </w:rPr>
        <w:t>MẪU THÔNG BÁO VỀ TÌNH TRẠNG HỒ SƠ</w:t>
      </w:r>
      <w:bookmarkEnd w:id="115"/>
      <w:r w:rsidR="00FF6982" w:rsidRPr="003549CA">
        <w:rPr>
          <w:rFonts w:ascii="Arial" w:hAnsi="Arial" w:cs="Arial"/>
          <w:bCs/>
          <w:sz w:val="20"/>
          <w:szCs w:val="20"/>
        </w:rPr>
        <w:br/>
      </w:r>
      <w:r w:rsidR="004F45C4" w:rsidRPr="003549CA">
        <w:rPr>
          <w:rFonts w:ascii="Arial" w:hAnsi="Arial" w:cs="Arial"/>
          <w:i/>
          <w:iCs/>
          <w:sz w:val="20"/>
          <w:szCs w:val="20"/>
        </w:rPr>
        <w:t xml:space="preserve"> </w:t>
      </w:r>
      <w:r w:rsidR="00971D03" w:rsidRPr="003549CA">
        <w:rPr>
          <w:rFonts w:ascii="Arial" w:hAnsi="Arial" w:cs="Arial"/>
          <w:i/>
          <w:iCs/>
          <w:sz w:val="20"/>
          <w:szCs w:val="20"/>
        </w:rPr>
        <w:t>(Ban hành kèm theo Thông tư số 54/2024/TT-BGTVT ngày 15 tháng 11 năm 2024 của</w:t>
      </w:r>
      <w:r w:rsidR="00FF6982" w:rsidRPr="003549CA">
        <w:rPr>
          <w:rFonts w:ascii="Arial" w:hAnsi="Arial" w:cs="Arial"/>
          <w:i/>
          <w:iCs/>
          <w:sz w:val="20"/>
          <w:szCs w:val="20"/>
        </w:rPr>
        <w:t xml:space="preserve"> </w:t>
      </w:r>
      <w:r w:rsidR="00971D03" w:rsidRPr="003549CA">
        <w:rPr>
          <w:rFonts w:ascii="Arial" w:hAnsi="Arial" w:cs="Arial"/>
          <w:i/>
          <w:iCs/>
          <w:sz w:val="20"/>
          <w:szCs w:val="20"/>
        </w:rPr>
        <w:t>Bộ trưởng Bộ Giao thông vận tải)</w:t>
      </w:r>
    </w:p>
    <w:p w14:paraId="5F9C0E9D" w14:textId="77777777" w:rsidR="003549CA" w:rsidRPr="003549CA" w:rsidRDefault="003549CA" w:rsidP="003549CA">
      <w:pPr>
        <w:widowControl w:val="0"/>
        <w:autoSpaceDE w:val="0"/>
        <w:autoSpaceDN w:val="0"/>
        <w:adjustRightInd w:val="0"/>
        <w:jc w:val="center"/>
        <w:rPr>
          <w:rFonts w:ascii="Arial" w:hAnsi="Arial" w:cs="Arial"/>
          <w:sz w:val="20"/>
          <w:szCs w:val="20"/>
        </w:rPr>
      </w:pPr>
    </w:p>
    <w:tbl>
      <w:tblPr>
        <w:tblW w:w="5000" w:type="pct"/>
        <w:tblLook w:val="01E0" w:firstRow="1" w:lastRow="1" w:firstColumn="1" w:lastColumn="1" w:noHBand="0" w:noVBand="0"/>
      </w:tblPr>
      <w:tblGrid>
        <w:gridCol w:w="3429"/>
        <w:gridCol w:w="5642"/>
      </w:tblGrid>
      <w:tr w:rsidR="00FF6982" w:rsidRPr="003549CA" w14:paraId="2F62731F" w14:textId="77777777" w:rsidTr="00B93EB5">
        <w:tc>
          <w:tcPr>
            <w:tcW w:w="3348" w:type="dxa"/>
            <w:shd w:val="clear" w:color="auto" w:fill="auto"/>
          </w:tcPr>
          <w:p w14:paraId="233A4E6D" w14:textId="77777777" w:rsidR="00FF6982" w:rsidRPr="003549CA" w:rsidRDefault="00FF6982" w:rsidP="003549CA">
            <w:pPr>
              <w:jc w:val="center"/>
              <w:rPr>
                <w:rFonts w:ascii="Arial" w:hAnsi="Arial" w:cs="Arial"/>
                <w:b/>
                <w:sz w:val="20"/>
                <w:szCs w:val="20"/>
              </w:rPr>
            </w:pPr>
            <w:r w:rsidRPr="003549CA">
              <w:rPr>
                <w:rFonts w:ascii="Arial" w:hAnsi="Arial" w:cs="Arial"/>
                <w:sz w:val="20"/>
                <w:szCs w:val="20"/>
              </w:rPr>
              <w:t>……………</w:t>
            </w:r>
            <w:r w:rsidRPr="003549CA">
              <w:rPr>
                <w:rFonts w:ascii="Arial" w:hAnsi="Arial" w:cs="Arial"/>
                <w:sz w:val="20"/>
                <w:szCs w:val="20"/>
              </w:rPr>
              <w:br/>
              <w:t xml:space="preserve"> (Cơ quan tiếp nhận hồ sơ)</w:t>
            </w:r>
            <w:r w:rsidRPr="003549CA">
              <w:rPr>
                <w:rFonts w:ascii="Arial" w:hAnsi="Arial" w:cs="Arial"/>
                <w:b/>
                <w:sz w:val="20"/>
                <w:szCs w:val="20"/>
              </w:rPr>
              <w:br/>
              <w:t>-------</w:t>
            </w:r>
          </w:p>
        </w:tc>
        <w:tc>
          <w:tcPr>
            <w:tcW w:w="5508" w:type="dxa"/>
            <w:shd w:val="clear" w:color="auto" w:fill="auto"/>
          </w:tcPr>
          <w:p w14:paraId="0EDF80F2" w14:textId="77777777" w:rsidR="00FF6982" w:rsidRPr="003549CA" w:rsidRDefault="00FF6982" w:rsidP="003549CA">
            <w:pPr>
              <w:jc w:val="center"/>
              <w:rPr>
                <w:rFonts w:ascii="Arial" w:hAnsi="Arial" w:cs="Arial"/>
                <w:sz w:val="20"/>
                <w:szCs w:val="20"/>
              </w:rPr>
            </w:pPr>
            <w:r w:rsidRPr="003549CA">
              <w:rPr>
                <w:rFonts w:ascii="Arial" w:hAnsi="Arial" w:cs="Arial"/>
                <w:b/>
                <w:sz w:val="20"/>
                <w:szCs w:val="20"/>
              </w:rPr>
              <w:t>CỘNG HÒA XÃ HỘI CHỦ NGHĨA VIỆT NAM</w:t>
            </w:r>
            <w:r w:rsidRPr="003549CA">
              <w:rPr>
                <w:rFonts w:ascii="Arial" w:hAnsi="Arial" w:cs="Arial"/>
                <w:b/>
                <w:sz w:val="20"/>
                <w:szCs w:val="20"/>
              </w:rPr>
              <w:br/>
              <w:t xml:space="preserve">Độc lập - Tự do - Hạnh phúc </w:t>
            </w:r>
            <w:r w:rsidRPr="003549CA">
              <w:rPr>
                <w:rFonts w:ascii="Arial" w:hAnsi="Arial" w:cs="Arial"/>
                <w:b/>
                <w:sz w:val="20"/>
                <w:szCs w:val="20"/>
              </w:rPr>
              <w:br/>
              <w:t>---------------</w:t>
            </w:r>
          </w:p>
        </w:tc>
      </w:tr>
      <w:tr w:rsidR="00FF6982" w:rsidRPr="003549CA" w14:paraId="0BCDD500" w14:textId="77777777" w:rsidTr="00B93EB5">
        <w:tc>
          <w:tcPr>
            <w:tcW w:w="3348" w:type="dxa"/>
            <w:shd w:val="clear" w:color="auto" w:fill="auto"/>
          </w:tcPr>
          <w:p w14:paraId="6EE7305E" w14:textId="77777777" w:rsidR="00FF6982" w:rsidRPr="003549CA" w:rsidRDefault="00FF6982" w:rsidP="003549CA">
            <w:pPr>
              <w:jc w:val="center"/>
              <w:rPr>
                <w:rFonts w:ascii="Arial" w:hAnsi="Arial" w:cs="Arial"/>
                <w:sz w:val="20"/>
                <w:szCs w:val="20"/>
              </w:rPr>
            </w:pPr>
            <w:r w:rsidRPr="003549CA">
              <w:rPr>
                <w:rFonts w:ascii="Arial" w:hAnsi="Arial" w:cs="Arial"/>
                <w:sz w:val="20"/>
                <w:szCs w:val="20"/>
              </w:rPr>
              <w:t>Số: …./….</w:t>
            </w:r>
          </w:p>
        </w:tc>
        <w:tc>
          <w:tcPr>
            <w:tcW w:w="5508" w:type="dxa"/>
            <w:shd w:val="clear" w:color="auto" w:fill="auto"/>
          </w:tcPr>
          <w:p w14:paraId="36378A9F" w14:textId="77777777" w:rsidR="00FF6982" w:rsidRPr="003549CA" w:rsidRDefault="00FF6982" w:rsidP="003549CA">
            <w:pPr>
              <w:jc w:val="center"/>
              <w:rPr>
                <w:rFonts w:ascii="Arial" w:hAnsi="Arial" w:cs="Arial"/>
                <w:i/>
                <w:sz w:val="20"/>
                <w:szCs w:val="20"/>
              </w:rPr>
            </w:pPr>
            <w:r w:rsidRPr="003549CA">
              <w:rPr>
                <w:rFonts w:ascii="Arial" w:hAnsi="Arial" w:cs="Arial"/>
                <w:i/>
                <w:iCs/>
                <w:sz w:val="20"/>
                <w:szCs w:val="20"/>
              </w:rPr>
              <w:t>Hà Nội, ngày …. tháng …. năm …..</w:t>
            </w:r>
          </w:p>
        </w:tc>
      </w:tr>
    </w:tbl>
    <w:p w14:paraId="72710F4E" w14:textId="77777777" w:rsidR="00FF6982" w:rsidRPr="003549CA" w:rsidRDefault="00FF6982" w:rsidP="003549CA">
      <w:pPr>
        <w:widowControl w:val="0"/>
        <w:autoSpaceDE w:val="0"/>
        <w:autoSpaceDN w:val="0"/>
        <w:adjustRightInd w:val="0"/>
        <w:jc w:val="center"/>
        <w:rPr>
          <w:rFonts w:ascii="Arial" w:hAnsi="Arial" w:cs="Arial"/>
          <w:sz w:val="20"/>
          <w:szCs w:val="20"/>
        </w:rPr>
      </w:pPr>
    </w:p>
    <w:p w14:paraId="766506EA"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b/>
          <w:bCs/>
          <w:sz w:val="20"/>
          <w:szCs w:val="20"/>
        </w:rPr>
        <w:t>THÔNG BÁO VỀ TÌNH TRẠNG HỒ SƠ</w:t>
      </w:r>
    </w:p>
    <w:p w14:paraId="1CC7284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Kính gửi:</w:t>
      </w:r>
    </w:p>
    <w:p w14:paraId="1F6133F1" w14:textId="77777777" w:rsidR="00FF6982"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Thông báo về tình trạng hồ sơ đăng ký kiểm tra số: </w:t>
      </w:r>
    </w:p>
    <w:p w14:paraId="6F12599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Nội dung thông báo:</w:t>
      </w:r>
    </w:p>
    <w:p w14:paraId="2E043380" w14:textId="77777777" w:rsidR="00FF6982" w:rsidRPr="003549CA" w:rsidRDefault="00FF6982" w:rsidP="003549CA">
      <w:pPr>
        <w:widowControl w:val="0"/>
        <w:autoSpaceDE w:val="0"/>
        <w:autoSpaceDN w:val="0"/>
        <w:adjustRightInd w:val="0"/>
        <w:rPr>
          <w:rFonts w:ascii="Arial" w:hAnsi="Arial" w:cs="Arial"/>
          <w:b/>
          <w:bCs/>
          <w:i/>
          <w:iCs/>
          <w:sz w:val="20"/>
          <w:szCs w:val="20"/>
        </w:rPr>
      </w:pPr>
    </w:p>
    <w:tbl>
      <w:tblPr>
        <w:tblW w:w="5000" w:type="pct"/>
        <w:tblLook w:val="01E0" w:firstRow="1" w:lastRow="1" w:firstColumn="1" w:lastColumn="1" w:noHBand="0" w:noVBand="0"/>
      </w:tblPr>
      <w:tblGrid>
        <w:gridCol w:w="4535"/>
        <w:gridCol w:w="4536"/>
      </w:tblGrid>
      <w:tr w:rsidR="00FF6982" w:rsidRPr="003549CA" w14:paraId="55911233" w14:textId="77777777" w:rsidTr="00B93EB5">
        <w:tc>
          <w:tcPr>
            <w:tcW w:w="4428" w:type="dxa"/>
            <w:shd w:val="clear" w:color="auto" w:fill="auto"/>
          </w:tcPr>
          <w:p w14:paraId="72388525" w14:textId="77777777" w:rsidR="00FF6982" w:rsidRPr="003549CA" w:rsidRDefault="00FF6982" w:rsidP="003549CA">
            <w:pPr>
              <w:rPr>
                <w:rFonts w:ascii="Arial" w:hAnsi="Arial" w:cs="Arial"/>
                <w:sz w:val="20"/>
                <w:szCs w:val="20"/>
              </w:rPr>
            </w:pPr>
            <w:r w:rsidRPr="003549CA">
              <w:rPr>
                <w:rFonts w:ascii="Arial" w:hAnsi="Arial" w:cs="Arial"/>
                <w:b/>
                <w:i/>
                <w:sz w:val="20"/>
                <w:szCs w:val="20"/>
              </w:rPr>
              <w:br/>
              <w:t>Nơi nhận:</w:t>
            </w:r>
            <w:r w:rsidRPr="003549CA">
              <w:rPr>
                <w:rFonts w:ascii="Arial" w:hAnsi="Arial" w:cs="Arial"/>
                <w:b/>
                <w:i/>
                <w:sz w:val="20"/>
                <w:szCs w:val="20"/>
              </w:rPr>
              <w:br/>
            </w:r>
            <w:r w:rsidRPr="003549CA">
              <w:rPr>
                <w:rFonts w:ascii="Arial" w:hAnsi="Arial" w:cs="Arial"/>
                <w:sz w:val="20"/>
                <w:szCs w:val="20"/>
              </w:rPr>
              <w:t>- Như kính gửi</w:t>
            </w:r>
          </w:p>
        </w:tc>
        <w:tc>
          <w:tcPr>
            <w:tcW w:w="4428" w:type="dxa"/>
            <w:shd w:val="clear" w:color="auto" w:fill="auto"/>
          </w:tcPr>
          <w:p w14:paraId="7D58DFDD" w14:textId="77777777" w:rsidR="00FF6982" w:rsidRPr="003549CA" w:rsidRDefault="00FF6982" w:rsidP="003549CA">
            <w:pPr>
              <w:jc w:val="center"/>
              <w:rPr>
                <w:rFonts w:ascii="Arial" w:hAnsi="Arial" w:cs="Arial"/>
                <w:b/>
                <w:sz w:val="20"/>
                <w:szCs w:val="20"/>
              </w:rPr>
            </w:pPr>
            <w:r w:rsidRPr="003549CA">
              <w:rPr>
                <w:rFonts w:ascii="Arial" w:hAnsi="Arial" w:cs="Arial"/>
                <w:b/>
                <w:bCs/>
                <w:sz w:val="20"/>
                <w:szCs w:val="20"/>
              </w:rPr>
              <w:t>Người tiếp nhận hồ sơ</w:t>
            </w:r>
            <w:r w:rsidRPr="003549CA">
              <w:rPr>
                <w:rFonts w:ascii="Arial" w:hAnsi="Arial" w:cs="Arial"/>
                <w:b/>
                <w:bCs/>
                <w:sz w:val="20"/>
                <w:szCs w:val="20"/>
              </w:rPr>
              <w:br/>
            </w:r>
            <w:r w:rsidRPr="003549CA">
              <w:rPr>
                <w:rFonts w:ascii="Arial" w:hAnsi="Arial" w:cs="Arial"/>
                <w:i/>
                <w:iCs/>
                <w:sz w:val="20"/>
                <w:szCs w:val="20"/>
              </w:rPr>
              <w:t>(Ký ghi rõ họ tên)</w:t>
            </w:r>
          </w:p>
        </w:tc>
      </w:tr>
    </w:tbl>
    <w:p w14:paraId="3974248A" w14:textId="77777777" w:rsidR="00971D03" w:rsidRPr="003549CA" w:rsidRDefault="00971D03" w:rsidP="003549CA">
      <w:pPr>
        <w:widowControl w:val="0"/>
        <w:autoSpaceDE w:val="0"/>
        <w:autoSpaceDN w:val="0"/>
        <w:adjustRightInd w:val="0"/>
        <w:rPr>
          <w:rFonts w:ascii="Arial" w:hAnsi="Arial" w:cs="Arial"/>
          <w:sz w:val="20"/>
          <w:szCs w:val="20"/>
        </w:rPr>
      </w:pPr>
    </w:p>
    <w:p w14:paraId="49ECC4A3" w14:textId="77777777" w:rsidR="003549CA" w:rsidRDefault="003549CA" w:rsidP="003549CA">
      <w:pPr>
        <w:widowControl w:val="0"/>
        <w:autoSpaceDE w:val="0"/>
        <w:autoSpaceDN w:val="0"/>
        <w:adjustRightInd w:val="0"/>
        <w:jc w:val="center"/>
        <w:rPr>
          <w:rFonts w:ascii="Arial" w:hAnsi="Arial" w:cs="Arial"/>
          <w:b/>
          <w:bCs/>
          <w:sz w:val="20"/>
          <w:szCs w:val="20"/>
        </w:rPr>
        <w:sectPr w:rsidR="003549CA" w:rsidSect="00E54FF2">
          <w:pgSz w:w="11906" w:h="16838"/>
          <w:pgMar w:top="567" w:right="1134" w:bottom="567" w:left="1701" w:header="720" w:footer="720" w:gutter="0"/>
          <w:cols w:space="720"/>
          <w:docGrid w:linePitch="326"/>
        </w:sectPr>
      </w:pPr>
      <w:bookmarkStart w:id="116" w:name="chuong_pl_11"/>
    </w:p>
    <w:p w14:paraId="37AA9F32" w14:textId="2140B1AC"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XI</w:t>
      </w:r>
      <w:bookmarkEnd w:id="116"/>
    </w:p>
    <w:p w14:paraId="27AA0B92" w14:textId="1B40810D" w:rsidR="00971D03" w:rsidRDefault="00E54FF2" w:rsidP="003549CA">
      <w:pPr>
        <w:widowControl w:val="0"/>
        <w:autoSpaceDE w:val="0"/>
        <w:autoSpaceDN w:val="0"/>
        <w:adjustRightInd w:val="0"/>
        <w:jc w:val="center"/>
        <w:rPr>
          <w:rFonts w:ascii="Arial" w:hAnsi="Arial" w:cs="Arial"/>
          <w:i/>
          <w:iCs/>
          <w:sz w:val="20"/>
          <w:szCs w:val="20"/>
        </w:rPr>
      </w:pPr>
      <w:bookmarkStart w:id="117" w:name="chuong_pl_11_name"/>
      <w:r w:rsidRPr="003549CA">
        <w:rPr>
          <w:rFonts w:ascii="Arial" w:hAnsi="Arial" w:cs="Arial"/>
          <w:b/>
          <w:sz w:val="20"/>
          <w:szCs w:val="20"/>
        </w:rPr>
        <w:t>MẪU BẢN XÁC NHẬN KẾ HOẠCH KIỂM TRA</w:t>
      </w:r>
      <w:bookmarkEnd w:id="117"/>
      <w:r w:rsidR="00FF6982" w:rsidRPr="003549CA">
        <w:rPr>
          <w:rFonts w:ascii="Arial" w:hAnsi="Arial" w:cs="Arial"/>
          <w:bCs/>
          <w:sz w:val="20"/>
          <w:szCs w:val="20"/>
        </w:rPr>
        <w:br/>
      </w:r>
      <w:r w:rsidR="004F45C4" w:rsidRPr="003549CA">
        <w:rPr>
          <w:rFonts w:ascii="Arial" w:hAnsi="Arial" w:cs="Arial"/>
          <w:i/>
          <w:iCs/>
          <w:sz w:val="20"/>
          <w:szCs w:val="20"/>
        </w:rPr>
        <w:t xml:space="preserve"> </w:t>
      </w:r>
      <w:r w:rsidR="00971D03" w:rsidRPr="003549CA">
        <w:rPr>
          <w:rFonts w:ascii="Arial" w:hAnsi="Arial" w:cs="Arial"/>
          <w:i/>
          <w:iCs/>
          <w:sz w:val="20"/>
          <w:szCs w:val="20"/>
        </w:rPr>
        <w:t>(Ban hành kèm theo Thông tư số 54/2024/TT-BGTVT ngày 15 tháng 11 năm 2024 của</w:t>
      </w:r>
      <w:r w:rsidR="00FF6982" w:rsidRPr="003549CA">
        <w:rPr>
          <w:rFonts w:ascii="Arial" w:hAnsi="Arial" w:cs="Arial"/>
          <w:i/>
          <w:iCs/>
          <w:sz w:val="20"/>
          <w:szCs w:val="20"/>
        </w:rPr>
        <w:t xml:space="preserve"> </w:t>
      </w:r>
      <w:r w:rsidR="00971D03" w:rsidRPr="003549CA">
        <w:rPr>
          <w:rFonts w:ascii="Arial" w:hAnsi="Arial" w:cs="Arial"/>
          <w:i/>
          <w:iCs/>
          <w:sz w:val="20"/>
          <w:szCs w:val="20"/>
        </w:rPr>
        <w:t>Bộ trưởng Bộ Giao thông vận tải)</w:t>
      </w:r>
    </w:p>
    <w:p w14:paraId="14A38F6A"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418AA1AD" w14:textId="1C7EB4A6" w:rsidR="00971D03" w:rsidRDefault="00971D03" w:rsidP="003549CA">
      <w:pPr>
        <w:widowControl w:val="0"/>
        <w:autoSpaceDE w:val="0"/>
        <w:autoSpaceDN w:val="0"/>
        <w:adjustRightInd w:val="0"/>
        <w:jc w:val="center"/>
        <w:rPr>
          <w:rFonts w:ascii="Arial" w:hAnsi="Arial" w:cs="Arial"/>
          <w:i/>
          <w:iCs/>
          <w:sz w:val="20"/>
          <w:szCs w:val="20"/>
        </w:rPr>
      </w:pPr>
      <w:r w:rsidRPr="003549CA">
        <w:rPr>
          <w:rFonts w:ascii="Arial" w:hAnsi="Arial" w:cs="Arial"/>
          <w:b/>
          <w:bCs/>
          <w:sz w:val="20"/>
          <w:szCs w:val="20"/>
        </w:rPr>
        <w:t>BẢN XÁC NHẬN KẾ HOẠCH KIỂM TRA</w:t>
      </w:r>
      <w:r w:rsidR="00FF6982" w:rsidRPr="003549CA">
        <w:rPr>
          <w:rFonts w:ascii="Arial" w:hAnsi="Arial" w:cs="Arial"/>
          <w:b/>
          <w:bCs/>
          <w:sz w:val="20"/>
          <w:szCs w:val="20"/>
        </w:rPr>
        <w:br/>
      </w:r>
      <w:r w:rsidRPr="003549CA">
        <w:rPr>
          <w:rFonts w:ascii="Arial" w:hAnsi="Arial" w:cs="Arial"/>
          <w:i/>
          <w:iCs/>
          <w:sz w:val="20"/>
          <w:szCs w:val="20"/>
        </w:rPr>
        <w:t>(CONFIRMATION OF INSPECTION SCHEDULE)</w:t>
      </w:r>
    </w:p>
    <w:p w14:paraId="43E5117B"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7E69482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Người nhập khẩu </w:t>
      </w:r>
      <w:r w:rsidRPr="003549CA">
        <w:rPr>
          <w:rFonts w:ascii="Arial" w:hAnsi="Arial" w:cs="Arial"/>
          <w:i/>
          <w:iCs/>
          <w:sz w:val="20"/>
          <w:szCs w:val="20"/>
        </w:rPr>
        <w:t>(Importer):</w:t>
      </w:r>
    </w:p>
    <w:p w14:paraId="280300D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Số đăng ký kiểm tra </w:t>
      </w:r>
      <w:r w:rsidRPr="003549CA">
        <w:rPr>
          <w:rFonts w:ascii="Arial" w:hAnsi="Arial" w:cs="Arial"/>
          <w:i/>
          <w:iCs/>
          <w:sz w:val="20"/>
          <w:szCs w:val="20"/>
        </w:rPr>
        <w:t xml:space="preserve">(Registered </w:t>
      </w:r>
      <w:r w:rsidR="00FF6982" w:rsidRPr="003549CA">
        <w:rPr>
          <w:rFonts w:ascii="Arial" w:hAnsi="Arial" w:cs="Arial"/>
          <w:i/>
          <w:iCs/>
          <w:sz w:val="20"/>
          <w:szCs w:val="20"/>
        </w:rPr>
        <w:t>N</w:t>
      </w:r>
      <w:r w:rsidR="00FF6982" w:rsidRPr="003549CA">
        <w:rPr>
          <w:rFonts w:ascii="Arial" w:hAnsi="Arial" w:cs="Arial"/>
          <w:i/>
          <w:iCs/>
          <w:sz w:val="20"/>
          <w:szCs w:val="20"/>
          <w:u w:val="single"/>
          <w:vertAlign w:val="superscript"/>
        </w:rPr>
        <w:t>0</w:t>
      </w:r>
      <w:r w:rsidRPr="003549CA">
        <w:rPr>
          <w:rFonts w:ascii="Arial" w:hAnsi="Arial" w:cs="Arial"/>
          <w:i/>
          <w:iCs/>
          <w:sz w:val="20"/>
          <w:szCs w:val="20"/>
        </w:rPr>
        <w:t xml:space="preserve"> for inspection):</w:t>
      </w:r>
    </w:p>
    <w:p w14:paraId="164473A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Số/ngày</w:t>
      </w:r>
      <w:r w:rsidR="004F45C4" w:rsidRPr="003549CA">
        <w:rPr>
          <w:rFonts w:ascii="Arial" w:hAnsi="Arial" w:cs="Arial"/>
          <w:sz w:val="20"/>
          <w:szCs w:val="20"/>
        </w:rPr>
        <w:t xml:space="preserve"> </w:t>
      </w:r>
      <w:r w:rsidRPr="003549CA">
        <w:rPr>
          <w:rFonts w:ascii="Arial" w:hAnsi="Arial" w:cs="Arial"/>
          <w:sz w:val="20"/>
          <w:szCs w:val="20"/>
        </w:rPr>
        <w:t>tờ</w:t>
      </w:r>
      <w:r w:rsidR="004F45C4" w:rsidRPr="003549CA">
        <w:rPr>
          <w:rFonts w:ascii="Arial" w:hAnsi="Arial" w:cs="Arial"/>
          <w:sz w:val="20"/>
          <w:szCs w:val="20"/>
        </w:rPr>
        <w:t xml:space="preserve"> </w:t>
      </w:r>
      <w:r w:rsidRPr="003549CA">
        <w:rPr>
          <w:rFonts w:ascii="Arial" w:hAnsi="Arial" w:cs="Arial"/>
          <w:sz w:val="20"/>
          <w:szCs w:val="20"/>
        </w:rPr>
        <w:t>khai</w:t>
      </w:r>
      <w:r w:rsidR="004F45C4" w:rsidRPr="003549CA">
        <w:rPr>
          <w:rFonts w:ascii="Arial" w:hAnsi="Arial" w:cs="Arial"/>
          <w:sz w:val="20"/>
          <w:szCs w:val="20"/>
        </w:rPr>
        <w:t xml:space="preserve"> </w:t>
      </w:r>
      <w:r w:rsidRPr="003549CA">
        <w:rPr>
          <w:rFonts w:ascii="Arial" w:hAnsi="Arial" w:cs="Arial"/>
          <w:sz w:val="20"/>
          <w:szCs w:val="20"/>
        </w:rPr>
        <w:t>hàng</w:t>
      </w:r>
      <w:r w:rsidR="004F45C4" w:rsidRPr="003549CA">
        <w:rPr>
          <w:rFonts w:ascii="Arial" w:hAnsi="Arial" w:cs="Arial"/>
          <w:sz w:val="20"/>
          <w:szCs w:val="20"/>
        </w:rPr>
        <w:t xml:space="preserve"> </w:t>
      </w:r>
      <w:r w:rsidRPr="003549CA">
        <w:rPr>
          <w:rFonts w:ascii="Arial" w:hAnsi="Arial" w:cs="Arial"/>
          <w:sz w:val="20"/>
          <w:szCs w:val="20"/>
        </w:rPr>
        <w:t>hóa</w:t>
      </w:r>
      <w:r w:rsidR="004F45C4" w:rsidRPr="003549CA">
        <w:rPr>
          <w:rFonts w:ascii="Arial" w:hAnsi="Arial" w:cs="Arial"/>
          <w:sz w:val="20"/>
          <w:szCs w:val="20"/>
        </w:rPr>
        <w:t xml:space="preserve"> </w:t>
      </w:r>
      <w:r w:rsidRPr="003549CA">
        <w:rPr>
          <w:rFonts w:ascii="Arial" w:hAnsi="Arial" w:cs="Arial"/>
          <w:sz w:val="20"/>
          <w:szCs w:val="20"/>
        </w:rPr>
        <w:t>nhập</w:t>
      </w:r>
      <w:r w:rsidR="004F45C4" w:rsidRPr="003549CA">
        <w:rPr>
          <w:rFonts w:ascii="Arial" w:hAnsi="Arial" w:cs="Arial"/>
          <w:sz w:val="20"/>
          <w:szCs w:val="20"/>
        </w:rPr>
        <w:t xml:space="preserve"> </w:t>
      </w:r>
      <w:r w:rsidRPr="003549CA">
        <w:rPr>
          <w:rFonts w:ascii="Arial" w:hAnsi="Arial" w:cs="Arial"/>
          <w:sz w:val="20"/>
          <w:szCs w:val="20"/>
        </w:rPr>
        <w:t>khẩu</w:t>
      </w:r>
      <w:r w:rsidR="004F45C4" w:rsidRPr="003549CA">
        <w:rPr>
          <w:rFonts w:ascii="Arial" w:hAnsi="Arial" w:cs="Arial"/>
          <w:sz w:val="20"/>
          <w:szCs w:val="20"/>
        </w:rPr>
        <w:t xml:space="preserve"> </w:t>
      </w:r>
      <w:r w:rsidRPr="003549CA">
        <w:rPr>
          <w:rFonts w:ascii="Arial" w:hAnsi="Arial" w:cs="Arial"/>
          <w:i/>
          <w:iCs/>
          <w:sz w:val="20"/>
          <w:szCs w:val="20"/>
        </w:rPr>
        <w:t>(Customs</w:t>
      </w:r>
      <w:r w:rsidR="004F45C4" w:rsidRPr="003549CA">
        <w:rPr>
          <w:rFonts w:ascii="Arial" w:hAnsi="Arial" w:cs="Arial"/>
          <w:i/>
          <w:iCs/>
          <w:sz w:val="20"/>
          <w:szCs w:val="20"/>
        </w:rPr>
        <w:t xml:space="preserve"> </w:t>
      </w:r>
      <w:r w:rsidRPr="003549CA">
        <w:rPr>
          <w:rFonts w:ascii="Arial" w:hAnsi="Arial" w:cs="Arial"/>
          <w:i/>
          <w:iCs/>
          <w:sz w:val="20"/>
          <w:szCs w:val="20"/>
        </w:rPr>
        <w:t>declaration</w:t>
      </w:r>
      <w:r w:rsidR="00FF6982" w:rsidRPr="003549CA">
        <w:rPr>
          <w:rFonts w:ascii="Arial" w:hAnsi="Arial" w:cs="Arial"/>
          <w:i/>
          <w:iCs/>
          <w:sz w:val="20"/>
          <w:szCs w:val="20"/>
        </w:rPr>
        <w:t xml:space="preserve"> </w:t>
      </w:r>
      <w:r w:rsidRPr="003549CA">
        <w:rPr>
          <w:rFonts w:ascii="Arial" w:hAnsi="Arial" w:cs="Arial"/>
          <w:i/>
          <w:iCs/>
          <w:sz w:val="20"/>
          <w:szCs w:val="20"/>
        </w:rPr>
        <w:t>N</w:t>
      </w:r>
      <w:r w:rsidR="00FF6982" w:rsidRPr="003549CA">
        <w:rPr>
          <w:rFonts w:ascii="Arial" w:hAnsi="Arial" w:cs="Arial"/>
          <w:i/>
          <w:iCs/>
          <w:sz w:val="20"/>
          <w:szCs w:val="20"/>
          <w:u w:val="single"/>
          <w:vertAlign w:val="superscript"/>
        </w:rPr>
        <w:t>0</w:t>
      </w:r>
      <w:r w:rsidRPr="003549CA">
        <w:rPr>
          <w:rFonts w:ascii="Arial" w:hAnsi="Arial" w:cs="Arial"/>
          <w:i/>
          <w:iCs/>
          <w:sz w:val="20"/>
          <w:szCs w:val="20"/>
        </w:rPr>
        <w:t>/date):</w:t>
      </w:r>
    </w:p>
    <w:p w14:paraId="5B1599F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Mã chi cục Hải quan </w:t>
      </w:r>
      <w:r w:rsidRPr="003549CA">
        <w:rPr>
          <w:rFonts w:ascii="Arial" w:hAnsi="Arial" w:cs="Arial"/>
          <w:i/>
          <w:iCs/>
          <w:sz w:val="20"/>
          <w:szCs w:val="20"/>
        </w:rPr>
        <w:t>(Customs office code):</w:t>
      </w:r>
    </w:p>
    <w:p w14:paraId="66BFAF4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Mã phân loại kiểm tra TKHQ </w:t>
      </w:r>
      <w:r w:rsidRPr="003549CA">
        <w:rPr>
          <w:rFonts w:ascii="Arial" w:hAnsi="Arial" w:cs="Arial"/>
          <w:i/>
          <w:iCs/>
          <w:sz w:val="20"/>
          <w:szCs w:val="20"/>
        </w:rPr>
        <w:t>(Inspection kind classification code):</w:t>
      </w:r>
    </w:p>
    <w:p w14:paraId="62B52DB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Kết quả kiểm hóa </w:t>
      </w:r>
      <w:r w:rsidRPr="003549CA">
        <w:rPr>
          <w:rFonts w:ascii="Arial" w:hAnsi="Arial" w:cs="Arial"/>
          <w:i/>
          <w:iCs/>
          <w:sz w:val="20"/>
          <w:szCs w:val="20"/>
        </w:rPr>
        <w:t>(Result of physical examination):</w:t>
      </w:r>
    </w:p>
    <w:p w14:paraId="5BA85C70"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Ngày giải phóng hàng </w:t>
      </w:r>
      <w:r w:rsidRPr="003549CA">
        <w:rPr>
          <w:rFonts w:ascii="Arial" w:hAnsi="Arial" w:cs="Arial"/>
          <w:i/>
          <w:iCs/>
          <w:sz w:val="20"/>
          <w:szCs w:val="20"/>
        </w:rPr>
        <w:t>(Date of goods release):</w:t>
      </w:r>
    </w:p>
    <w:p w14:paraId="64EF180A" w14:textId="77777777" w:rsidR="00FF6982" w:rsidRPr="003549CA" w:rsidRDefault="00971D03" w:rsidP="003549CA">
      <w:pPr>
        <w:widowControl w:val="0"/>
        <w:autoSpaceDE w:val="0"/>
        <w:autoSpaceDN w:val="0"/>
        <w:adjustRightInd w:val="0"/>
        <w:spacing w:after="120"/>
        <w:ind w:firstLine="720"/>
        <w:jc w:val="both"/>
        <w:rPr>
          <w:rFonts w:ascii="Arial" w:hAnsi="Arial" w:cs="Arial"/>
          <w:i/>
          <w:iCs/>
          <w:sz w:val="20"/>
          <w:szCs w:val="20"/>
        </w:rPr>
      </w:pPr>
      <w:r w:rsidRPr="003549CA">
        <w:rPr>
          <w:rFonts w:ascii="Arial" w:hAnsi="Arial" w:cs="Arial"/>
          <w:sz w:val="20"/>
          <w:szCs w:val="20"/>
        </w:rPr>
        <w:t xml:space="preserve">Thời gian kiểm tra </w:t>
      </w:r>
      <w:r w:rsidRPr="003549CA">
        <w:rPr>
          <w:rFonts w:ascii="Arial" w:hAnsi="Arial" w:cs="Arial"/>
          <w:i/>
          <w:iCs/>
          <w:sz w:val="20"/>
          <w:szCs w:val="20"/>
        </w:rPr>
        <w:t xml:space="preserve">(Inspection date): </w:t>
      </w:r>
    </w:p>
    <w:p w14:paraId="437A324A" w14:textId="77777777" w:rsidR="00FF6982" w:rsidRPr="003549CA" w:rsidRDefault="00971D03" w:rsidP="003549CA">
      <w:pPr>
        <w:widowControl w:val="0"/>
        <w:autoSpaceDE w:val="0"/>
        <w:autoSpaceDN w:val="0"/>
        <w:adjustRightInd w:val="0"/>
        <w:spacing w:after="120"/>
        <w:ind w:firstLine="720"/>
        <w:jc w:val="both"/>
        <w:rPr>
          <w:rFonts w:ascii="Arial" w:hAnsi="Arial" w:cs="Arial"/>
          <w:i/>
          <w:iCs/>
          <w:sz w:val="20"/>
          <w:szCs w:val="20"/>
        </w:rPr>
      </w:pPr>
      <w:r w:rsidRPr="003549CA">
        <w:rPr>
          <w:rFonts w:ascii="Arial" w:hAnsi="Arial" w:cs="Arial"/>
          <w:sz w:val="20"/>
          <w:szCs w:val="20"/>
        </w:rPr>
        <w:t xml:space="preserve">Địa </w:t>
      </w:r>
      <w:r w:rsidR="00985232" w:rsidRPr="003549CA">
        <w:rPr>
          <w:rFonts w:ascii="Arial" w:hAnsi="Arial" w:cs="Arial"/>
          <w:sz w:val="20"/>
          <w:szCs w:val="20"/>
        </w:rPr>
        <w:t>điểm</w:t>
      </w:r>
      <w:r w:rsidRPr="003549CA">
        <w:rPr>
          <w:rFonts w:ascii="Arial" w:hAnsi="Arial" w:cs="Arial"/>
          <w:sz w:val="20"/>
          <w:szCs w:val="20"/>
        </w:rPr>
        <w:t xml:space="preserve"> kiểm tra </w:t>
      </w:r>
      <w:r w:rsidRPr="003549CA">
        <w:rPr>
          <w:rFonts w:ascii="Arial" w:hAnsi="Arial" w:cs="Arial"/>
          <w:i/>
          <w:iCs/>
          <w:sz w:val="20"/>
          <w:szCs w:val="20"/>
        </w:rPr>
        <w:t xml:space="preserve">(Inspection site): </w:t>
      </w:r>
    </w:p>
    <w:p w14:paraId="41E827F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Người liên hệ </w:t>
      </w:r>
      <w:r w:rsidRPr="003549CA">
        <w:rPr>
          <w:rFonts w:ascii="Arial" w:hAnsi="Arial" w:cs="Arial"/>
          <w:i/>
          <w:iCs/>
          <w:sz w:val="20"/>
          <w:szCs w:val="20"/>
        </w:rPr>
        <w:t>(Contact person):</w:t>
      </w:r>
    </w:p>
    <w:p w14:paraId="0252C5F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Số điện thoại </w:t>
      </w:r>
      <w:r w:rsidRPr="003549CA">
        <w:rPr>
          <w:rFonts w:ascii="Arial" w:hAnsi="Arial" w:cs="Arial"/>
          <w:i/>
          <w:iCs/>
          <w:sz w:val="20"/>
          <w:szCs w:val="20"/>
        </w:rPr>
        <w:t>(Telephone Number):</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08"/>
        <w:gridCol w:w="1429"/>
        <w:gridCol w:w="2141"/>
        <w:gridCol w:w="2283"/>
        <w:gridCol w:w="1200"/>
        <w:gridCol w:w="1304"/>
      </w:tblGrid>
      <w:tr w:rsidR="00971D03" w:rsidRPr="003549CA" w14:paraId="74B24925" w14:textId="77777777">
        <w:tblPrEx>
          <w:tblCellMar>
            <w:top w:w="0" w:type="dxa"/>
            <w:left w:w="0" w:type="dxa"/>
            <w:bottom w:w="0" w:type="dxa"/>
            <w:right w:w="0" w:type="dxa"/>
          </w:tblCellMar>
        </w:tblPrEx>
        <w:tc>
          <w:tcPr>
            <w:tcW w:w="391" w:type="pct"/>
            <w:shd w:val="clear" w:color="auto" w:fill="auto"/>
            <w:vAlign w:val="center"/>
          </w:tcPr>
          <w:p w14:paraId="3C8253C7" w14:textId="77777777" w:rsidR="00FF6982"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Số TT</w:t>
            </w:r>
          </w:p>
          <w:p w14:paraId="6ED4BD1A"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(N</w:t>
            </w:r>
            <w:r w:rsidR="00FF6982" w:rsidRPr="003549CA">
              <w:rPr>
                <w:rFonts w:ascii="Arial" w:hAnsi="Arial" w:cs="Arial"/>
                <w:sz w:val="20"/>
                <w:szCs w:val="20"/>
                <w:vertAlign w:val="superscript"/>
              </w:rPr>
              <w:t>0</w:t>
            </w:r>
            <w:r w:rsidRPr="003549CA">
              <w:rPr>
                <w:rFonts w:ascii="Arial" w:hAnsi="Arial" w:cs="Arial"/>
                <w:i/>
                <w:iCs/>
                <w:sz w:val="20"/>
                <w:szCs w:val="20"/>
              </w:rPr>
              <w:t>)</w:t>
            </w:r>
          </w:p>
        </w:tc>
        <w:tc>
          <w:tcPr>
            <w:tcW w:w="788" w:type="pct"/>
            <w:shd w:val="clear" w:color="auto" w:fill="auto"/>
            <w:vAlign w:val="center"/>
          </w:tcPr>
          <w:p w14:paraId="72678E0C"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Loại xe</w:t>
            </w:r>
          </w:p>
          <w:p w14:paraId="09C14917"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i/>
                <w:iCs/>
                <w:sz w:val="20"/>
                <w:szCs w:val="20"/>
              </w:rPr>
              <w:t>(Vehicle type)</w:t>
            </w:r>
          </w:p>
        </w:tc>
        <w:tc>
          <w:tcPr>
            <w:tcW w:w="1181" w:type="pct"/>
            <w:shd w:val="clear" w:color="auto" w:fill="auto"/>
            <w:vAlign w:val="center"/>
          </w:tcPr>
          <w:p w14:paraId="571DAC07"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Nhãn hiệu/Tên thương mại</w:t>
            </w:r>
          </w:p>
          <w:p w14:paraId="285D7CFC"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i/>
                <w:iCs/>
                <w:sz w:val="20"/>
                <w:szCs w:val="20"/>
              </w:rPr>
              <w:t>(Trademark/ Commercial name)</w:t>
            </w:r>
          </w:p>
        </w:tc>
        <w:tc>
          <w:tcPr>
            <w:tcW w:w="1259" w:type="pct"/>
            <w:shd w:val="clear" w:color="auto" w:fill="auto"/>
            <w:vAlign w:val="center"/>
          </w:tcPr>
          <w:p w14:paraId="25908D5D" w14:textId="77777777" w:rsidR="00FF6982"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Số khung (hoặc số</w:t>
            </w:r>
            <w:r w:rsidR="00FF6982" w:rsidRPr="003549CA">
              <w:rPr>
                <w:rFonts w:ascii="Arial" w:hAnsi="Arial" w:cs="Arial"/>
                <w:sz w:val="20"/>
                <w:szCs w:val="20"/>
              </w:rPr>
              <w:t xml:space="preserve"> </w:t>
            </w:r>
            <w:r w:rsidRPr="003549CA">
              <w:rPr>
                <w:rFonts w:ascii="Arial" w:hAnsi="Arial" w:cs="Arial"/>
                <w:sz w:val="20"/>
                <w:szCs w:val="20"/>
              </w:rPr>
              <w:t xml:space="preserve">VIN) </w:t>
            </w:r>
          </w:p>
          <w:p w14:paraId="358BFD01"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w:t>
            </w:r>
            <w:r w:rsidRPr="003549CA">
              <w:rPr>
                <w:rFonts w:ascii="Arial" w:hAnsi="Arial" w:cs="Arial"/>
                <w:i/>
                <w:iCs/>
                <w:sz w:val="20"/>
                <w:szCs w:val="20"/>
              </w:rPr>
              <w:t>Chassis or VIN</w:t>
            </w:r>
            <w:r w:rsidR="00FF6982" w:rsidRPr="003549CA">
              <w:rPr>
                <w:rFonts w:ascii="Arial" w:hAnsi="Arial" w:cs="Arial"/>
                <w:i/>
                <w:iCs/>
                <w:sz w:val="20"/>
                <w:szCs w:val="20"/>
              </w:rPr>
              <w:t xml:space="preserve"> </w:t>
            </w:r>
            <w:r w:rsidRPr="003549CA">
              <w:rPr>
                <w:rFonts w:ascii="Arial" w:hAnsi="Arial" w:cs="Arial"/>
                <w:i/>
                <w:iCs/>
                <w:sz w:val="20"/>
                <w:szCs w:val="20"/>
              </w:rPr>
              <w:t>Number)</w:t>
            </w:r>
          </w:p>
        </w:tc>
        <w:tc>
          <w:tcPr>
            <w:tcW w:w="662" w:type="pct"/>
            <w:shd w:val="clear" w:color="auto" w:fill="auto"/>
            <w:vAlign w:val="center"/>
          </w:tcPr>
          <w:p w14:paraId="5675EF7F"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Số động cơ</w:t>
            </w:r>
          </w:p>
          <w:p w14:paraId="0571B6B4"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i/>
                <w:iCs/>
                <w:sz w:val="20"/>
                <w:szCs w:val="20"/>
              </w:rPr>
              <w:t>(Engine</w:t>
            </w:r>
            <w:r w:rsidR="00FF6982" w:rsidRPr="003549CA">
              <w:rPr>
                <w:rFonts w:ascii="Arial" w:hAnsi="Arial" w:cs="Arial"/>
                <w:i/>
                <w:iCs/>
                <w:sz w:val="20"/>
                <w:szCs w:val="20"/>
              </w:rPr>
              <w:t xml:space="preserve"> </w:t>
            </w:r>
            <w:r w:rsidRPr="003549CA">
              <w:rPr>
                <w:rFonts w:ascii="Arial" w:hAnsi="Arial" w:cs="Arial"/>
                <w:i/>
                <w:iCs/>
                <w:sz w:val="20"/>
                <w:szCs w:val="20"/>
              </w:rPr>
              <w:t>Number)</w:t>
            </w:r>
          </w:p>
        </w:tc>
        <w:tc>
          <w:tcPr>
            <w:tcW w:w="719" w:type="pct"/>
            <w:shd w:val="clear" w:color="auto" w:fill="auto"/>
            <w:vAlign w:val="center"/>
          </w:tcPr>
          <w:p w14:paraId="767AC984"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Ghi chú</w:t>
            </w:r>
          </w:p>
          <w:p w14:paraId="5F91BAA6"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i/>
                <w:iCs/>
                <w:sz w:val="20"/>
                <w:szCs w:val="20"/>
              </w:rPr>
              <w:t>(Remarks)</w:t>
            </w:r>
          </w:p>
        </w:tc>
      </w:tr>
      <w:tr w:rsidR="00971D03" w:rsidRPr="003549CA" w14:paraId="4E8A2FB3" w14:textId="77777777">
        <w:tblPrEx>
          <w:tblCellMar>
            <w:top w:w="0" w:type="dxa"/>
            <w:left w:w="0" w:type="dxa"/>
            <w:bottom w:w="0" w:type="dxa"/>
            <w:right w:w="0" w:type="dxa"/>
          </w:tblCellMar>
        </w:tblPrEx>
        <w:tc>
          <w:tcPr>
            <w:tcW w:w="391" w:type="pct"/>
            <w:shd w:val="clear" w:color="auto" w:fill="auto"/>
            <w:vAlign w:val="center"/>
          </w:tcPr>
          <w:p w14:paraId="76ACFE49"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788" w:type="pct"/>
            <w:shd w:val="clear" w:color="auto" w:fill="auto"/>
            <w:vAlign w:val="center"/>
          </w:tcPr>
          <w:p w14:paraId="65A41B72"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1181" w:type="pct"/>
            <w:shd w:val="clear" w:color="auto" w:fill="auto"/>
            <w:vAlign w:val="center"/>
          </w:tcPr>
          <w:p w14:paraId="63BDD807"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1259" w:type="pct"/>
            <w:shd w:val="clear" w:color="auto" w:fill="auto"/>
            <w:vAlign w:val="center"/>
          </w:tcPr>
          <w:p w14:paraId="051568CD"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62" w:type="pct"/>
            <w:shd w:val="clear" w:color="auto" w:fill="auto"/>
            <w:vAlign w:val="center"/>
          </w:tcPr>
          <w:p w14:paraId="2162354D"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719" w:type="pct"/>
            <w:shd w:val="clear" w:color="auto" w:fill="auto"/>
            <w:vAlign w:val="center"/>
          </w:tcPr>
          <w:p w14:paraId="4FA3809F"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0A55D048" w14:textId="77777777">
        <w:tblPrEx>
          <w:tblCellMar>
            <w:top w:w="0" w:type="dxa"/>
            <w:left w:w="0" w:type="dxa"/>
            <w:bottom w:w="0" w:type="dxa"/>
            <w:right w:w="0" w:type="dxa"/>
          </w:tblCellMar>
        </w:tblPrEx>
        <w:tc>
          <w:tcPr>
            <w:tcW w:w="391" w:type="pct"/>
            <w:shd w:val="clear" w:color="auto" w:fill="auto"/>
            <w:vAlign w:val="center"/>
          </w:tcPr>
          <w:p w14:paraId="2654BAFF"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788" w:type="pct"/>
            <w:shd w:val="clear" w:color="auto" w:fill="auto"/>
            <w:vAlign w:val="center"/>
          </w:tcPr>
          <w:p w14:paraId="1B96A1BB"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1181" w:type="pct"/>
            <w:shd w:val="clear" w:color="auto" w:fill="auto"/>
            <w:vAlign w:val="center"/>
          </w:tcPr>
          <w:p w14:paraId="7CC73548"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1259" w:type="pct"/>
            <w:shd w:val="clear" w:color="auto" w:fill="auto"/>
            <w:vAlign w:val="center"/>
          </w:tcPr>
          <w:p w14:paraId="01540DC3"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62" w:type="pct"/>
            <w:shd w:val="clear" w:color="auto" w:fill="auto"/>
            <w:vAlign w:val="center"/>
          </w:tcPr>
          <w:p w14:paraId="10A09609"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719" w:type="pct"/>
            <w:shd w:val="clear" w:color="auto" w:fill="auto"/>
            <w:vAlign w:val="center"/>
          </w:tcPr>
          <w:p w14:paraId="7BA8807A"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3653640B" w14:textId="77777777">
        <w:tblPrEx>
          <w:tblCellMar>
            <w:top w:w="0" w:type="dxa"/>
            <w:left w:w="0" w:type="dxa"/>
            <w:bottom w:w="0" w:type="dxa"/>
            <w:right w:w="0" w:type="dxa"/>
          </w:tblCellMar>
        </w:tblPrEx>
        <w:tc>
          <w:tcPr>
            <w:tcW w:w="391" w:type="pct"/>
            <w:shd w:val="clear" w:color="auto" w:fill="auto"/>
            <w:vAlign w:val="center"/>
          </w:tcPr>
          <w:p w14:paraId="19241115"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788" w:type="pct"/>
            <w:shd w:val="clear" w:color="auto" w:fill="auto"/>
            <w:vAlign w:val="center"/>
          </w:tcPr>
          <w:p w14:paraId="17B00B94"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1181" w:type="pct"/>
            <w:shd w:val="clear" w:color="auto" w:fill="auto"/>
            <w:vAlign w:val="center"/>
          </w:tcPr>
          <w:p w14:paraId="57B8E20A"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1259" w:type="pct"/>
            <w:shd w:val="clear" w:color="auto" w:fill="auto"/>
            <w:vAlign w:val="center"/>
          </w:tcPr>
          <w:p w14:paraId="6AC47917"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62" w:type="pct"/>
            <w:shd w:val="clear" w:color="auto" w:fill="auto"/>
            <w:vAlign w:val="center"/>
          </w:tcPr>
          <w:p w14:paraId="0E6650EF"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719" w:type="pct"/>
            <w:shd w:val="clear" w:color="auto" w:fill="auto"/>
            <w:vAlign w:val="center"/>
          </w:tcPr>
          <w:p w14:paraId="063B91C2"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44127BB9" w14:textId="77777777">
        <w:tblPrEx>
          <w:tblCellMar>
            <w:top w:w="0" w:type="dxa"/>
            <w:left w:w="0" w:type="dxa"/>
            <w:bottom w:w="0" w:type="dxa"/>
            <w:right w:w="0" w:type="dxa"/>
          </w:tblCellMar>
        </w:tblPrEx>
        <w:tc>
          <w:tcPr>
            <w:tcW w:w="391" w:type="pct"/>
            <w:shd w:val="clear" w:color="auto" w:fill="auto"/>
            <w:vAlign w:val="center"/>
          </w:tcPr>
          <w:p w14:paraId="3831C60D"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788" w:type="pct"/>
            <w:shd w:val="clear" w:color="auto" w:fill="auto"/>
            <w:vAlign w:val="center"/>
          </w:tcPr>
          <w:p w14:paraId="6887A235"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1181" w:type="pct"/>
            <w:shd w:val="clear" w:color="auto" w:fill="auto"/>
            <w:vAlign w:val="center"/>
          </w:tcPr>
          <w:p w14:paraId="3666C204"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1259" w:type="pct"/>
            <w:shd w:val="clear" w:color="auto" w:fill="auto"/>
            <w:vAlign w:val="center"/>
          </w:tcPr>
          <w:p w14:paraId="1F2DE979"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62" w:type="pct"/>
            <w:shd w:val="clear" w:color="auto" w:fill="auto"/>
            <w:vAlign w:val="center"/>
          </w:tcPr>
          <w:p w14:paraId="3F628E84"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719" w:type="pct"/>
            <w:shd w:val="clear" w:color="auto" w:fill="auto"/>
            <w:vAlign w:val="center"/>
          </w:tcPr>
          <w:p w14:paraId="43022356"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bl>
    <w:p w14:paraId="14214E1D" w14:textId="77777777" w:rsidR="00FF6982" w:rsidRPr="003549CA" w:rsidRDefault="00FF6982" w:rsidP="003549CA">
      <w:pPr>
        <w:widowControl w:val="0"/>
        <w:autoSpaceDE w:val="0"/>
        <w:autoSpaceDN w:val="0"/>
        <w:adjustRightInd w:val="0"/>
        <w:jc w:val="center"/>
        <w:rPr>
          <w:rFonts w:ascii="Arial" w:hAnsi="Arial" w:cs="Arial"/>
          <w:i/>
          <w:iCs/>
          <w:sz w:val="20"/>
          <w:szCs w:val="20"/>
        </w:rPr>
      </w:pPr>
    </w:p>
    <w:tbl>
      <w:tblPr>
        <w:tblW w:w="5000" w:type="pct"/>
        <w:tblLook w:val="01E0" w:firstRow="1" w:lastRow="1" w:firstColumn="1" w:lastColumn="1" w:noHBand="0" w:noVBand="0"/>
      </w:tblPr>
      <w:tblGrid>
        <w:gridCol w:w="4535"/>
        <w:gridCol w:w="4536"/>
      </w:tblGrid>
      <w:tr w:rsidR="00FF6982" w:rsidRPr="003549CA" w14:paraId="494F567B" w14:textId="77777777" w:rsidTr="00B93EB5">
        <w:tc>
          <w:tcPr>
            <w:tcW w:w="4428" w:type="dxa"/>
            <w:shd w:val="clear" w:color="auto" w:fill="auto"/>
          </w:tcPr>
          <w:p w14:paraId="5CBE6335" w14:textId="77777777" w:rsidR="00FF6982" w:rsidRPr="003549CA" w:rsidRDefault="00FF6982" w:rsidP="003549CA">
            <w:pPr>
              <w:rPr>
                <w:rFonts w:ascii="Arial" w:hAnsi="Arial" w:cs="Arial"/>
                <w:sz w:val="20"/>
                <w:szCs w:val="20"/>
              </w:rPr>
            </w:pPr>
          </w:p>
        </w:tc>
        <w:tc>
          <w:tcPr>
            <w:tcW w:w="4428" w:type="dxa"/>
            <w:shd w:val="clear" w:color="auto" w:fill="auto"/>
          </w:tcPr>
          <w:p w14:paraId="0EF0DCB2" w14:textId="77777777" w:rsidR="00FF6982" w:rsidRPr="003549CA" w:rsidRDefault="00FF6982" w:rsidP="003549CA">
            <w:pPr>
              <w:jc w:val="center"/>
              <w:rPr>
                <w:rFonts w:ascii="Arial" w:hAnsi="Arial" w:cs="Arial"/>
                <w:b/>
                <w:sz w:val="20"/>
                <w:szCs w:val="20"/>
              </w:rPr>
            </w:pPr>
            <w:r w:rsidRPr="003549CA">
              <w:rPr>
                <w:rFonts w:ascii="Arial" w:hAnsi="Arial" w:cs="Arial"/>
                <w:i/>
                <w:iCs/>
                <w:sz w:val="20"/>
                <w:szCs w:val="20"/>
              </w:rPr>
              <w:t xml:space="preserve">(Date)   , ngày   tháng   năm  </w:t>
            </w:r>
            <w:r w:rsidRPr="003549CA">
              <w:rPr>
                <w:rFonts w:ascii="Arial" w:hAnsi="Arial" w:cs="Arial"/>
                <w:i/>
                <w:iCs/>
                <w:sz w:val="20"/>
                <w:szCs w:val="20"/>
              </w:rPr>
              <w:br/>
            </w:r>
            <w:r w:rsidRPr="003549CA">
              <w:rPr>
                <w:rFonts w:ascii="Arial" w:hAnsi="Arial" w:cs="Arial"/>
                <w:b/>
                <w:bCs/>
                <w:sz w:val="20"/>
                <w:szCs w:val="20"/>
              </w:rPr>
              <w:t>Người nhập khẩu</w:t>
            </w:r>
            <w:r w:rsidRPr="003549CA">
              <w:rPr>
                <w:rFonts w:ascii="Arial" w:hAnsi="Arial" w:cs="Arial"/>
                <w:b/>
                <w:bCs/>
                <w:sz w:val="20"/>
                <w:szCs w:val="20"/>
              </w:rPr>
              <w:br/>
            </w:r>
            <w:r w:rsidRPr="003549CA">
              <w:rPr>
                <w:rFonts w:ascii="Arial" w:hAnsi="Arial" w:cs="Arial"/>
                <w:i/>
                <w:iCs/>
                <w:sz w:val="20"/>
                <w:szCs w:val="20"/>
              </w:rPr>
              <w:t>(Importer)</w:t>
            </w:r>
          </w:p>
        </w:tc>
      </w:tr>
    </w:tbl>
    <w:p w14:paraId="03B580E8" w14:textId="77777777" w:rsidR="00FF6982" w:rsidRPr="003549CA" w:rsidRDefault="00FF6982" w:rsidP="003549CA">
      <w:pPr>
        <w:widowControl w:val="0"/>
        <w:autoSpaceDE w:val="0"/>
        <w:autoSpaceDN w:val="0"/>
        <w:adjustRightInd w:val="0"/>
        <w:jc w:val="center"/>
        <w:rPr>
          <w:rFonts w:ascii="Arial" w:hAnsi="Arial" w:cs="Arial"/>
          <w:i/>
          <w:iCs/>
          <w:sz w:val="20"/>
          <w:szCs w:val="20"/>
        </w:rPr>
      </w:pPr>
    </w:p>
    <w:p w14:paraId="5A372FC1" w14:textId="77777777" w:rsidR="003549CA" w:rsidRDefault="003549CA" w:rsidP="003549CA">
      <w:pPr>
        <w:widowControl w:val="0"/>
        <w:autoSpaceDE w:val="0"/>
        <w:autoSpaceDN w:val="0"/>
        <w:adjustRightInd w:val="0"/>
        <w:jc w:val="center"/>
        <w:rPr>
          <w:rFonts w:ascii="Arial" w:hAnsi="Arial" w:cs="Arial"/>
          <w:b/>
          <w:bCs/>
          <w:sz w:val="20"/>
          <w:szCs w:val="20"/>
        </w:rPr>
        <w:sectPr w:rsidR="003549CA" w:rsidSect="00E54FF2">
          <w:pgSz w:w="11906" w:h="16838"/>
          <w:pgMar w:top="567" w:right="1134" w:bottom="567" w:left="1701" w:header="720" w:footer="720" w:gutter="0"/>
          <w:cols w:space="720"/>
          <w:docGrid w:linePitch="326"/>
        </w:sectPr>
      </w:pPr>
      <w:bookmarkStart w:id="118" w:name="chuong_pl_12"/>
    </w:p>
    <w:p w14:paraId="651EFE0D" w14:textId="113FDE13"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XII</w:t>
      </w:r>
      <w:bookmarkEnd w:id="118"/>
    </w:p>
    <w:p w14:paraId="71051448" w14:textId="122FE971" w:rsidR="00971D03" w:rsidRDefault="00E54FF2" w:rsidP="003549CA">
      <w:pPr>
        <w:widowControl w:val="0"/>
        <w:autoSpaceDE w:val="0"/>
        <w:autoSpaceDN w:val="0"/>
        <w:adjustRightInd w:val="0"/>
        <w:jc w:val="center"/>
        <w:rPr>
          <w:rFonts w:ascii="Arial" w:hAnsi="Arial" w:cs="Arial"/>
          <w:i/>
          <w:iCs/>
          <w:sz w:val="20"/>
          <w:szCs w:val="20"/>
        </w:rPr>
      </w:pPr>
      <w:bookmarkStart w:id="119" w:name="chuong_pl_12_name"/>
      <w:r w:rsidRPr="003549CA">
        <w:rPr>
          <w:rFonts w:ascii="Arial" w:hAnsi="Arial" w:cs="Arial"/>
          <w:b/>
          <w:sz w:val="20"/>
          <w:szCs w:val="20"/>
        </w:rPr>
        <w:t>MẪU BIÊN BẢN LẤY MẪU</w:t>
      </w:r>
      <w:bookmarkEnd w:id="119"/>
      <w:r w:rsidR="00FF6982" w:rsidRPr="003549CA">
        <w:rPr>
          <w:rFonts w:ascii="Arial" w:hAnsi="Arial" w:cs="Arial"/>
          <w:bCs/>
          <w:sz w:val="20"/>
          <w:szCs w:val="20"/>
        </w:rPr>
        <w:br/>
      </w:r>
      <w:r w:rsidR="004F45C4" w:rsidRPr="003549CA">
        <w:rPr>
          <w:rFonts w:ascii="Arial" w:hAnsi="Arial" w:cs="Arial"/>
          <w:i/>
          <w:iCs/>
          <w:sz w:val="20"/>
          <w:szCs w:val="20"/>
        </w:rPr>
        <w:t xml:space="preserve"> </w:t>
      </w:r>
      <w:r w:rsidR="00971D03" w:rsidRPr="003549CA">
        <w:rPr>
          <w:rFonts w:ascii="Arial" w:hAnsi="Arial" w:cs="Arial"/>
          <w:i/>
          <w:iCs/>
          <w:sz w:val="20"/>
          <w:szCs w:val="20"/>
        </w:rPr>
        <w:t>(Ban hành kèm theo Thông tư số 54/2024/TT-BGTVT ngày 15 tháng 11 năm 2024 của</w:t>
      </w:r>
      <w:r w:rsidR="00FF6982" w:rsidRPr="003549CA">
        <w:rPr>
          <w:rFonts w:ascii="Arial" w:hAnsi="Arial" w:cs="Arial"/>
          <w:i/>
          <w:iCs/>
          <w:sz w:val="20"/>
          <w:szCs w:val="20"/>
        </w:rPr>
        <w:t xml:space="preserve"> </w:t>
      </w:r>
      <w:r w:rsidR="00971D03" w:rsidRPr="003549CA">
        <w:rPr>
          <w:rFonts w:ascii="Arial" w:hAnsi="Arial" w:cs="Arial"/>
          <w:i/>
          <w:iCs/>
          <w:sz w:val="20"/>
          <w:szCs w:val="20"/>
        </w:rPr>
        <w:t>Bộ trưởng Bộ Giao thông vận tải)</w:t>
      </w:r>
    </w:p>
    <w:p w14:paraId="531B3DDC"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6AE80D02" w14:textId="77777777" w:rsidR="00FF6982" w:rsidRPr="003549CA" w:rsidRDefault="00FF6982" w:rsidP="003549CA">
      <w:pPr>
        <w:widowControl w:val="0"/>
        <w:autoSpaceDE w:val="0"/>
        <w:autoSpaceDN w:val="0"/>
        <w:adjustRightInd w:val="0"/>
        <w:jc w:val="center"/>
        <w:rPr>
          <w:rFonts w:ascii="Arial" w:hAnsi="Arial" w:cs="Arial"/>
          <w:b/>
          <w:sz w:val="20"/>
          <w:szCs w:val="20"/>
        </w:rPr>
      </w:pPr>
      <w:r w:rsidRPr="003549CA">
        <w:rPr>
          <w:rFonts w:ascii="Arial" w:hAnsi="Arial" w:cs="Arial"/>
          <w:b/>
          <w:sz w:val="20"/>
          <w:szCs w:val="20"/>
        </w:rPr>
        <w:t>CỘNG HÒA XÃ HỘI CHỦ NGHĨA VIỆT NAM</w:t>
      </w:r>
      <w:r w:rsidRPr="003549CA">
        <w:rPr>
          <w:rFonts w:ascii="Arial" w:hAnsi="Arial" w:cs="Arial"/>
          <w:b/>
          <w:sz w:val="20"/>
          <w:szCs w:val="20"/>
        </w:rPr>
        <w:br/>
        <w:t xml:space="preserve">Độc lập - Tự do - Hạnh phúc </w:t>
      </w:r>
      <w:r w:rsidRPr="003549CA">
        <w:rPr>
          <w:rFonts w:ascii="Arial" w:hAnsi="Arial" w:cs="Arial"/>
          <w:b/>
          <w:sz w:val="20"/>
          <w:szCs w:val="20"/>
        </w:rPr>
        <w:br/>
        <w:t>---------------</w:t>
      </w:r>
    </w:p>
    <w:p w14:paraId="6347F37F" w14:textId="77777777" w:rsidR="00FF6982" w:rsidRPr="003549CA" w:rsidRDefault="00FF6982" w:rsidP="003549CA">
      <w:pPr>
        <w:widowControl w:val="0"/>
        <w:autoSpaceDE w:val="0"/>
        <w:autoSpaceDN w:val="0"/>
        <w:adjustRightInd w:val="0"/>
        <w:jc w:val="right"/>
        <w:rPr>
          <w:rFonts w:ascii="Arial" w:hAnsi="Arial" w:cs="Arial"/>
          <w:b/>
          <w:bCs/>
          <w:sz w:val="20"/>
          <w:szCs w:val="20"/>
        </w:rPr>
      </w:pPr>
      <w:r w:rsidRPr="003549CA">
        <w:rPr>
          <w:rFonts w:ascii="Arial" w:hAnsi="Arial" w:cs="Arial"/>
          <w:i/>
          <w:sz w:val="20"/>
          <w:szCs w:val="20"/>
        </w:rPr>
        <w:t xml:space="preserve">............., ngày   tháng   năm   </w:t>
      </w:r>
    </w:p>
    <w:p w14:paraId="5A552D05" w14:textId="77777777" w:rsidR="00FF6982" w:rsidRPr="003549CA" w:rsidRDefault="00FF6982" w:rsidP="003549CA">
      <w:pPr>
        <w:jc w:val="center"/>
        <w:rPr>
          <w:rFonts w:ascii="Arial" w:hAnsi="Arial" w:cs="Arial"/>
          <w:b/>
          <w:bCs/>
          <w:sz w:val="20"/>
          <w:szCs w:val="20"/>
        </w:rPr>
      </w:pPr>
      <w:r w:rsidRPr="003549CA">
        <w:rPr>
          <w:rFonts w:ascii="Arial" w:hAnsi="Arial" w:cs="Arial"/>
          <w:b/>
          <w:bCs/>
          <w:sz w:val="20"/>
          <w:szCs w:val="20"/>
        </w:rPr>
        <w:t>BIÊN BẢN LẤY MẪU</w:t>
      </w:r>
    </w:p>
    <w:p w14:paraId="10AD0983" w14:textId="6467AF14" w:rsidR="00FF6982" w:rsidRDefault="00FF6982" w:rsidP="003549CA">
      <w:pPr>
        <w:jc w:val="center"/>
        <w:rPr>
          <w:rFonts w:ascii="Arial" w:hAnsi="Arial" w:cs="Arial"/>
          <w:sz w:val="20"/>
          <w:szCs w:val="20"/>
        </w:rPr>
      </w:pPr>
      <w:r w:rsidRPr="003549CA">
        <w:rPr>
          <w:rFonts w:ascii="Arial" w:hAnsi="Arial" w:cs="Arial"/>
          <w:sz w:val="20"/>
          <w:szCs w:val="20"/>
        </w:rPr>
        <w:t>Số: ………………</w:t>
      </w:r>
    </w:p>
    <w:p w14:paraId="78B47E4F" w14:textId="77777777" w:rsidR="003549CA" w:rsidRPr="003549CA" w:rsidRDefault="003549CA" w:rsidP="003549CA">
      <w:pPr>
        <w:jc w:val="center"/>
        <w:rPr>
          <w:rFonts w:ascii="Arial" w:hAnsi="Arial" w:cs="Arial"/>
          <w:sz w:val="20"/>
          <w:szCs w:val="20"/>
        </w:rPr>
      </w:pPr>
    </w:p>
    <w:p w14:paraId="5952A142" w14:textId="77777777" w:rsidR="00FF6982" w:rsidRPr="003549CA" w:rsidRDefault="00FF6982" w:rsidP="003549CA">
      <w:pPr>
        <w:spacing w:after="120"/>
        <w:ind w:firstLine="720"/>
        <w:jc w:val="both"/>
        <w:rPr>
          <w:rFonts w:ascii="Arial" w:hAnsi="Arial" w:cs="Arial"/>
          <w:sz w:val="20"/>
          <w:szCs w:val="20"/>
        </w:rPr>
      </w:pPr>
      <w:r w:rsidRPr="003549CA">
        <w:rPr>
          <w:rFonts w:ascii="Arial" w:hAnsi="Arial" w:cs="Arial"/>
          <w:sz w:val="20"/>
          <w:szCs w:val="20"/>
        </w:rPr>
        <w:t>1. Doanh nghiệp nhập khẩu:</w:t>
      </w:r>
    </w:p>
    <w:p w14:paraId="5201436E" w14:textId="77777777" w:rsidR="00FF6982" w:rsidRPr="003549CA" w:rsidRDefault="00FF6982" w:rsidP="003549CA">
      <w:pPr>
        <w:spacing w:after="120"/>
        <w:ind w:firstLine="720"/>
        <w:jc w:val="both"/>
        <w:rPr>
          <w:rFonts w:ascii="Arial" w:hAnsi="Arial" w:cs="Arial"/>
          <w:sz w:val="20"/>
          <w:szCs w:val="20"/>
        </w:rPr>
      </w:pPr>
      <w:r w:rsidRPr="003549CA">
        <w:rPr>
          <w:rFonts w:ascii="Arial" w:hAnsi="Arial" w:cs="Arial"/>
          <w:sz w:val="20"/>
          <w:szCs w:val="20"/>
        </w:rPr>
        <w:t>2. Đại diện doanh nghiệp nhập khẩu:</w:t>
      </w:r>
    </w:p>
    <w:p w14:paraId="1584C6BA" w14:textId="77777777" w:rsidR="00FF6982" w:rsidRPr="003549CA" w:rsidRDefault="00FF6982" w:rsidP="003549CA">
      <w:pPr>
        <w:spacing w:after="120"/>
        <w:ind w:firstLine="720"/>
        <w:jc w:val="both"/>
        <w:rPr>
          <w:rFonts w:ascii="Arial" w:hAnsi="Arial" w:cs="Arial"/>
          <w:sz w:val="20"/>
          <w:szCs w:val="20"/>
        </w:rPr>
      </w:pPr>
      <w:r w:rsidRPr="003549CA">
        <w:rPr>
          <w:rFonts w:ascii="Arial" w:hAnsi="Arial" w:cs="Arial"/>
          <w:sz w:val="20"/>
          <w:szCs w:val="20"/>
        </w:rPr>
        <w:t>Họ tên:</w:t>
      </w:r>
      <w:r w:rsidRPr="003549CA">
        <w:rPr>
          <w:rFonts w:ascii="Arial" w:hAnsi="Arial" w:cs="Arial"/>
          <w:sz w:val="20"/>
          <w:szCs w:val="20"/>
        </w:rPr>
        <w:tab/>
      </w:r>
      <w:r w:rsidRPr="003549CA">
        <w:rPr>
          <w:rFonts w:ascii="Arial" w:hAnsi="Arial" w:cs="Arial"/>
          <w:sz w:val="20"/>
          <w:szCs w:val="20"/>
        </w:rPr>
        <w:tab/>
      </w:r>
      <w:r w:rsidRPr="003549CA">
        <w:rPr>
          <w:rFonts w:ascii="Arial" w:hAnsi="Arial" w:cs="Arial"/>
          <w:sz w:val="20"/>
          <w:szCs w:val="20"/>
          <w:lang w:val="vi-VN"/>
        </w:rPr>
        <w:t xml:space="preserve">                       </w:t>
      </w:r>
      <w:r w:rsidRPr="003549CA">
        <w:rPr>
          <w:rFonts w:ascii="Arial" w:hAnsi="Arial" w:cs="Arial"/>
          <w:sz w:val="20"/>
          <w:szCs w:val="20"/>
        </w:rPr>
        <w:t xml:space="preserve">Chức vụ: </w:t>
      </w:r>
      <w:r w:rsidRPr="003549CA">
        <w:rPr>
          <w:rFonts w:ascii="Arial" w:hAnsi="Arial" w:cs="Arial"/>
          <w:sz w:val="20"/>
          <w:szCs w:val="20"/>
        </w:rPr>
        <w:tab/>
      </w:r>
      <w:r w:rsidRPr="003549CA">
        <w:rPr>
          <w:rFonts w:ascii="Arial" w:hAnsi="Arial" w:cs="Arial"/>
          <w:sz w:val="20"/>
          <w:szCs w:val="20"/>
        </w:rPr>
        <w:tab/>
      </w:r>
      <w:r w:rsidRPr="003549CA">
        <w:rPr>
          <w:rFonts w:ascii="Arial" w:hAnsi="Arial" w:cs="Arial"/>
          <w:sz w:val="20"/>
          <w:szCs w:val="20"/>
        </w:rPr>
        <w:tab/>
      </w:r>
      <w:r w:rsidRPr="003549CA">
        <w:rPr>
          <w:rFonts w:ascii="Arial" w:hAnsi="Arial" w:cs="Arial"/>
          <w:sz w:val="20"/>
          <w:szCs w:val="20"/>
          <w:lang w:val="vi-VN"/>
        </w:rPr>
        <w:t xml:space="preserve">      </w:t>
      </w:r>
      <w:r w:rsidRPr="003549CA">
        <w:rPr>
          <w:rFonts w:ascii="Arial" w:hAnsi="Arial" w:cs="Arial"/>
          <w:sz w:val="20"/>
          <w:szCs w:val="20"/>
        </w:rPr>
        <w:t>Số điện thoại liên hệ:</w:t>
      </w:r>
    </w:p>
    <w:p w14:paraId="21C89966" w14:textId="77777777" w:rsidR="00FF6982" w:rsidRPr="003549CA" w:rsidRDefault="00FF6982" w:rsidP="003549CA">
      <w:pPr>
        <w:spacing w:after="120"/>
        <w:ind w:firstLine="720"/>
        <w:jc w:val="both"/>
        <w:rPr>
          <w:rFonts w:ascii="Arial" w:hAnsi="Arial" w:cs="Arial"/>
          <w:sz w:val="20"/>
          <w:szCs w:val="20"/>
        </w:rPr>
      </w:pPr>
      <w:r w:rsidRPr="003549CA">
        <w:rPr>
          <w:rFonts w:ascii="Arial" w:hAnsi="Arial" w:cs="Arial"/>
          <w:sz w:val="20"/>
          <w:szCs w:val="20"/>
        </w:rPr>
        <w:t>3. Đăng kiểm viên lấy mẫu:</w:t>
      </w:r>
    </w:p>
    <w:p w14:paraId="27B1B101" w14:textId="77777777" w:rsidR="00FF6982" w:rsidRPr="003549CA" w:rsidRDefault="00FF6982" w:rsidP="003549CA">
      <w:pPr>
        <w:spacing w:after="120"/>
        <w:ind w:firstLine="720"/>
        <w:jc w:val="both"/>
        <w:rPr>
          <w:rFonts w:ascii="Arial" w:hAnsi="Arial" w:cs="Arial"/>
          <w:sz w:val="20"/>
          <w:szCs w:val="20"/>
        </w:rPr>
      </w:pPr>
      <w:r w:rsidRPr="003549CA">
        <w:rPr>
          <w:rFonts w:ascii="Arial" w:hAnsi="Arial" w:cs="Arial"/>
          <w:sz w:val="20"/>
          <w:szCs w:val="20"/>
        </w:rPr>
        <w:t>Họ tên:</w:t>
      </w:r>
      <w:r w:rsidRPr="003549CA">
        <w:rPr>
          <w:rFonts w:ascii="Arial" w:hAnsi="Arial" w:cs="Arial"/>
          <w:sz w:val="20"/>
          <w:szCs w:val="20"/>
        </w:rPr>
        <w:tab/>
        <w:t xml:space="preserve">                                      Đơn vị công tác:                  Số điện thoại liên hệ:</w:t>
      </w:r>
    </w:p>
    <w:p w14:paraId="66E029C2" w14:textId="77777777" w:rsidR="00FF6982" w:rsidRPr="003549CA" w:rsidRDefault="00FF6982" w:rsidP="003549CA">
      <w:pPr>
        <w:spacing w:after="120"/>
        <w:ind w:firstLine="720"/>
        <w:jc w:val="both"/>
        <w:rPr>
          <w:rFonts w:ascii="Arial" w:hAnsi="Arial" w:cs="Arial"/>
          <w:sz w:val="20"/>
          <w:szCs w:val="20"/>
        </w:rPr>
      </w:pPr>
      <w:r w:rsidRPr="003549CA">
        <w:rPr>
          <w:rFonts w:ascii="Arial" w:hAnsi="Arial" w:cs="Arial"/>
          <w:sz w:val="20"/>
          <w:szCs w:val="20"/>
        </w:rPr>
        <w:t>4. Phương pháp lấy mẫu: lấy ngẫu nhiên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6"/>
        <w:gridCol w:w="2290"/>
        <w:gridCol w:w="1903"/>
        <w:gridCol w:w="1075"/>
        <w:gridCol w:w="1684"/>
        <w:gridCol w:w="1423"/>
      </w:tblGrid>
      <w:tr w:rsidR="00FF6982" w:rsidRPr="003549CA" w14:paraId="40330E0B" w14:textId="77777777">
        <w:tc>
          <w:tcPr>
            <w:tcW w:w="379" w:type="pct"/>
            <w:shd w:val="clear" w:color="auto" w:fill="auto"/>
            <w:tcMar>
              <w:top w:w="0" w:type="dxa"/>
              <w:left w:w="0" w:type="dxa"/>
              <w:bottom w:w="0" w:type="dxa"/>
              <w:right w:w="0" w:type="dxa"/>
            </w:tcMar>
            <w:vAlign w:val="center"/>
          </w:tcPr>
          <w:p w14:paraId="40AEF2BC" w14:textId="77777777" w:rsidR="00FF6982" w:rsidRPr="003549CA" w:rsidRDefault="00FF6982" w:rsidP="003549CA">
            <w:pPr>
              <w:jc w:val="center"/>
              <w:rPr>
                <w:rFonts w:ascii="Arial" w:hAnsi="Arial" w:cs="Arial"/>
                <w:sz w:val="20"/>
                <w:szCs w:val="20"/>
              </w:rPr>
            </w:pPr>
            <w:r w:rsidRPr="003549CA">
              <w:rPr>
                <w:rFonts w:ascii="Arial" w:hAnsi="Arial" w:cs="Arial"/>
                <w:sz w:val="20"/>
                <w:szCs w:val="20"/>
              </w:rPr>
              <w:t>S</w:t>
            </w:r>
            <w:r w:rsidRPr="003549CA">
              <w:rPr>
                <w:rFonts w:ascii="Arial" w:hAnsi="Arial" w:cs="Arial"/>
                <w:color w:val="000000"/>
                <w:sz w:val="20"/>
                <w:szCs w:val="20"/>
              </w:rPr>
              <w:t>ố TT</w:t>
            </w:r>
          </w:p>
        </w:tc>
        <w:tc>
          <w:tcPr>
            <w:tcW w:w="1264" w:type="pct"/>
            <w:shd w:val="clear" w:color="auto" w:fill="auto"/>
            <w:tcMar>
              <w:top w:w="0" w:type="dxa"/>
              <w:left w:w="0" w:type="dxa"/>
              <w:bottom w:w="0" w:type="dxa"/>
              <w:right w:w="0" w:type="dxa"/>
            </w:tcMar>
            <w:vAlign w:val="center"/>
          </w:tcPr>
          <w:p w14:paraId="12A2E86C"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Nhãn hiệu / Tên thương mại</w:t>
            </w:r>
          </w:p>
        </w:tc>
        <w:tc>
          <w:tcPr>
            <w:tcW w:w="1050" w:type="pct"/>
            <w:shd w:val="clear" w:color="auto" w:fill="auto"/>
            <w:tcMar>
              <w:top w:w="0" w:type="dxa"/>
              <w:left w:w="0" w:type="dxa"/>
              <w:bottom w:w="0" w:type="dxa"/>
              <w:right w:w="0" w:type="dxa"/>
            </w:tcMar>
            <w:vAlign w:val="center"/>
          </w:tcPr>
          <w:p w14:paraId="0EBB2DB6"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Số khung (hoặc số VIN)</w:t>
            </w:r>
          </w:p>
        </w:tc>
        <w:tc>
          <w:tcPr>
            <w:tcW w:w="593" w:type="pct"/>
            <w:shd w:val="clear" w:color="auto" w:fill="auto"/>
            <w:tcMar>
              <w:top w:w="0" w:type="dxa"/>
              <w:left w:w="0" w:type="dxa"/>
              <w:bottom w:w="0" w:type="dxa"/>
              <w:right w:w="0" w:type="dxa"/>
            </w:tcMar>
            <w:vAlign w:val="center"/>
          </w:tcPr>
          <w:p w14:paraId="3DD5549E"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Số ĐKKT</w:t>
            </w:r>
          </w:p>
        </w:tc>
        <w:tc>
          <w:tcPr>
            <w:tcW w:w="929" w:type="pct"/>
            <w:shd w:val="clear" w:color="auto" w:fill="auto"/>
            <w:tcMar>
              <w:top w:w="0" w:type="dxa"/>
              <w:left w:w="0" w:type="dxa"/>
              <w:bottom w:w="0" w:type="dxa"/>
              <w:right w:w="0" w:type="dxa"/>
            </w:tcMar>
            <w:vAlign w:val="center"/>
          </w:tcPr>
          <w:p w14:paraId="3C1BFF66"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Yêu cầu thử nghiệm</w:t>
            </w:r>
          </w:p>
        </w:tc>
        <w:tc>
          <w:tcPr>
            <w:tcW w:w="785" w:type="pct"/>
            <w:shd w:val="clear" w:color="auto" w:fill="auto"/>
            <w:tcMar>
              <w:top w:w="0" w:type="dxa"/>
              <w:left w:w="0" w:type="dxa"/>
              <w:bottom w:w="0" w:type="dxa"/>
              <w:right w:w="0" w:type="dxa"/>
            </w:tcMar>
            <w:vAlign w:val="center"/>
          </w:tcPr>
          <w:p w14:paraId="1921C945"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Ghi chú</w:t>
            </w:r>
          </w:p>
        </w:tc>
      </w:tr>
      <w:tr w:rsidR="00FF6982" w:rsidRPr="003549CA" w14:paraId="7FB70498" w14:textId="77777777">
        <w:tc>
          <w:tcPr>
            <w:tcW w:w="379" w:type="pct"/>
            <w:shd w:val="clear" w:color="auto" w:fill="auto"/>
            <w:tcMar>
              <w:top w:w="0" w:type="dxa"/>
              <w:left w:w="0" w:type="dxa"/>
              <w:bottom w:w="0" w:type="dxa"/>
              <w:right w:w="0" w:type="dxa"/>
            </w:tcMar>
            <w:vAlign w:val="center"/>
          </w:tcPr>
          <w:p w14:paraId="01AE9BC2"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1264" w:type="pct"/>
            <w:shd w:val="clear" w:color="auto" w:fill="auto"/>
            <w:tcMar>
              <w:top w:w="0" w:type="dxa"/>
              <w:left w:w="0" w:type="dxa"/>
              <w:bottom w:w="0" w:type="dxa"/>
              <w:right w:w="0" w:type="dxa"/>
            </w:tcMar>
            <w:vAlign w:val="center"/>
          </w:tcPr>
          <w:p w14:paraId="229A1A33"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1050" w:type="pct"/>
            <w:shd w:val="clear" w:color="auto" w:fill="auto"/>
            <w:tcMar>
              <w:top w:w="0" w:type="dxa"/>
              <w:left w:w="0" w:type="dxa"/>
              <w:bottom w:w="0" w:type="dxa"/>
              <w:right w:w="0" w:type="dxa"/>
            </w:tcMar>
            <w:vAlign w:val="center"/>
          </w:tcPr>
          <w:p w14:paraId="0CEBDD44"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593" w:type="pct"/>
            <w:shd w:val="clear" w:color="auto" w:fill="auto"/>
            <w:tcMar>
              <w:top w:w="0" w:type="dxa"/>
              <w:left w:w="0" w:type="dxa"/>
              <w:bottom w:w="0" w:type="dxa"/>
              <w:right w:w="0" w:type="dxa"/>
            </w:tcMar>
            <w:vAlign w:val="center"/>
          </w:tcPr>
          <w:p w14:paraId="4F942FCD"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929" w:type="pct"/>
            <w:shd w:val="clear" w:color="auto" w:fill="auto"/>
            <w:tcMar>
              <w:top w:w="0" w:type="dxa"/>
              <w:left w:w="0" w:type="dxa"/>
              <w:bottom w:w="0" w:type="dxa"/>
              <w:right w:w="0" w:type="dxa"/>
            </w:tcMar>
            <w:vAlign w:val="center"/>
          </w:tcPr>
          <w:p w14:paraId="02FAAADC" w14:textId="77777777" w:rsidR="00FF6982" w:rsidRPr="003549CA" w:rsidRDefault="00FF6982" w:rsidP="003549CA">
            <w:pPr>
              <w:jc w:val="center"/>
              <w:rPr>
                <w:rFonts w:ascii="Arial" w:hAnsi="Arial" w:cs="Arial"/>
                <w:sz w:val="20"/>
                <w:szCs w:val="20"/>
              </w:rPr>
            </w:pPr>
            <w:r w:rsidRPr="003549CA">
              <w:rPr>
                <w:rFonts w:ascii="Arial" w:hAnsi="Arial" w:cs="Arial"/>
                <w:i/>
                <w:iCs/>
                <w:color w:val="000000"/>
                <w:sz w:val="20"/>
                <w:szCs w:val="20"/>
              </w:rPr>
              <w:t>(An toàn)</w:t>
            </w:r>
          </w:p>
        </w:tc>
        <w:tc>
          <w:tcPr>
            <w:tcW w:w="785" w:type="pct"/>
            <w:shd w:val="clear" w:color="auto" w:fill="auto"/>
            <w:tcMar>
              <w:top w:w="0" w:type="dxa"/>
              <w:left w:w="0" w:type="dxa"/>
              <w:bottom w:w="0" w:type="dxa"/>
              <w:right w:w="0" w:type="dxa"/>
            </w:tcMar>
            <w:vAlign w:val="center"/>
          </w:tcPr>
          <w:p w14:paraId="6579762A"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r>
      <w:tr w:rsidR="00FF6982" w:rsidRPr="003549CA" w14:paraId="1AEA5A3F" w14:textId="77777777">
        <w:tc>
          <w:tcPr>
            <w:tcW w:w="379" w:type="pct"/>
            <w:shd w:val="clear" w:color="auto" w:fill="auto"/>
            <w:tcMar>
              <w:top w:w="0" w:type="dxa"/>
              <w:left w:w="0" w:type="dxa"/>
              <w:bottom w:w="0" w:type="dxa"/>
              <w:right w:w="0" w:type="dxa"/>
            </w:tcMar>
            <w:vAlign w:val="center"/>
          </w:tcPr>
          <w:p w14:paraId="2B383C2C"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1264" w:type="pct"/>
            <w:shd w:val="clear" w:color="auto" w:fill="auto"/>
            <w:tcMar>
              <w:top w:w="0" w:type="dxa"/>
              <w:left w:w="0" w:type="dxa"/>
              <w:bottom w:w="0" w:type="dxa"/>
              <w:right w:w="0" w:type="dxa"/>
            </w:tcMar>
            <w:vAlign w:val="center"/>
          </w:tcPr>
          <w:p w14:paraId="27692EB1"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1050" w:type="pct"/>
            <w:shd w:val="clear" w:color="auto" w:fill="auto"/>
            <w:tcMar>
              <w:top w:w="0" w:type="dxa"/>
              <w:left w:w="0" w:type="dxa"/>
              <w:bottom w:w="0" w:type="dxa"/>
              <w:right w:w="0" w:type="dxa"/>
            </w:tcMar>
            <w:vAlign w:val="center"/>
          </w:tcPr>
          <w:p w14:paraId="0930F374"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593" w:type="pct"/>
            <w:shd w:val="clear" w:color="auto" w:fill="auto"/>
            <w:tcMar>
              <w:top w:w="0" w:type="dxa"/>
              <w:left w:w="0" w:type="dxa"/>
              <w:bottom w:w="0" w:type="dxa"/>
              <w:right w:w="0" w:type="dxa"/>
            </w:tcMar>
            <w:vAlign w:val="center"/>
          </w:tcPr>
          <w:p w14:paraId="35F850A1"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929" w:type="pct"/>
            <w:shd w:val="clear" w:color="auto" w:fill="auto"/>
            <w:tcMar>
              <w:top w:w="0" w:type="dxa"/>
              <w:left w:w="0" w:type="dxa"/>
              <w:bottom w:w="0" w:type="dxa"/>
              <w:right w:w="0" w:type="dxa"/>
            </w:tcMar>
            <w:vAlign w:val="center"/>
          </w:tcPr>
          <w:p w14:paraId="1239FFC4" w14:textId="77777777" w:rsidR="00FF6982" w:rsidRPr="003549CA" w:rsidRDefault="00FF6982" w:rsidP="003549CA">
            <w:pPr>
              <w:jc w:val="center"/>
              <w:rPr>
                <w:rFonts w:ascii="Arial" w:hAnsi="Arial" w:cs="Arial"/>
                <w:sz w:val="20"/>
                <w:szCs w:val="20"/>
              </w:rPr>
            </w:pPr>
            <w:r w:rsidRPr="003549CA">
              <w:rPr>
                <w:rFonts w:ascii="Arial" w:hAnsi="Arial" w:cs="Arial"/>
                <w:i/>
                <w:iCs/>
                <w:color w:val="000000"/>
                <w:sz w:val="20"/>
                <w:szCs w:val="20"/>
              </w:rPr>
              <w:t>(Khí thải)</w:t>
            </w:r>
          </w:p>
        </w:tc>
        <w:tc>
          <w:tcPr>
            <w:tcW w:w="785" w:type="pct"/>
            <w:shd w:val="clear" w:color="auto" w:fill="auto"/>
            <w:tcMar>
              <w:top w:w="0" w:type="dxa"/>
              <w:left w:w="0" w:type="dxa"/>
              <w:bottom w:w="0" w:type="dxa"/>
              <w:right w:w="0" w:type="dxa"/>
            </w:tcMar>
            <w:vAlign w:val="center"/>
          </w:tcPr>
          <w:p w14:paraId="5615BC6C"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r>
      <w:tr w:rsidR="00FF6982" w:rsidRPr="003549CA" w14:paraId="2F23A0A9" w14:textId="77777777">
        <w:tc>
          <w:tcPr>
            <w:tcW w:w="379" w:type="pct"/>
            <w:shd w:val="clear" w:color="auto" w:fill="auto"/>
            <w:tcMar>
              <w:top w:w="0" w:type="dxa"/>
              <w:left w:w="0" w:type="dxa"/>
              <w:bottom w:w="0" w:type="dxa"/>
              <w:right w:w="0" w:type="dxa"/>
            </w:tcMar>
            <w:vAlign w:val="center"/>
          </w:tcPr>
          <w:p w14:paraId="2B94E2A7"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1264" w:type="pct"/>
            <w:shd w:val="clear" w:color="auto" w:fill="auto"/>
            <w:tcMar>
              <w:top w:w="0" w:type="dxa"/>
              <w:left w:w="0" w:type="dxa"/>
              <w:bottom w:w="0" w:type="dxa"/>
              <w:right w:w="0" w:type="dxa"/>
            </w:tcMar>
            <w:vAlign w:val="center"/>
          </w:tcPr>
          <w:p w14:paraId="09C7EA40"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1050" w:type="pct"/>
            <w:shd w:val="clear" w:color="auto" w:fill="auto"/>
            <w:tcMar>
              <w:top w:w="0" w:type="dxa"/>
              <w:left w:w="0" w:type="dxa"/>
              <w:bottom w:w="0" w:type="dxa"/>
              <w:right w:w="0" w:type="dxa"/>
            </w:tcMar>
            <w:vAlign w:val="center"/>
          </w:tcPr>
          <w:p w14:paraId="55725AF6"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593" w:type="pct"/>
            <w:shd w:val="clear" w:color="auto" w:fill="auto"/>
            <w:tcMar>
              <w:top w:w="0" w:type="dxa"/>
              <w:left w:w="0" w:type="dxa"/>
              <w:bottom w:w="0" w:type="dxa"/>
              <w:right w:w="0" w:type="dxa"/>
            </w:tcMar>
            <w:vAlign w:val="center"/>
          </w:tcPr>
          <w:p w14:paraId="1F1874AC"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929" w:type="pct"/>
            <w:shd w:val="clear" w:color="auto" w:fill="auto"/>
            <w:tcMar>
              <w:top w:w="0" w:type="dxa"/>
              <w:left w:w="0" w:type="dxa"/>
              <w:bottom w:w="0" w:type="dxa"/>
              <w:right w:w="0" w:type="dxa"/>
            </w:tcMar>
            <w:vAlign w:val="center"/>
          </w:tcPr>
          <w:p w14:paraId="0840B425"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785" w:type="pct"/>
            <w:shd w:val="clear" w:color="auto" w:fill="auto"/>
            <w:tcMar>
              <w:top w:w="0" w:type="dxa"/>
              <w:left w:w="0" w:type="dxa"/>
              <w:bottom w:w="0" w:type="dxa"/>
              <w:right w:w="0" w:type="dxa"/>
            </w:tcMar>
            <w:vAlign w:val="center"/>
          </w:tcPr>
          <w:p w14:paraId="354B91C2"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r>
      <w:tr w:rsidR="00FF6982" w:rsidRPr="003549CA" w14:paraId="7FF25C67" w14:textId="77777777">
        <w:tc>
          <w:tcPr>
            <w:tcW w:w="379" w:type="pct"/>
            <w:shd w:val="clear" w:color="auto" w:fill="auto"/>
            <w:tcMar>
              <w:top w:w="0" w:type="dxa"/>
              <w:left w:w="0" w:type="dxa"/>
              <w:bottom w:w="0" w:type="dxa"/>
              <w:right w:w="0" w:type="dxa"/>
            </w:tcMar>
            <w:vAlign w:val="center"/>
          </w:tcPr>
          <w:p w14:paraId="04D73D6D"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1264" w:type="pct"/>
            <w:shd w:val="clear" w:color="auto" w:fill="auto"/>
            <w:tcMar>
              <w:top w:w="0" w:type="dxa"/>
              <w:left w:w="0" w:type="dxa"/>
              <w:bottom w:w="0" w:type="dxa"/>
              <w:right w:w="0" w:type="dxa"/>
            </w:tcMar>
            <w:vAlign w:val="center"/>
          </w:tcPr>
          <w:p w14:paraId="505C43C1"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1050" w:type="pct"/>
            <w:shd w:val="clear" w:color="auto" w:fill="auto"/>
            <w:tcMar>
              <w:top w:w="0" w:type="dxa"/>
              <w:left w:w="0" w:type="dxa"/>
              <w:bottom w:w="0" w:type="dxa"/>
              <w:right w:w="0" w:type="dxa"/>
            </w:tcMar>
            <w:vAlign w:val="center"/>
          </w:tcPr>
          <w:p w14:paraId="7EA0360D"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593" w:type="pct"/>
            <w:shd w:val="clear" w:color="auto" w:fill="auto"/>
            <w:tcMar>
              <w:top w:w="0" w:type="dxa"/>
              <w:left w:w="0" w:type="dxa"/>
              <w:bottom w:w="0" w:type="dxa"/>
              <w:right w:w="0" w:type="dxa"/>
            </w:tcMar>
            <w:vAlign w:val="center"/>
          </w:tcPr>
          <w:p w14:paraId="634682FD"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929" w:type="pct"/>
            <w:shd w:val="clear" w:color="auto" w:fill="auto"/>
            <w:tcMar>
              <w:top w:w="0" w:type="dxa"/>
              <w:left w:w="0" w:type="dxa"/>
              <w:bottom w:w="0" w:type="dxa"/>
              <w:right w:w="0" w:type="dxa"/>
            </w:tcMar>
            <w:vAlign w:val="center"/>
          </w:tcPr>
          <w:p w14:paraId="231BFDE7"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785" w:type="pct"/>
            <w:shd w:val="clear" w:color="auto" w:fill="auto"/>
            <w:tcMar>
              <w:top w:w="0" w:type="dxa"/>
              <w:left w:w="0" w:type="dxa"/>
              <w:bottom w:w="0" w:type="dxa"/>
              <w:right w:w="0" w:type="dxa"/>
            </w:tcMar>
            <w:vAlign w:val="center"/>
          </w:tcPr>
          <w:p w14:paraId="03E8402B"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r>
      <w:tr w:rsidR="00FF6982" w:rsidRPr="003549CA" w14:paraId="41375A31" w14:textId="77777777">
        <w:tc>
          <w:tcPr>
            <w:tcW w:w="379" w:type="pct"/>
            <w:shd w:val="clear" w:color="auto" w:fill="auto"/>
            <w:tcMar>
              <w:top w:w="0" w:type="dxa"/>
              <w:left w:w="0" w:type="dxa"/>
              <w:bottom w:w="0" w:type="dxa"/>
              <w:right w:w="0" w:type="dxa"/>
            </w:tcMar>
            <w:vAlign w:val="center"/>
          </w:tcPr>
          <w:p w14:paraId="0FCFD0C2"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1264" w:type="pct"/>
            <w:shd w:val="clear" w:color="auto" w:fill="auto"/>
            <w:tcMar>
              <w:top w:w="0" w:type="dxa"/>
              <w:left w:w="0" w:type="dxa"/>
              <w:bottom w:w="0" w:type="dxa"/>
              <w:right w:w="0" w:type="dxa"/>
            </w:tcMar>
            <w:vAlign w:val="center"/>
          </w:tcPr>
          <w:p w14:paraId="32886756"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1050" w:type="pct"/>
            <w:shd w:val="clear" w:color="auto" w:fill="auto"/>
            <w:tcMar>
              <w:top w:w="0" w:type="dxa"/>
              <w:left w:w="0" w:type="dxa"/>
              <w:bottom w:w="0" w:type="dxa"/>
              <w:right w:w="0" w:type="dxa"/>
            </w:tcMar>
            <w:vAlign w:val="center"/>
          </w:tcPr>
          <w:p w14:paraId="35F1254F"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593" w:type="pct"/>
            <w:shd w:val="clear" w:color="auto" w:fill="auto"/>
            <w:tcMar>
              <w:top w:w="0" w:type="dxa"/>
              <w:left w:w="0" w:type="dxa"/>
              <w:bottom w:w="0" w:type="dxa"/>
              <w:right w:w="0" w:type="dxa"/>
            </w:tcMar>
            <w:vAlign w:val="center"/>
          </w:tcPr>
          <w:p w14:paraId="7F312415"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929" w:type="pct"/>
            <w:shd w:val="clear" w:color="auto" w:fill="auto"/>
            <w:tcMar>
              <w:top w:w="0" w:type="dxa"/>
              <w:left w:w="0" w:type="dxa"/>
              <w:bottom w:w="0" w:type="dxa"/>
              <w:right w:w="0" w:type="dxa"/>
            </w:tcMar>
            <w:vAlign w:val="center"/>
          </w:tcPr>
          <w:p w14:paraId="1B423869"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c>
          <w:tcPr>
            <w:tcW w:w="785" w:type="pct"/>
            <w:shd w:val="clear" w:color="auto" w:fill="auto"/>
            <w:tcMar>
              <w:top w:w="0" w:type="dxa"/>
              <w:left w:w="0" w:type="dxa"/>
              <w:bottom w:w="0" w:type="dxa"/>
              <w:right w:w="0" w:type="dxa"/>
            </w:tcMar>
            <w:vAlign w:val="center"/>
          </w:tcPr>
          <w:p w14:paraId="567AD482" w14:textId="77777777" w:rsidR="00FF6982" w:rsidRPr="003549CA" w:rsidRDefault="00FF6982" w:rsidP="003549CA">
            <w:pPr>
              <w:jc w:val="center"/>
              <w:rPr>
                <w:rFonts w:ascii="Arial" w:hAnsi="Arial" w:cs="Arial"/>
                <w:sz w:val="20"/>
                <w:szCs w:val="20"/>
              </w:rPr>
            </w:pPr>
            <w:r w:rsidRPr="003549CA">
              <w:rPr>
                <w:rFonts w:ascii="Arial" w:hAnsi="Arial" w:cs="Arial"/>
                <w:color w:val="000000"/>
                <w:sz w:val="20"/>
                <w:szCs w:val="20"/>
              </w:rPr>
              <w:t> </w:t>
            </w:r>
          </w:p>
        </w:tc>
      </w:tr>
    </w:tbl>
    <w:p w14:paraId="038BD0E9" w14:textId="77777777" w:rsidR="00FF6982" w:rsidRPr="003549CA" w:rsidRDefault="00FF6982" w:rsidP="003549CA">
      <w:pPr>
        <w:spacing w:after="120"/>
        <w:ind w:firstLine="720"/>
        <w:jc w:val="both"/>
        <w:rPr>
          <w:rFonts w:ascii="Arial" w:hAnsi="Arial" w:cs="Arial"/>
          <w:sz w:val="20"/>
          <w:szCs w:val="20"/>
        </w:rPr>
      </w:pPr>
      <w:r w:rsidRPr="003549CA">
        <w:rPr>
          <w:rFonts w:ascii="Arial" w:hAnsi="Arial" w:cs="Arial"/>
          <w:color w:val="000000"/>
          <w:sz w:val="20"/>
          <w:szCs w:val="20"/>
        </w:rPr>
        <w:t>5. Yêu cầu đối với</w:t>
      </w:r>
      <w:r w:rsidRPr="003549CA">
        <w:rPr>
          <w:rFonts w:ascii="Arial" w:hAnsi="Arial" w:cs="Arial"/>
          <w:sz w:val="20"/>
          <w:szCs w:val="20"/>
        </w:rPr>
        <w:t xml:space="preserve"> mẫu thử nghiệm:</w:t>
      </w:r>
    </w:p>
    <w:p w14:paraId="25DA3C95" w14:textId="77777777" w:rsidR="00FF6982" w:rsidRPr="003549CA" w:rsidRDefault="00FF6982" w:rsidP="003549CA">
      <w:pPr>
        <w:spacing w:after="120"/>
        <w:ind w:firstLine="720"/>
        <w:jc w:val="both"/>
        <w:rPr>
          <w:rFonts w:ascii="Arial" w:hAnsi="Arial" w:cs="Arial"/>
          <w:sz w:val="20"/>
          <w:szCs w:val="20"/>
        </w:rPr>
      </w:pPr>
      <w:r w:rsidRPr="003549CA">
        <w:rPr>
          <w:rFonts w:ascii="Arial" w:hAnsi="Arial" w:cs="Arial"/>
          <w:sz w:val="20"/>
          <w:szCs w:val="20"/>
        </w:rPr>
        <w:t xml:space="preserve">- Người nhập khẩu chịu trách nhiệm giữ nguyên trạng mẫu thử nghiệm từ thời </w:t>
      </w:r>
      <w:r w:rsidR="00985232" w:rsidRPr="003549CA">
        <w:rPr>
          <w:rFonts w:ascii="Arial" w:hAnsi="Arial" w:cs="Arial"/>
          <w:sz w:val="20"/>
          <w:szCs w:val="20"/>
        </w:rPr>
        <w:t>điểm</w:t>
      </w:r>
      <w:r w:rsidRPr="003549CA">
        <w:rPr>
          <w:rFonts w:ascii="Arial" w:hAnsi="Arial" w:cs="Arial"/>
          <w:sz w:val="20"/>
          <w:szCs w:val="20"/>
        </w:rPr>
        <w:t xml:space="preserve"> lấy mẫu đến thời </w:t>
      </w:r>
      <w:r w:rsidR="00985232" w:rsidRPr="003549CA">
        <w:rPr>
          <w:rFonts w:ascii="Arial" w:hAnsi="Arial" w:cs="Arial"/>
          <w:sz w:val="20"/>
          <w:szCs w:val="20"/>
        </w:rPr>
        <w:t>điểm</w:t>
      </w:r>
      <w:r w:rsidRPr="003549CA">
        <w:rPr>
          <w:rFonts w:ascii="Arial" w:hAnsi="Arial" w:cs="Arial"/>
          <w:sz w:val="20"/>
          <w:szCs w:val="20"/>
        </w:rPr>
        <w:t xml:space="preserve"> thử nghiệm.</w:t>
      </w:r>
    </w:p>
    <w:p w14:paraId="4052F3F9" w14:textId="77777777" w:rsidR="00FF6982" w:rsidRPr="003549CA" w:rsidRDefault="00FF6982" w:rsidP="003549CA">
      <w:pPr>
        <w:spacing w:after="120"/>
        <w:ind w:firstLine="720"/>
        <w:jc w:val="both"/>
        <w:rPr>
          <w:rFonts w:ascii="Arial" w:hAnsi="Arial" w:cs="Arial"/>
          <w:sz w:val="20"/>
          <w:szCs w:val="20"/>
        </w:rPr>
      </w:pPr>
      <w:r w:rsidRPr="003549CA">
        <w:rPr>
          <w:rFonts w:ascii="Arial" w:hAnsi="Arial" w:cs="Arial"/>
          <w:sz w:val="20"/>
          <w:szCs w:val="20"/>
        </w:rPr>
        <w:t>- Người nhập khẩu có trách nhiệm đưa mẫu tới cơ sở thử nghiệm.</w:t>
      </w:r>
    </w:p>
    <w:p w14:paraId="49667B1D" w14:textId="77777777" w:rsidR="00FF6982" w:rsidRPr="003549CA" w:rsidRDefault="00FF6982" w:rsidP="003549CA">
      <w:pPr>
        <w:spacing w:after="120"/>
        <w:ind w:firstLine="720"/>
        <w:jc w:val="both"/>
        <w:rPr>
          <w:rFonts w:ascii="Arial" w:hAnsi="Arial" w:cs="Arial"/>
          <w:sz w:val="20"/>
          <w:szCs w:val="20"/>
        </w:rPr>
      </w:pPr>
      <w:r w:rsidRPr="003549CA">
        <w:rPr>
          <w:rFonts w:ascii="Arial" w:hAnsi="Arial" w:cs="Arial"/>
          <w:sz w:val="20"/>
          <w:szCs w:val="20"/>
        </w:rPr>
        <w:t>Biên bản được lập thành 02 bản có giá trị như nhau, đã được các bên nhất trí thông qua và mỗi bên giữ 01 bản./.</w:t>
      </w:r>
    </w:p>
    <w:p w14:paraId="7B8DD156" w14:textId="77777777" w:rsidR="00FF6982" w:rsidRPr="003549CA" w:rsidRDefault="00FF6982" w:rsidP="003549CA">
      <w:pPr>
        <w:rPr>
          <w:rFonts w:ascii="Arial" w:hAnsi="Arial" w:cs="Arial"/>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35"/>
        <w:gridCol w:w="4536"/>
      </w:tblGrid>
      <w:tr w:rsidR="00FF6982" w:rsidRPr="003549CA" w14:paraId="185A9716" w14:textId="77777777">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14:paraId="0AA4CD3A" w14:textId="77777777" w:rsidR="00FF6982" w:rsidRPr="003549CA" w:rsidRDefault="00FF6982" w:rsidP="003549CA">
            <w:pPr>
              <w:jc w:val="center"/>
              <w:rPr>
                <w:rFonts w:ascii="Arial" w:hAnsi="Arial" w:cs="Arial"/>
                <w:sz w:val="20"/>
                <w:szCs w:val="20"/>
              </w:rPr>
            </w:pPr>
            <w:r w:rsidRPr="003549CA">
              <w:rPr>
                <w:rFonts w:ascii="Arial" w:hAnsi="Arial" w:cs="Arial"/>
                <w:sz w:val="20"/>
                <w:szCs w:val="20"/>
              </w:rPr>
              <w:t> </w:t>
            </w:r>
            <w:r w:rsidRPr="003549CA">
              <w:rPr>
                <w:rFonts w:ascii="Arial" w:hAnsi="Arial" w:cs="Arial"/>
                <w:b/>
                <w:bCs/>
                <w:sz w:val="20"/>
                <w:szCs w:val="20"/>
              </w:rPr>
              <w:t>Đại diện doanh nghiệp nhập khẩu</w:t>
            </w:r>
            <w:r w:rsidRPr="003549CA">
              <w:rPr>
                <w:rFonts w:ascii="Arial" w:hAnsi="Arial" w:cs="Arial"/>
                <w:b/>
                <w:bCs/>
                <w:sz w:val="20"/>
                <w:szCs w:val="20"/>
              </w:rPr>
              <w:br/>
            </w:r>
            <w:r w:rsidRPr="003549CA">
              <w:rPr>
                <w:rFonts w:ascii="Arial" w:hAnsi="Arial" w:cs="Arial"/>
                <w:i/>
                <w:iCs/>
                <w:sz w:val="20"/>
                <w:szCs w:val="20"/>
              </w:rPr>
              <w:t>(Ký, ghi rõ họ tên)</w:t>
            </w:r>
          </w:p>
        </w:tc>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14:paraId="6F61DCA5" w14:textId="77777777" w:rsidR="00FF6982" w:rsidRPr="003549CA" w:rsidRDefault="00FF6982" w:rsidP="003549CA">
            <w:pPr>
              <w:jc w:val="center"/>
              <w:rPr>
                <w:rFonts w:ascii="Arial" w:hAnsi="Arial" w:cs="Arial"/>
                <w:sz w:val="20"/>
                <w:szCs w:val="20"/>
              </w:rPr>
            </w:pPr>
            <w:r w:rsidRPr="003549CA">
              <w:rPr>
                <w:rFonts w:ascii="Arial" w:hAnsi="Arial" w:cs="Arial"/>
                <w:b/>
                <w:bCs/>
                <w:sz w:val="20"/>
                <w:szCs w:val="20"/>
              </w:rPr>
              <w:t>Đăng kiểm viên lấy mẫu</w:t>
            </w:r>
            <w:r w:rsidRPr="003549CA">
              <w:rPr>
                <w:rFonts w:ascii="Arial" w:hAnsi="Arial" w:cs="Arial"/>
                <w:sz w:val="20"/>
                <w:szCs w:val="20"/>
              </w:rPr>
              <w:br/>
            </w:r>
            <w:r w:rsidRPr="003549CA">
              <w:rPr>
                <w:rFonts w:ascii="Arial" w:hAnsi="Arial" w:cs="Arial"/>
                <w:i/>
                <w:iCs/>
                <w:sz w:val="20"/>
                <w:szCs w:val="20"/>
              </w:rPr>
              <w:t>(Ký, ghi rõ họ tên)</w:t>
            </w:r>
          </w:p>
        </w:tc>
      </w:tr>
    </w:tbl>
    <w:p w14:paraId="6662E541" w14:textId="77777777" w:rsidR="00971D03" w:rsidRPr="003549CA" w:rsidRDefault="00971D03" w:rsidP="003549CA">
      <w:pPr>
        <w:widowControl w:val="0"/>
        <w:autoSpaceDE w:val="0"/>
        <w:autoSpaceDN w:val="0"/>
        <w:adjustRightInd w:val="0"/>
        <w:rPr>
          <w:rFonts w:ascii="Arial" w:hAnsi="Arial" w:cs="Arial"/>
          <w:sz w:val="20"/>
          <w:szCs w:val="20"/>
        </w:rPr>
      </w:pPr>
    </w:p>
    <w:p w14:paraId="16A1C3CA" w14:textId="77777777" w:rsidR="003549CA" w:rsidRDefault="003549CA" w:rsidP="003549CA">
      <w:pPr>
        <w:widowControl w:val="0"/>
        <w:autoSpaceDE w:val="0"/>
        <w:autoSpaceDN w:val="0"/>
        <w:adjustRightInd w:val="0"/>
        <w:jc w:val="center"/>
        <w:rPr>
          <w:rFonts w:ascii="Arial" w:hAnsi="Arial" w:cs="Arial"/>
          <w:b/>
          <w:bCs/>
          <w:sz w:val="20"/>
          <w:szCs w:val="20"/>
        </w:rPr>
        <w:sectPr w:rsidR="003549CA" w:rsidSect="00E54FF2">
          <w:pgSz w:w="11906" w:h="16838"/>
          <w:pgMar w:top="567" w:right="1134" w:bottom="567" w:left="1701" w:header="720" w:footer="720" w:gutter="0"/>
          <w:cols w:space="720"/>
          <w:docGrid w:linePitch="326"/>
        </w:sectPr>
      </w:pPr>
      <w:bookmarkStart w:id="120" w:name="chuong_pl_13"/>
    </w:p>
    <w:p w14:paraId="7B01ECA4" w14:textId="2D7FB078"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XIII</w:t>
      </w:r>
      <w:bookmarkEnd w:id="120"/>
    </w:p>
    <w:p w14:paraId="13E03D5A" w14:textId="56E0C7D7" w:rsidR="00971D03" w:rsidRDefault="00E54FF2" w:rsidP="003549CA">
      <w:pPr>
        <w:widowControl w:val="0"/>
        <w:autoSpaceDE w:val="0"/>
        <w:autoSpaceDN w:val="0"/>
        <w:adjustRightInd w:val="0"/>
        <w:jc w:val="center"/>
        <w:rPr>
          <w:rFonts w:ascii="Arial" w:hAnsi="Arial" w:cs="Arial"/>
          <w:i/>
          <w:iCs/>
          <w:sz w:val="20"/>
          <w:szCs w:val="20"/>
        </w:rPr>
      </w:pPr>
      <w:bookmarkStart w:id="121" w:name="chuong_pl_13_name"/>
      <w:r w:rsidRPr="003549CA">
        <w:rPr>
          <w:rFonts w:ascii="Arial" w:hAnsi="Arial" w:cs="Arial"/>
          <w:b/>
          <w:sz w:val="20"/>
          <w:szCs w:val="20"/>
        </w:rPr>
        <w:t>MẪU BIÊN BẢN GHI NHẬN</w:t>
      </w:r>
      <w:bookmarkEnd w:id="121"/>
      <w:r w:rsidR="00844492" w:rsidRPr="003549CA">
        <w:rPr>
          <w:rFonts w:ascii="Arial" w:hAnsi="Arial" w:cs="Arial"/>
          <w:bCs/>
          <w:sz w:val="20"/>
          <w:szCs w:val="20"/>
        </w:rPr>
        <w:br/>
      </w:r>
      <w:r w:rsidR="004F45C4" w:rsidRPr="003549CA">
        <w:rPr>
          <w:rFonts w:ascii="Arial" w:hAnsi="Arial" w:cs="Arial"/>
          <w:i/>
          <w:iCs/>
          <w:sz w:val="20"/>
          <w:szCs w:val="20"/>
        </w:rPr>
        <w:t xml:space="preserve"> </w:t>
      </w:r>
      <w:r w:rsidR="00971D03" w:rsidRPr="003549CA">
        <w:rPr>
          <w:rFonts w:ascii="Arial" w:hAnsi="Arial" w:cs="Arial"/>
          <w:i/>
          <w:iCs/>
          <w:sz w:val="20"/>
          <w:szCs w:val="20"/>
        </w:rPr>
        <w:t>(Ban hành kèm theo Thông tư số 54/2024/TT-BGTVT ngày 15 tháng 11 năm 2024 của</w:t>
      </w:r>
      <w:r w:rsidR="00844492" w:rsidRPr="003549CA">
        <w:rPr>
          <w:rFonts w:ascii="Arial" w:hAnsi="Arial" w:cs="Arial"/>
          <w:i/>
          <w:iCs/>
          <w:sz w:val="20"/>
          <w:szCs w:val="20"/>
        </w:rPr>
        <w:t xml:space="preserve"> </w:t>
      </w:r>
      <w:r w:rsidR="00971D03" w:rsidRPr="003549CA">
        <w:rPr>
          <w:rFonts w:ascii="Arial" w:hAnsi="Arial" w:cs="Arial"/>
          <w:i/>
          <w:iCs/>
          <w:sz w:val="20"/>
          <w:szCs w:val="20"/>
        </w:rPr>
        <w:t>Bộ trưởng Bộ Giao thông vận tải)</w:t>
      </w:r>
    </w:p>
    <w:p w14:paraId="085F6A6F"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1C9E5D38" w14:textId="77777777" w:rsidR="00844492" w:rsidRPr="003549CA" w:rsidRDefault="00844492" w:rsidP="003549CA">
      <w:pPr>
        <w:widowControl w:val="0"/>
        <w:autoSpaceDE w:val="0"/>
        <w:autoSpaceDN w:val="0"/>
        <w:adjustRightInd w:val="0"/>
        <w:jc w:val="center"/>
        <w:rPr>
          <w:rFonts w:ascii="Arial" w:hAnsi="Arial" w:cs="Arial"/>
          <w:b/>
          <w:bCs/>
          <w:sz w:val="20"/>
          <w:szCs w:val="20"/>
        </w:rPr>
      </w:pPr>
      <w:r w:rsidRPr="003549CA">
        <w:rPr>
          <w:rFonts w:ascii="Arial" w:hAnsi="Arial" w:cs="Arial"/>
          <w:b/>
          <w:sz w:val="20"/>
          <w:szCs w:val="20"/>
        </w:rPr>
        <w:t>CỘNG HÒA XÃ HỘI CHỦ NGHĨA VIỆT NAM</w:t>
      </w:r>
      <w:r w:rsidRPr="003549CA">
        <w:rPr>
          <w:rFonts w:ascii="Arial" w:hAnsi="Arial" w:cs="Arial"/>
          <w:b/>
          <w:sz w:val="20"/>
          <w:szCs w:val="20"/>
        </w:rPr>
        <w:br/>
        <w:t xml:space="preserve">Độc lập - Tự do - Hạnh phúc </w:t>
      </w:r>
      <w:r w:rsidRPr="003549CA">
        <w:rPr>
          <w:rFonts w:ascii="Arial" w:hAnsi="Arial" w:cs="Arial"/>
          <w:b/>
          <w:sz w:val="20"/>
          <w:szCs w:val="20"/>
        </w:rPr>
        <w:br/>
        <w:t>---------------</w:t>
      </w:r>
    </w:p>
    <w:p w14:paraId="6C63A533" w14:textId="77777777" w:rsidR="003549CA" w:rsidRDefault="003549CA" w:rsidP="003549CA">
      <w:pPr>
        <w:widowControl w:val="0"/>
        <w:autoSpaceDE w:val="0"/>
        <w:autoSpaceDN w:val="0"/>
        <w:adjustRightInd w:val="0"/>
        <w:jc w:val="center"/>
        <w:rPr>
          <w:rFonts w:ascii="Arial" w:hAnsi="Arial" w:cs="Arial"/>
          <w:b/>
          <w:bCs/>
          <w:sz w:val="20"/>
          <w:szCs w:val="20"/>
        </w:rPr>
      </w:pPr>
    </w:p>
    <w:p w14:paraId="026AF7AD" w14:textId="4F82EA4E"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b/>
          <w:bCs/>
          <w:sz w:val="20"/>
          <w:szCs w:val="20"/>
        </w:rPr>
        <w:t>BIÊN BẢN GHI NHẬN</w:t>
      </w:r>
    </w:p>
    <w:p w14:paraId="5CAC6284"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Số: ………………</w:t>
      </w:r>
    </w:p>
    <w:p w14:paraId="5C4C4469" w14:textId="77777777" w:rsidR="00844492" w:rsidRPr="003549CA" w:rsidRDefault="00844492" w:rsidP="003549CA">
      <w:pPr>
        <w:widowControl w:val="0"/>
        <w:autoSpaceDE w:val="0"/>
        <w:autoSpaceDN w:val="0"/>
        <w:adjustRightInd w:val="0"/>
        <w:jc w:val="center"/>
        <w:rPr>
          <w:rFonts w:ascii="Arial" w:hAnsi="Arial" w:cs="Arial"/>
          <w:b/>
          <w:bCs/>
          <w:sz w:val="20"/>
          <w:szCs w:val="20"/>
        </w:rPr>
      </w:pPr>
    </w:p>
    <w:p w14:paraId="74E9548C" w14:textId="77777777" w:rsidR="00844492" w:rsidRPr="003549CA" w:rsidRDefault="00844492" w:rsidP="003549CA">
      <w:pPr>
        <w:widowControl w:val="0"/>
        <w:autoSpaceDE w:val="0"/>
        <w:autoSpaceDN w:val="0"/>
        <w:adjustRightInd w:val="0"/>
        <w:jc w:val="center"/>
        <w:rPr>
          <w:rFonts w:ascii="Arial" w:hAnsi="Arial" w:cs="Arial"/>
          <w:b/>
          <w:bCs/>
          <w:sz w:val="20"/>
          <w:szCs w:val="20"/>
        </w:rPr>
      </w:pPr>
    </w:p>
    <w:p w14:paraId="365D67FC" w14:textId="77777777" w:rsidR="00844492" w:rsidRPr="003549CA" w:rsidRDefault="00844492" w:rsidP="003549CA">
      <w:pPr>
        <w:widowControl w:val="0"/>
        <w:autoSpaceDE w:val="0"/>
        <w:autoSpaceDN w:val="0"/>
        <w:adjustRightInd w:val="0"/>
        <w:jc w:val="center"/>
        <w:rPr>
          <w:rFonts w:ascii="Arial" w:hAnsi="Arial" w:cs="Arial"/>
          <w:b/>
          <w:bCs/>
          <w:sz w:val="20"/>
          <w:szCs w:val="20"/>
        </w:rPr>
      </w:pPr>
    </w:p>
    <w:tbl>
      <w:tblPr>
        <w:tblW w:w="0" w:type="auto"/>
        <w:tblLook w:val="01E0" w:firstRow="1" w:lastRow="1" w:firstColumn="1" w:lastColumn="1" w:noHBand="0" w:noVBand="0"/>
      </w:tblPr>
      <w:tblGrid>
        <w:gridCol w:w="2952"/>
        <w:gridCol w:w="2952"/>
        <w:gridCol w:w="2952"/>
      </w:tblGrid>
      <w:tr w:rsidR="00844492" w:rsidRPr="003549CA" w14:paraId="1491AD64" w14:textId="77777777" w:rsidTr="00B93EB5">
        <w:tc>
          <w:tcPr>
            <w:tcW w:w="2952" w:type="dxa"/>
            <w:shd w:val="clear" w:color="auto" w:fill="auto"/>
          </w:tcPr>
          <w:p w14:paraId="386B0264" w14:textId="77777777" w:rsidR="00844492" w:rsidRPr="003549CA" w:rsidRDefault="00844492" w:rsidP="003549CA">
            <w:pPr>
              <w:widowControl w:val="0"/>
              <w:autoSpaceDE w:val="0"/>
              <w:autoSpaceDN w:val="0"/>
              <w:adjustRightInd w:val="0"/>
              <w:jc w:val="center"/>
              <w:rPr>
                <w:rFonts w:ascii="Arial" w:hAnsi="Arial" w:cs="Arial"/>
                <w:b/>
                <w:bCs/>
                <w:sz w:val="20"/>
                <w:szCs w:val="20"/>
              </w:rPr>
            </w:pPr>
            <w:r w:rsidRPr="003549CA">
              <w:rPr>
                <w:rFonts w:ascii="Arial" w:hAnsi="Arial" w:cs="Arial"/>
                <w:b/>
                <w:bCs/>
                <w:sz w:val="20"/>
                <w:szCs w:val="20"/>
              </w:rPr>
              <w:t>Đại diện người nhập khẩu</w:t>
            </w:r>
            <w:r w:rsidRPr="003549CA">
              <w:rPr>
                <w:rFonts w:ascii="Arial" w:hAnsi="Arial" w:cs="Arial"/>
                <w:b/>
                <w:bCs/>
                <w:sz w:val="20"/>
                <w:szCs w:val="20"/>
              </w:rPr>
              <w:br/>
            </w:r>
            <w:r w:rsidRPr="003549CA">
              <w:rPr>
                <w:rFonts w:ascii="Arial" w:hAnsi="Arial" w:cs="Arial"/>
                <w:i/>
                <w:iCs/>
                <w:sz w:val="20"/>
                <w:szCs w:val="20"/>
              </w:rPr>
              <w:t>(Ký, ghi rõ họ tên)</w:t>
            </w:r>
          </w:p>
        </w:tc>
        <w:tc>
          <w:tcPr>
            <w:tcW w:w="2952" w:type="dxa"/>
            <w:shd w:val="clear" w:color="auto" w:fill="auto"/>
          </w:tcPr>
          <w:p w14:paraId="7C4799FB" w14:textId="77777777" w:rsidR="00844492" w:rsidRPr="003549CA" w:rsidRDefault="00844492" w:rsidP="003549CA">
            <w:pPr>
              <w:widowControl w:val="0"/>
              <w:autoSpaceDE w:val="0"/>
              <w:autoSpaceDN w:val="0"/>
              <w:adjustRightInd w:val="0"/>
              <w:jc w:val="center"/>
              <w:rPr>
                <w:rFonts w:ascii="Arial" w:hAnsi="Arial" w:cs="Arial"/>
                <w:b/>
                <w:bCs/>
                <w:sz w:val="20"/>
                <w:szCs w:val="20"/>
              </w:rPr>
            </w:pPr>
            <w:r w:rsidRPr="003549CA">
              <w:rPr>
                <w:rFonts w:ascii="Arial" w:hAnsi="Arial" w:cs="Arial"/>
                <w:b/>
                <w:bCs/>
                <w:sz w:val="20"/>
                <w:szCs w:val="20"/>
              </w:rPr>
              <w:t>Đại diện</w:t>
            </w:r>
            <w:r w:rsidRPr="003549CA">
              <w:rPr>
                <w:rFonts w:ascii="Arial" w:hAnsi="Arial" w:cs="Arial"/>
                <w:i/>
                <w:iCs/>
                <w:sz w:val="20"/>
                <w:szCs w:val="20"/>
              </w:rPr>
              <w:t xml:space="preserve">………(nếu có) </w:t>
            </w:r>
            <w:r w:rsidRPr="003549CA">
              <w:rPr>
                <w:rFonts w:ascii="Arial" w:hAnsi="Arial" w:cs="Arial"/>
                <w:i/>
                <w:iCs/>
                <w:sz w:val="20"/>
                <w:szCs w:val="20"/>
              </w:rPr>
              <w:br/>
              <w:t>(Ký, ghi rõ họ tên)</w:t>
            </w:r>
          </w:p>
        </w:tc>
        <w:tc>
          <w:tcPr>
            <w:tcW w:w="2952" w:type="dxa"/>
            <w:shd w:val="clear" w:color="auto" w:fill="auto"/>
          </w:tcPr>
          <w:p w14:paraId="61EB2259" w14:textId="77777777" w:rsidR="00844492" w:rsidRPr="003549CA" w:rsidRDefault="00844492" w:rsidP="003549CA">
            <w:pPr>
              <w:widowControl w:val="0"/>
              <w:autoSpaceDE w:val="0"/>
              <w:autoSpaceDN w:val="0"/>
              <w:adjustRightInd w:val="0"/>
              <w:jc w:val="center"/>
              <w:rPr>
                <w:rFonts w:ascii="Arial" w:hAnsi="Arial" w:cs="Arial"/>
                <w:b/>
                <w:bCs/>
                <w:sz w:val="20"/>
                <w:szCs w:val="20"/>
              </w:rPr>
            </w:pPr>
            <w:r w:rsidRPr="003549CA">
              <w:rPr>
                <w:rFonts w:ascii="Arial" w:hAnsi="Arial" w:cs="Arial"/>
                <w:b/>
                <w:bCs/>
                <w:sz w:val="20"/>
                <w:szCs w:val="20"/>
              </w:rPr>
              <w:t>Đăng kiểm viên</w:t>
            </w:r>
            <w:r w:rsidRPr="003549CA">
              <w:rPr>
                <w:rFonts w:ascii="Arial" w:hAnsi="Arial" w:cs="Arial"/>
                <w:b/>
                <w:bCs/>
                <w:sz w:val="20"/>
                <w:szCs w:val="20"/>
              </w:rPr>
              <w:br/>
            </w:r>
            <w:r w:rsidRPr="003549CA">
              <w:rPr>
                <w:rFonts w:ascii="Arial" w:hAnsi="Arial" w:cs="Arial"/>
                <w:i/>
                <w:iCs/>
                <w:sz w:val="20"/>
                <w:szCs w:val="20"/>
              </w:rPr>
              <w:t>(Ký, ghi rõ họ tên)</w:t>
            </w:r>
          </w:p>
        </w:tc>
      </w:tr>
    </w:tbl>
    <w:p w14:paraId="33B58EE0" w14:textId="77777777" w:rsidR="00844492" w:rsidRPr="003549CA" w:rsidRDefault="00844492" w:rsidP="003549CA">
      <w:pPr>
        <w:widowControl w:val="0"/>
        <w:autoSpaceDE w:val="0"/>
        <w:autoSpaceDN w:val="0"/>
        <w:adjustRightInd w:val="0"/>
        <w:jc w:val="center"/>
        <w:rPr>
          <w:rFonts w:ascii="Arial" w:hAnsi="Arial" w:cs="Arial"/>
          <w:b/>
          <w:bCs/>
          <w:sz w:val="20"/>
          <w:szCs w:val="20"/>
        </w:rPr>
      </w:pPr>
    </w:p>
    <w:p w14:paraId="44EBFCB0" w14:textId="77777777" w:rsidR="003549CA" w:rsidRDefault="003549CA" w:rsidP="003549CA">
      <w:pPr>
        <w:widowControl w:val="0"/>
        <w:autoSpaceDE w:val="0"/>
        <w:autoSpaceDN w:val="0"/>
        <w:adjustRightInd w:val="0"/>
        <w:jc w:val="center"/>
        <w:rPr>
          <w:rFonts w:ascii="Arial" w:hAnsi="Arial" w:cs="Arial"/>
          <w:b/>
          <w:bCs/>
          <w:sz w:val="20"/>
          <w:szCs w:val="20"/>
        </w:rPr>
        <w:sectPr w:rsidR="003549CA" w:rsidSect="00E54FF2">
          <w:pgSz w:w="11906" w:h="16838"/>
          <w:pgMar w:top="567" w:right="1134" w:bottom="567" w:left="1701" w:header="720" w:footer="720" w:gutter="0"/>
          <w:cols w:space="720"/>
          <w:docGrid w:linePitch="326"/>
        </w:sectPr>
      </w:pPr>
      <w:bookmarkStart w:id="122" w:name="chuong_pl_14"/>
    </w:p>
    <w:p w14:paraId="5736EE08" w14:textId="45C580D3"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XIV</w:t>
      </w:r>
      <w:bookmarkEnd w:id="122"/>
    </w:p>
    <w:p w14:paraId="71568DC2" w14:textId="2C49C434" w:rsidR="00971D03" w:rsidRDefault="00E54FF2" w:rsidP="003549CA">
      <w:pPr>
        <w:widowControl w:val="0"/>
        <w:autoSpaceDE w:val="0"/>
        <w:autoSpaceDN w:val="0"/>
        <w:adjustRightInd w:val="0"/>
        <w:jc w:val="center"/>
        <w:rPr>
          <w:rFonts w:ascii="Arial" w:hAnsi="Arial" w:cs="Arial"/>
          <w:i/>
          <w:iCs/>
          <w:sz w:val="20"/>
          <w:szCs w:val="20"/>
        </w:rPr>
      </w:pPr>
      <w:bookmarkStart w:id="123" w:name="chuong_pl_14_name"/>
      <w:r w:rsidRPr="003549CA">
        <w:rPr>
          <w:rFonts w:ascii="Arial" w:hAnsi="Arial" w:cs="Arial"/>
          <w:b/>
          <w:sz w:val="20"/>
          <w:szCs w:val="20"/>
        </w:rPr>
        <w:t>MẪU BẢN THÔNG TIN PHỤ TÙNG XE CƠ GIỚI NHẬP KHẨU</w:t>
      </w:r>
      <w:bookmarkEnd w:id="123"/>
      <w:r w:rsidR="00844492" w:rsidRPr="003549CA">
        <w:rPr>
          <w:rFonts w:ascii="Arial" w:hAnsi="Arial" w:cs="Arial"/>
          <w:bCs/>
          <w:sz w:val="20"/>
          <w:szCs w:val="20"/>
        </w:rPr>
        <w:br/>
      </w:r>
      <w:r w:rsidR="004F45C4" w:rsidRPr="003549CA">
        <w:rPr>
          <w:rFonts w:ascii="Arial" w:hAnsi="Arial" w:cs="Arial"/>
          <w:i/>
          <w:iCs/>
          <w:sz w:val="20"/>
          <w:szCs w:val="20"/>
        </w:rPr>
        <w:t xml:space="preserve"> </w:t>
      </w:r>
      <w:r w:rsidR="00971D03" w:rsidRPr="003549CA">
        <w:rPr>
          <w:rFonts w:ascii="Arial" w:hAnsi="Arial" w:cs="Arial"/>
          <w:i/>
          <w:iCs/>
          <w:sz w:val="20"/>
          <w:szCs w:val="20"/>
        </w:rPr>
        <w:t>(Ban hành kèm theo Thông tư số 54/2024/TT-BGTVT ngày 15 tháng 11 năm 2024 của</w:t>
      </w:r>
      <w:r w:rsidR="00844492" w:rsidRPr="003549CA">
        <w:rPr>
          <w:rFonts w:ascii="Arial" w:hAnsi="Arial" w:cs="Arial"/>
          <w:i/>
          <w:iCs/>
          <w:sz w:val="20"/>
          <w:szCs w:val="20"/>
        </w:rPr>
        <w:t xml:space="preserve"> </w:t>
      </w:r>
      <w:r w:rsidR="00971D03" w:rsidRPr="003549CA">
        <w:rPr>
          <w:rFonts w:ascii="Arial" w:hAnsi="Arial" w:cs="Arial"/>
          <w:i/>
          <w:iCs/>
          <w:sz w:val="20"/>
          <w:szCs w:val="20"/>
        </w:rPr>
        <w:t>Bộ trưởng Bộ Giao thông vận tải)</w:t>
      </w:r>
    </w:p>
    <w:p w14:paraId="24F8D7AF"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2089380D"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b/>
          <w:bCs/>
          <w:sz w:val="20"/>
          <w:szCs w:val="20"/>
        </w:rPr>
        <w:t>BẢN THÔNG TIN PHỤ TÙNG XE CƠ GIỚI NHẬP KHẨU</w:t>
      </w:r>
    </w:p>
    <w:p w14:paraId="4B3805D7" w14:textId="30502C7D" w:rsidR="00971D03" w:rsidRDefault="004F45C4" w:rsidP="003549CA">
      <w:pPr>
        <w:widowControl w:val="0"/>
        <w:autoSpaceDE w:val="0"/>
        <w:autoSpaceDN w:val="0"/>
        <w:adjustRightInd w:val="0"/>
        <w:jc w:val="center"/>
        <w:rPr>
          <w:rFonts w:ascii="Arial" w:hAnsi="Arial" w:cs="Arial"/>
          <w:i/>
          <w:iCs/>
          <w:sz w:val="20"/>
          <w:szCs w:val="20"/>
        </w:rPr>
      </w:pPr>
      <w:r w:rsidRPr="003549CA">
        <w:rPr>
          <w:rFonts w:ascii="Arial" w:hAnsi="Arial" w:cs="Arial"/>
          <w:i/>
          <w:iCs/>
          <w:sz w:val="20"/>
          <w:szCs w:val="20"/>
        </w:rPr>
        <w:t xml:space="preserve"> </w:t>
      </w:r>
      <w:r w:rsidR="00971D03" w:rsidRPr="003549CA">
        <w:rPr>
          <w:rFonts w:ascii="Arial" w:hAnsi="Arial" w:cs="Arial"/>
          <w:i/>
          <w:iCs/>
          <w:sz w:val="20"/>
          <w:szCs w:val="20"/>
        </w:rPr>
        <w:t>(Information sheet of imported vehicle part and equipment)</w:t>
      </w:r>
    </w:p>
    <w:p w14:paraId="0EC79513"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3F44EF02"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b/>
          <w:sz w:val="20"/>
          <w:szCs w:val="20"/>
        </w:rPr>
        <w:t>I</w:t>
      </w:r>
      <w:r w:rsidRPr="003549CA">
        <w:rPr>
          <w:rFonts w:ascii="Arial" w:hAnsi="Arial" w:cs="Arial"/>
          <w:b/>
          <w:bCs/>
          <w:sz w:val="20"/>
          <w:szCs w:val="20"/>
        </w:rPr>
        <w:t xml:space="preserve">. THÔNG TIN CHUNG </w:t>
      </w:r>
      <w:r w:rsidRPr="003549CA">
        <w:rPr>
          <w:rFonts w:ascii="Arial" w:hAnsi="Arial" w:cs="Arial"/>
          <w:b/>
          <w:bCs/>
          <w:i/>
          <w:iCs/>
          <w:sz w:val="20"/>
          <w:szCs w:val="20"/>
        </w:rPr>
        <w:t>(General information)</w:t>
      </w:r>
    </w:p>
    <w:p w14:paraId="5291FAC3"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sz w:val="20"/>
          <w:szCs w:val="20"/>
        </w:rPr>
        <w:t xml:space="preserve">1. Người nhập khẩu </w:t>
      </w:r>
      <w:r w:rsidRPr="003549CA">
        <w:rPr>
          <w:rFonts w:ascii="Arial" w:hAnsi="Arial" w:cs="Arial"/>
          <w:i/>
          <w:iCs/>
          <w:sz w:val="20"/>
          <w:szCs w:val="20"/>
        </w:rPr>
        <w:t>(Importer):</w:t>
      </w:r>
    </w:p>
    <w:p w14:paraId="454DFF47"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sz w:val="20"/>
          <w:szCs w:val="20"/>
        </w:rPr>
        <w:t xml:space="preserve">2. Địa chỉ </w:t>
      </w:r>
      <w:r w:rsidRPr="003549CA">
        <w:rPr>
          <w:rFonts w:ascii="Arial" w:hAnsi="Arial" w:cs="Arial"/>
          <w:i/>
          <w:iCs/>
          <w:sz w:val="20"/>
          <w:szCs w:val="20"/>
        </w:rPr>
        <w:t>(Address):</w:t>
      </w:r>
    </w:p>
    <w:p w14:paraId="5C472AF8"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sz w:val="20"/>
          <w:szCs w:val="20"/>
        </w:rPr>
        <w:t xml:space="preserve">3. Người đại diện </w:t>
      </w:r>
      <w:r w:rsidRPr="003549CA">
        <w:rPr>
          <w:rFonts w:ascii="Arial" w:hAnsi="Arial" w:cs="Arial"/>
          <w:i/>
          <w:iCs/>
          <w:sz w:val="20"/>
          <w:szCs w:val="20"/>
        </w:rPr>
        <w:t>(Representative):</w:t>
      </w:r>
    </w:p>
    <w:p w14:paraId="314866AD"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sz w:val="20"/>
          <w:szCs w:val="20"/>
        </w:rPr>
        <w:t xml:space="preserve">4. Số điện thoại </w:t>
      </w:r>
      <w:r w:rsidRPr="003549CA">
        <w:rPr>
          <w:rFonts w:ascii="Arial" w:hAnsi="Arial" w:cs="Arial"/>
          <w:i/>
          <w:iCs/>
          <w:sz w:val="20"/>
          <w:szCs w:val="20"/>
        </w:rPr>
        <w:t>(Telephone N</w:t>
      </w:r>
      <w:r w:rsidRPr="003549CA">
        <w:rPr>
          <w:rFonts w:ascii="Arial" w:hAnsi="Arial" w:cs="Arial"/>
          <w:i/>
          <w:iCs/>
          <w:sz w:val="20"/>
          <w:szCs w:val="20"/>
          <w:u w:val="single"/>
          <w:vertAlign w:val="superscript"/>
        </w:rPr>
        <w:t>0</w:t>
      </w:r>
      <w:r w:rsidRPr="003549CA">
        <w:rPr>
          <w:rFonts w:ascii="Arial" w:hAnsi="Arial" w:cs="Arial"/>
          <w:i/>
          <w:iCs/>
          <w:sz w:val="20"/>
          <w:szCs w:val="20"/>
        </w:rPr>
        <w:t>):</w:t>
      </w:r>
    </w:p>
    <w:p w14:paraId="4197DAFB"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sz w:val="20"/>
          <w:szCs w:val="20"/>
        </w:rPr>
        <w:t xml:space="preserve">5. Thư điện tử </w:t>
      </w:r>
      <w:r w:rsidRPr="003549CA">
        <w:rPr>
          <w:rFonts w:ascii="Arial" w:hAnsi="Arial" w:cs="Arial"/>
          <w:i/>
          <w:iCs/>
          <w:sz w:val="20"/>
          <w:szCs w:val="20"/>
        </w:rPr>
        <w:t>(Email):</w:t>
      </w:r>
    </w:p>
    <w:p w14:paraId="79B8AABE"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sz w:val="20"/>
          <w:szCs w:val="20"/>
        </w:rPr>
        <w:t xml:space="preserve">6. Số chứng nhận phê duyệt kiểu / Số báo cáo thử nghiệm </w:t>
      </w:r>
      <w:r w:rsidRPr="003549CA">
        <w:rPr>
          <w:rFonts w:ascii="Arial" w:hAnsi="Arial" w:cs="Arial"/>
          <w:i/>
          <w:iCs/>
          <w:sz w:val="20"/>
          <w:szCs w:val="20"/>
        </w:rPr>
        <w:t>(Type Approval N</w:t>
      </w:r>
      <w:r w:rsidRPr="003549CA">
        <w:rPr>
          <w:rFonts w:ascii="Arial" w:hAnsi="Arial" w:cs="Arial"/>
          <w:i/>
          <w:iCs/>
          <w:sz w:val="20"/>
          <w:szCs w:val="20"/>
          <w:u w:val="single"/>
          <w:vertAlign w:val="superscript"/>
        </w:rPr>
        <w:t>0</w:t>
      </w:r>
      <w:r w:rsidRPr="003549CA">
        <w:rPr>
          <w:rFonts w:ascii="Arial" w:hAnsi="Arial" w:cs="Arial"/>
          <w:i/>
          <w:iCs/>
          <w:sz w:val="20"/>
          <w:szCs w:val="20"/>
        </w:rPr>
        <w:t xml:space="preserve"> / Test report N</w:t>
      </w:r>
      <w:r w:rsidRPr="003549CA">
        <w:rPr>
          <w:rFonts w:ascii="Arial" w:hAnsi="Arial" w:cs="Arial"/>
          <w:i/>
          <w:iCs/>
          <w:sz w:val="20"/>
          <w:szCs w:val="20"/>
          <w:u w:val="single"/>
          <w:vertAlign w:val="superscript"/>
        </w:rPr>
        <w:t>0</w:t>
      </w:r>
      <w:r w:rsidRPr="003549CA">
        <w:rPr>
          <w:rFonts w:ascii="Arial" w:hAnsi="Arial" w:cs="Arial"/>
          <w:i/>
          <w:iCs/>
          <w:sz w:val="20"/>
          <w:szCs w:val="20"/>
        </w:rPr>
        <w:t xml:space="preserve"> ):</w:t>
      </w:r>
    </w:p>
    <w:p w14:paraId="3C7B39E1"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sz w:val="20"/>
          <w:szCs w:val="20"/>
        </w:rPr>
        <w:t xml:space="preserve">7. Tài liệu đánh giá </w:t>
      </w:r>
      <w:r w:rsidR="00985232" w:rsidRPr="003549CA">
        <w:rPr>
          <w:rFonts w:ascii="Arial" w:hAnsi="Arial" w:cs="Arial"/>
          <w:sz w:val="20"/>
          <w:szCs w:val="20"/>
        </w:rPr>
        <w:t>điều</w:t>
      </w:r>
      <w:r w:rsidRPr="003549CA">
        <w:rPr>
          <w:rFonts w:ascii="Arial" w:hAnsi="Arial" w:cs="Arial"/>
          <w:sz w:val="20"/>
          <w:szCs w:val="20"/>
        </w:rPr>
        <w:t xml:space="preserve"> kiện bảo đảm chất lượng </w:t>
      </w:r>
      <w:r w:rsidRPr="003549CA">
        <w:rPr>
          <w:rFonts w:ascii="Arial" w:hAnsi="Arial" w:cs="Arial"/>
          <w:i/>
          <w:iCs/>
          <w:sz w:val="20"/>
          <w:szCs w:val="20"/>
        </w:rPr>
        <w:t>(Conformity of Production):</w:t>
      </w:r>
    </w:p>
    <w:p w14:paraId="5E683425"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sz w:val="20"/>
          <w:szCs w:val="20"/>
        </w:rPr>
        <w:t xml:space="preserve">8. Loại phụ tùng </w:t>
      </w:r>
      <w:r w:rsidRPr="003549CA">
        <w:rPr>
          <w:rFonts w:ascii="Arial" w:hAnsi="Arial" w:cs="Arial"/>
          <w:i/>
          <w:iCs/>
          <w:sz w:val="20"/>
          <w:szCs w:val="20"/>
        </w:rPr>
        <w:t>(Vehicle part and equipment’s type):</w:t>
      </w:r>
    </w:p>
    <w:p w14:paraId="5EA54D40" w14:textId="77777777" w:rsidR="00844492" w:rsidRPr="003549CA" w:rsidRDefault="00844492" w:rsidP="003549CA">
      <w:pPr>
        <w:spacing w:after="120"/>
        <w:ind w:firstLine="720"/>
        <w:jc w:val="both"/>
        <w:rPr>
          <w:rFonts w:ascii="Arial" w:hAnsi="Arial" w:cs="Arial"/>
          <w:i/>
          <w:iCs/>
          <w:sz w:val="20"/>
          <w:szCs w:val="20"/>
        </w:rPr>
      </w:pPr>
      <w:r w:rsidRPr="003549CA">
        <w:rPr>
          <w:rFonts w:ascii="Arial" w:hAnsi="Arial" w:cs="Arial"/>
          <w:sz w:val="20"/>
          <w:szCs w:val="20"/>
        </w:rPr>
        <w:t xml:space="preserve">9. Nhãn hiệu </w:t>
      </w:r>
      <w:r w:rsidRPr="003549CA">
        <w:rPr>
          <w:rFonts w:ascii="Arial" w:hAnsi="Arial" w:cs="Arial"/>
          <w:i/>
          <w:iCs/>
          <w:sz w:val="20"/>
          <w:szCs w:val="20"/>
        </w:rPr>
        <w:t>(Trademark):</w:t>
      </w:r>
    </w:p>
    <w:p w14:paraId="069179FA" w14:textId="77777777" w:rsidR="00844492" w:rsidRPr="003549CA" w:rsidRDefault="00844492" w:rsidP="003549CA">
      <w:pPr>
        <w:spacing w:after="120"/>
        <w:ind w:firstLine="720"/>
        <w:jc w:val="both"/>
        <w:rPr>
          <w:rFonts w:ascii="Arial" w:hAnsi="Arial" w:cs="Arial"/>
          <w:i/>
          <w:sz w:val="20"/>
          <w:szCs w:val="20"/>
        </w:rPr>
      </w:pPr>
      <w:r w:rsidRPr="003549CA">
        <w:rPr>
          <w:rFonts w:ascii="Arial" w:hAnsi="Arial" w:cs="Arial"/>
          <w:iCs/>
          <w:sz w:val="20"/>
          <w:szCs w:val="20"/>
        </w:rPr>
        <w:t>10</w:t>
      </w:r>
      <w:r w:rsidRPr="003549CA">
        <w:rPr>
          <w:rFonts w:ascii="Arial" w:hAnsi="Arial" w:cs="Arial"/>
          <w:i/>
          <w:iCs/>
          <w:sz w:val="20"/>
          <w:szCs w:val="20"/>
        </w:rPr>
        <w:t xml:space="preserve">. </w:t>
      </w:r>
      <w:r w:rsidRPr="003549CA">
        <w:rPr>
          <w:rFonts w:ascii="Arial" w:hAnsi="Arial" w:cs="Arial"/>
          <w:iCs/>
          <w:sz w:val="20"/>
          <w:szCs w:val="20"/>
        </w:rPr>
        <w:t xml:space="preserve">Tên thương mại </w:t>
      </w:r>
      <w:r w:rsidRPr="003549CA">
        <w:rPr>
          <w:rFonts w:ascii="Arial" w:hAnsi="Arial" w:cs="Arial"/>
          <w:i/>
          <w:iCs/>
          <w:sz w:val="20"/>
          <w:szCs w:val="20"/>
        </w:rPr>
        <w:t>(Commercial name):</w:t>
      </w:r>
    </w:p>
    <w:p w14:paraId="16012A9D" w14:textId="77777777" w:rsidR="00844492" w:rsidRPr="003549CA" w:rsidRDefault="00844492" w:rsidP="003549CA">
      <w:pPr>
        <w:spacing w:after="120"/>
        <w:ind w:firstLine="720"/>
        <w:jc w:val="both"/>
        <w:rPr>
          <w:rFonts w:ascii="Arial" w:hAnsi="Arial" w:cs="Arial"/>
          <w:i/>
          <w:iCs/>
          <w:sz w:val="20"/>
          <w:szCs w:val="20"/>
        </w:rPr>
      </w:pPr>
      <w:r w:rsidRPr="003549CA">
        <w:rPr>
          <w:rFonts w:ascii="Arial" w:hAnsi="Arial" w:cs="Arial"/>
          <w:sz w:val="20"/>
          <w:szCs w:val="20"/>
        </w:rPr>
        <w:t xml:space="preserve">11. Mã kiểu loại / Ký hiệu thiết kế </w:t>
      </w:r>
      <w:r w:rsidRPr="003549CA">
        <w:rPr>
          <w:rFonts w:ascii="Arial" w:hAnsi="Arial" w:cs="Arial"/>
          <w:i/>
          <w:iCs/>
          <w:sz w:val="20"/>
          <w:szCs w:val="20"/>
        </w:rPr>
        <w:t>(Model code/Design code):</w:t>
      </w:r>
    </w:p>
    <w:p w14:paraId="45CC84C1"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sz w:val="20"/>
          <w:szCs w:val="20"/>
        </w:rPr>
        <w:t xml:space="preserve">12. Mã dấu phê duyệt </w:t>
      </w:r>
      <w:r w:rsidRPr="003549CA">
        <w:rPr>
          <w:rFonts w:ascii="Arial" w:hAnsi="Arial" w:cs="Arial"/>
          <w:i/>
          <w:sz w:val="20"/>
          <w:szCs w:val="20"/>
        </w:rPr>
        <w:t>(</w:t>
      </w:r>
      <w:r w:rsidRPr="003549CA">
        <w:rPr>
          <w:rFonts w:ascii="Arial" w:hAnsi="Arial" w:cs="Arial"/>
          <w:i/>
          <w:iCs/>
          <w:sz w:val="20"/>
          <w:szCs w:val="20"/>
        </w:rPr>
        <w:t>Approval mark)</w:t>
      </w:r>
      <w:r w:rsidRPr="003549CA">
        <w:rPr>
          <w:rFonts w:ascii="Arial" w:hAnsi="Arial" w:cs="Arial"/>
          <w:sz w:val="20"/>
          <w:szCs w:val="20"/>
        </w:rPr>
        <w:t>:</w:t>
      </w:r>
    </w:p>
    <w:p w14:paraId="520DB109"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sz w:val="20"/>
          <w:szCs w:val="20"/>
        </w:rPr>
        <w:t xml:space="preserve">13. Nước sản xuất </w:t>
      </w:r>
      <w:r w:rsidRPr="003549CA">
        <w:rPr>
          <w:rFonts w:ascii="Arial" w:hAnsi="Arial" w:cs="Arial"/>
          <w:i/>
          <w:iCs/>
          <w:sz w:val="20"/>
          <w:szCs w:val="20"/>
        </w:rPr>
        <w:t>(Production country):</w:t>
      </w:r>
    </w:p>
    <w:p w14:paraId="724D86B3"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sz w:val="20"/>
          <w:szCs w:val="20"/>
        </w:rPr>
        <w:t xml:space="preserve">14. Nhà máy sản xuất </w:t>
      </w:r>
      <w:r w:rsidRPr="003549CA">
        <w:rPr>
          <w:rFonts w:ascii="Arial" w:hAnsi="Arial" w:cs="Arial"/>
          <w:i/>
          <w:iCs/>
          <w:sz w:val="20"/>
          <w:szCs w:val="20"/>
        </w:rPr>
        <w:t>(Production plant):</w:t>
      </w:r>
    </w:p>
    <w:p w14:paraId="23357877"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sz w:val="20"/>
          <w:szCs w:val="20"/>
        </w:rPr>
        <w:t xml:space="preserve">15. Địa chỉ nhà máy sản xuất </w:t>
      </w:r>
      <w:r w:rsidRPr="003549CA">
        <w:rPr>
          <w:rFonts w:ascii="Arial" w:hAnsi="Arial" w:cs="Arial"/>
          <w:i/>
          <w:iCs/>
          <w:sz w:val="20"/>
          <w:szCs w:val="20"/>
        </w:rPr>
        <w:t>(Address of production plant):</w:t>
      </w:r>
    </w:p>
    <w:p w14:paraId="555B3563" w14:textId="77777777" w:rsidR="00844492" w:rsidRPr="003549CA" w:rsidRDefault="00844492" w:rsidP="003549CA">
      <w:pPr>
        <w:spacing w:after="120"/>
        <w:ind w:firstLine="720"/>
        <w:jc w:val="both"/>
        <w:rPr>
          <w:rFonts w:ascii="Arial" w:hAnsi="Arial" w:cs="Arial"/>
          <w:sz w:val="20"/>
          <w:szCs w:val="20"/>
        </w:rPr>
      </w:pPr>
      <w:r w:rsidRPr="003549CA">
        <w:rPr>
          <w:rFonts w:ascii="Arial" w:hAnsi="Arial" w:cs="Arial"/>
          <w:b/>
          <w:bCs/>
          <w:sz w:val="20"/>
          <w:szCs w:val="20"/>
        </w:rPr>
        <w:t xml:space="preserve">II. THÔNG SỐ KỸ THUẬT CƠ BẢN </w:t>
      </w:r>
      <w:r w:rsidRPr="003549CA">
        <w:rPr>
          <w:rFonts w:ascii="Arial" w:hAnsi="Arial" w:cs="Arial"/>
          <w:b/>
          <w:bCs/>
          <w:i/>
          <w:iCs/>
          <w:sz w:val="20"/>
          <w:szCs w:val="20"/>
        </w:rPr>
        <w:t>(Major technical specification)</w:t>
      </w:r>
    </w:p>
    <w:p w14:paraId="271BEDBC" w14:textId="77777777" w:rsidR="00844492" w:rsidRPr="003549CA" w:rsidRDefault="00844492" w:rsidP="003549CA">
      <w:pPr>
        <w:rPr>
          <w:rFonts w:ascii="Arial" w:hAnsi="Arial" w:cs="Arial"/>
          <w:sz w:val="20"/>
          <w:szCs w:val="20"/>
        </w:rPr>
      </w:pPr>
      <w:r w:rsidRPr="003549CA">
        <w:rPr>
          <w:rFonts w:ascii="Arial" w:hAnsi="Arial" w:cs="Arial"/>
          <w:b/>
          <w:bCs/>
          <w:i/>
          <w:iCs/>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35"/>
        <w:gridCol w:w="4536"/>
      </w:tblGrid>
      <w:tr w:rsidR="00844492" w:rsidRPr="003549CA" w14:paraId="086B0750" w14:textId="77777777">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757C05CF" w14:textId="77777777" w:rsidR="00844492" w:rsidRPr="003549CA" w:rsidRDefault="00844492" w:rsidP="003549CA">
            <w:pPr>
              <w:rPr>
                <w:rFonts w:ascii="Arial" w:hAnsi="Arial" w:cs="Arial"/>
                <w:sz w:val="20"/>
                <w:szCs w:val="20"/>
              </w:rPr>
            </w:pPr>
            <w:r w:rsidRPr="003549CA">
              <w:rPr>
                <w:rFonts w:ascii="Arial" w:hAnsi="Arial" w:cs="Arial"/>
                <w:sz w:val="20"/>
                <w:szCs w:val="20"/>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31F7BF1A" w14:textId="77777777" w:rsidR="00844492" w:rsidRPr="003549CA" w:rsidRDefault="00844492" w:rsidP="003549CA">
            <w:pPr>
              <w:jc w:val="center"/>
              <w:rPr>
                <w:rFonts w:ascii="Arial" w:hAnsi="Arial" w:cs="Arial"/>
                <w:sz w:val="20"/>
                <w:szCs w:val="20"/>
              </w:rPr>
            </w:pPr>
            <w:r w:rsidRPr="003549CA">
              <w:rPr>
                <w:rFonts w:ascii="Arial" w:hAnsi="Arial" w:cs="Arial"/>
                <w:i/>
                <w:iCs/>
                <w:sz w:val="20"/>
                <w:szCs w:val="20"/>
              </w:rPr>
              <w:t>(Date)      , ngày     tháng     năm</w:t>
            </w:r>
            <w:r w:rsidRPr="003549CA">
              <w:rPr>
                <w:rFonts w:ascii="Arial" w:hAnsi="Arial" w:cs="Arial"/>
                <w:sz w:val="20"/>
                <w:szCs w:val="20"/>
              </w:rPr>
              <w:br/>
            </w:r>
            <w:r w:rsidRPr="003549CA">
              <w:rPr>
                <w:rFonts w:ascii="Arial" w:hAnsi="Arial" w:cs="Arial"/>
                <w:b/>
                <w:bCs/>
                <w:sz w:val="20"/>
                <w:szCs w:val="20"/>
              </w:rPr>
              <w:t>Người nhập khẩu</w:t>
            </w:r>
            <w:r w:rsidRPr="003549CA">
              <w:rPr>
                <w:rFonts w:ascii="Arial" w:hAnsi="Arial" w:cs="Arial"/>
                <w:sz w:val="20"/>
                <w:szCs w:val="20"/>
              </w:rPr>
              <w:br/>
            </w:r>
            <w:r w:rsidRPr="003549CA">
              <w:rPr>
                <w:rFonts w:ascii="Arial" w:hAnsi="Arial" w:cs="Arial"/>
                <w:i/>
                <w:iCs/>
                <w:sz w:val="20"/>
                <w:szCs w:val="20"/>
              </w:rPr>
              <w:t>(Importer)</w:t>
            </w:r>
          </w:p>
        </w:tc>
      </w:tr>
    </w:tbl>
    <w:p w14:paraId="0D044AC1" w14:textId="77777777" w:rsidR="00971D03" w:rsidRPr="003549CA" w:rsidRDefault="00971D03" w:rsidP="003549CA">
      <w:pPr>
        <w:widowControl w:val="0"/>
        <w:autoSpaceDE w:val="0"/>
        <w:autoSpaceDN w:val="0"/>
        <w:adjustRightInd w:val="0"/>
        <w:jc w:val="center"/>
        <w:rPr>
          <w:rFonts w:ascii="Arial" w:hAnsi="Arial" w:cs="Arial"/>
          <w:sz w:val="20"/>
          <w:szCs w:val="20"/>
        </w:rPr>
      </w:pPr>
    </w:p>
    <w:p w14:paraId="3EB67F60" w14:textId="77777777" w:rsidR="003549CA" w:rsidRDefault="003549CA" w:rsidP="003549CA">
      <w:pPr>
        <w:widowControl w:val="0"/>
        <w:autoSpaceDE w:val="0"/>
        <w:autoSpaceDN w:val="0"/>
        <w:adjustRightInd w:val="0"/>
        <w:jc w:val="center"/>
        <w:rPr>
          <w:rFonts w:ascii="Arial" w:hAnsi="Arial" w:cs="Arial"/>
          <w:b/>
          <w:bCs/>
          <w:sz w:val="20"/>
          <w:szCs w:val="20"/>
        </w:rPr>
        <w:sectPr w:rsidR="003549CA" w:rsidSect="00E54FF2">
          <w:pgSz w:w="11906" w:h="16838"/>
          <w:pgMar w:top="567" w:right="1134" w:bottom="567" w:left="1701" w:header="720" w:footer="720" w:gutter="0"/>
          <w:cols w:space="720"/>
          <w:docGrid w:linePitch="326"/>
        </w:sectPr>
      </w:pPr>
      <w:bookmarkStart w:id="124" w:name="chuong_pl_15"/>
    </w:p>
    <w:p w14:paraId="78B4748C" w14:textId="00A7C17D"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XV</w:t>
      </w:r>
      <w:bookmarkEnd w:id="124"/>
      <w:r w:rsidR="003549CA" w:rsidRPr="003549CA">
        <w:rPr>
          <w:rStyle w:val="FootnoteReference"/>
          <w:rFonts w:ascii="Arial" w:hAnsi="Arial" w:cs="Arial"/>
          <w:sz w:val="20"/>
          <w:szCs w:val="20"/>
        </w:rPr>
        <w:footnoteReference w:id="49"/>
      </w:r>
    </w:p>
    <w:p w14:paraId="3DE82608" w14:textId="7A414ABB" w:rsidR="00971D03" w:rsidRDefault="00E54FF2" w:rsidP="003549CA">
      <w:pPr>
        <w:widowControl w:val="0"/>
        <w:autoSpaceDE w:val="0"/>
        <w:autoSpaceDN w:val="0"/>
        <w:adjustRightInd w:val="0"/>
        <w:jc w:val="center"/>
        <w:rPr>
          <w:rFonts w:ascii="Arial" w:hAnsi="Arial" w:cs="Arial"/>
          <w:i/>
          <w:iCs/>
          <w:sz w:val="20"/>
          <w:szCs w:val="20"/>
        </w:rPr>
      </w:pPr>
      <w:bookmarkStart w:id="125" w:name="chuong_pl_15_name"/>
      <w:r w:rsidRPr="003549CA">
        <w:rPr>
          <w:rFonts w:ascii="Arial" w:hAnsi="Arial" w:cs="Arial"/>
          <w:b/>
          <w:sz w:val="20"/>
          <w:szCs w:val="20"/>
        </w:rPr>
        <w:t>MẪU BÁO CÁO ĐỊNH KỲ VỀ VIỆC NHẬP KHẨU PHỤ TÙNG HÀNG NĂM</w:t>
      </w:r>
      <w:bookmarkEnd w:id="125"/>
      <w:r w:rsidR="00DD6AC6" w:rsidRPr="003549CA">
        <w:rPr>
          <w:rFonts w:ascii="Arial" w:hAnsi="Arial" w:cs="Arial"/>
          <w:bCs/>
          <w:sz w:val="20"/>
          <w:szCs w:val="20"/>
        </w:rPr>
        <w:br/>
      </w:r>
      <w:r w:rsidR="00971D03" w:rsidRPr="003549CA">
        <w:rPr>
          <w:rFonts w:ascii="Arial" w:hAnsi="Arial" w:cs="Arial"/>
          <w:i/>
          <w:iCs/>
          <w:sz w:val="20"/>
          <w:szCs w:val="20"/>
        </w:rPr>
        <w:t>(Ban hành kèm theo Thông tư số 54/2024/TT-BXD ngày 15 tháng 11 năm 2024</w:t>
      </w:r>
      <w:r w:rsidR="00DD6AC6" w:rsidRPr="003549CA">
        <w:rPr>
          <w:rFonts w:ascii="Arial" w:hAnsi="Arial" w:cs="Arial"/>
          <w:i/>
          <w:iCs/>
          <w:sz w:val="20"/>
          <w:szCs w:val="20"/>
        </w:rPr>
        <w:t xml:space="preserve"> </w:t>
      </w:r>
      <w:r w:rsidR="00971D03" w:rsidRPr="003549CA">
        <w:rPr>
          <w:rFonts w:ascii="Arial" w:hAnsi="Arial" w:cs="Arial"/>
          <w:i/>
          <w:iCs/>
          <w:sz w:val="20"/>
          <w:szCs w:val="20"/>
        </w:rPr>
        <w:t>của Bộ trưởng Bộ Giao thông vận tải)</w:t>
      </w:r>
    </w:p>
    <w:p w14:paraId="35DCF0D4" w14:textId="77777777" w:rsidR="003549CA" w:rsidRPr="003549CA" w:rsidRDefault="003549CA" w:rsidP="003549CA">
      <w:pPr>
        <w:widowControl w:val="0"/>
        <w:autoSpaceDE w:val="0"/>
        <w:autoSpaceDN w:val="0"/>
        <w:adjustRightInd w:val="0"/>
        <w:jc w:val="center"/>
        <w:rPr>
          <w:rFonts w:ascii="Arial" w:hAnsi="Arial" w:cs="Arial"/>
          <w:sz w:val="20"/>
          <w:szCs w:val="20"/>
        </w:rPr>
      </w:pPr>
    </w:p>
    <w:tbl>
      <w:tblPr>
        <w:tblW w:w="5000" w:type="pct"/>
        <w:tblLook w:val="01E0" w:firstRow="1" w:lastRow="1" w:firstColumn="1" w:lastColumn="1" w:noHBand="0" w:noVBand="0"/>
      </w:tblPr>
      <w:tblGrid>
        <w:gridCol w:w="3429"/>
        <w:gridCol w:w="5642"/>
      </w:tblGrid>
      <w:tr w:rsidR="00DD6AC6" w:rsidRPr="003549CA" w14:paraId="70E379C4" w14:textId="77777777" w:rsidTr="00B93EB5">
        <w:tc>
          <w:tcPr>
            <w:tcW w:w="3348" w:type="dxa"/>
            <w:shd w:val="clear" w:color="auto" w:fill="auto"/>
          </w:tcPr>
          <w:p w14:paraId="0E07CE76" w14:textId="77777777" w:rsidR="00DD6AC6" w:rsidRPr="003549CA" w:rsidRDefault="00DD6AC6" w:rsidP="003549CA">
            <w:pPr>
              <w:jc w:val="center"/>
              <w:rPr>
                <w:rFonts w:ascii="Arial" w:hAnsi="Arial" w:cs="Arial"/>
                <w:b/>
                <w:sz w:val="20"/>
                <w:szCs w:val="20"/>
              </w:rPr>
            </w:pPr>
            <w:r w:rsidRPr="003549CA">
              <w:rPr>
                <w:rFonts w:ascii="Arial" w:hAnsi="Arial" w:cs="Arial"/>
                <w:b/>
                <w:bCs/>
                <w:sz w:val="20"/>
                <w:szCs w:val="20"/>
              </w:rPr>
              <w:t>TÊN NGƯỜI NHẬP KHẨU</w:t>
            </w:r>
            <w:r w:rsidRPr="003549CA">
              <w:rPr>
                <w:rFonts w:ascii="Arial" w:hAnsi="Arial" w:cs="Arial"/>
                <w:b/>
                <w:sz w:val="20"/>
                <w:szCs w:val="20"/>
              </w:rPr>
              <w:br/>
              <w:t>-------</w:t>
            </w:r>
          </w:p>
        </w:tc>
        <w:tc>
          <w:tcPr>
            <w:tcW w:w="5508" w:type="dxa"/>
            <w:shd w:val="clear" w:color="auto" w:fill="auto"/>
          </w:tcPr>
          <w:p w14:paraId="5C883844" w14:textId="77777777" w:rsidR="00DD6AC6" w:rsidRPr="003549CA" w:rsidRDefault="00DD6AC6" w:rsidP="003549CA">
            <w:pPr>
              <w:jc w:val="center"/>
              <w:rPr>
                <w:rFonts w:ascii="Arial" w:hAnsi="Arial" w:cs="Arial"/>
                <w:sz w:val="20"/>
                <w:szCs w:val="20"/>
              </w:rPr>
            </w:pPr>
            <w:r w:rsidRPr="003549CA">
              <w:rPr>
                <w:rFonts w:ascii="Arial" w:hAnsi="Arial" w:cs="Arial"/>
                <w:b/>
                <w:sz w:val="20"/>
                <w:szCs w:val="20"/>
              </w:rPr>
              <w:t>CỘNG HÒA XÃ HỘI CHỦ NGHĨA VIỆT NAM</w:t>
            </w:r>
            <w:r w:rsidRPr="003549CA">
              <w:rPr>
                <w:rFonts w:ascii="Arial" w:hAnsi="Arial" w:cs="Arial"/>
                <w:b/>
                <w:sz w:val="20"/>
                <w:szCs w:val="20"/>
              </w:rPr>
              <w:br/>
              <w:t xml:space="preserve">Độc lập - Tự do - Hạnh phúc </w:t>
            </w:r>
            <w:r w:rsidRPr="003549CA">
              <w:rPr>
                <w:rFonts w:ascii="Arial" w:hAnsi="Arial" w:cs="Arial"/>
                <w:b/>
                <w:sz w:val="20"/>
                <w:szCs w:val="20"/>
              </w:rPr>
              <w:br/>
              <w:t>---------------</w:t>
            </w:r>
          </w:p>
        </w:tc>
      </w:tr>
      <w:tr w:rsidR="00DD6AC6" w:rsidRPr="003549CA" w14:paraId="6A94DF2C" w14:textId="77777777" w:rsidTr="00B93EB5">
        <w:tc>
          <w:tcPr>
            <w:tcW w:w="3348" w:type="dxa"/>
            <w:shd w:val="clear" w:color="auto" w:fill="auto"/>
          </w:tcPr>
          <w:p w14:paraId="61C35813" w14:textId="77777777" w:rsidR="00DD6AC6" w:rsidRPr="003549CA" w:rsidRDefault="00DD6AC6" w:rsidP="003549CA">
            <w:pPr>
              <w:jc w:val="center"/>
              <w:rPr>
                <w:rFonts w:ascii="Arial" w:hAnsi="Arial" w:cs="Arial"/>
                <w:sz w:val="20"/>
                <w:szCs w:val="20"/>
              </w:rPr>
            </w:pPr>
            <w:r w:rsidRPr="003549CA">
              <w:rPr>
                <w:rFonts w:ascii="Arial" w:hAnsi="Arial" w:cs="Arial"/>
                <w:sz w:val="20"/>
                <w:szCs w:val="20"/>
              </w:rPr>
              <w:t>Số: …../…….</w:t>
            </w:r>
          </w:p>
        </w:tc>
        <w:tc>
          <w:tcPr>
            <w:tcW w:w="5508" w:type="dxa"/>
            <w:shd w:val="clear" w:color="auto" w:fill="auto"/>
          </w:tcPr>
          <w:p w14:paraId="1E16C51E" w14:textId="77777777" w:rsidR="00DD6AC6" w:rsidRPr="003549CA" w:rsidRDefault="00DD6AC6" w:rsidP="003549CA">
            <w:pPr>
              <w:jc w:val="right"/>
              <w:rPr>
                <w:rFonts w:ascii="Arial" w:hAnsi="Arial" w:cs="Arial"/>
                <w:i/>
                <w:sz w:val="20"/>
                <w:szCs w:val="20"/>
              </w:rPr>
            </w:pPr>
            <w:r w:rsidRPr="003549CA">
              <w:rPr>
                <w:rFonts w:ascii="Arial" w:hAnsi="Arial" w:cs="Arial"/>
                <w:i/>
                <w:iCs/>
                <w:sz w:val="20"/>
                <w:szCs w:val="20"/>
              </w:rPr>
              <w:t>……, ngày ….. tháng ….. năm ………</w:t>
            </w:r>
            <w:r w:rsidRPr="003549CA">
              <w:rPr>
                <w:rFonts w:ascii="Arial" w:hAnsi="Arial" w:cs="Arial"/>
                <w:i/>
                <w:iCs/>
                <w:sz w:val="20"/>
                <w:szCs w:val="20"/>
                <w:vertAlign w:val="superscript"/>
              </w:rPr>
              <w:t>(1)</w:t>
            </w:r>
          </w:p>
        </w:tc>
      </w:tr>
    </w:tbl>
    <w:p w14:paraId="6C427B91" w14:textId="77777777" w:rsidR="00DD6AC6" w:rsidRPr="003549CA" w:rsidRDefault="00DD6AC6" w:rsidP="003549CA">
      <w:pPr>
        <w:widowControl w:val="0"/>
        <w:autoSpaceDE w:val="0"/>
        <w:autoSpaceDN w:val="0"/>
        <w:adjustRightInd w:val="0"/>
        <w:jc w:val="center"/>
        <w:rPr>
          <w:rFonts w:ascii="Arial" w:hAnsi="Arial" w:cs="Arial"/>
          <w:b/>
          <w:bCs/>
          <w:sz w:val="20"/>
          <w:szCs w:val="20"/>
        </w:rPr>
      </w:pPr>
    </w:p>
    <w:p w14:paraId="4D8B48AF"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b/>
          <w:bCs/>
          <w:sz w:val="20"/>
          <w:szCs w:val="20"/>
        </w:rPr>
        <w:t>BÁO CÁO ĐỊNH KỲ VỀ VIỆC NHẬP KHẨU PHỤ TÙNG NĂM …</w:t>
      </w:r>
      <w:r w:rsidR="00DD6AC6" w:rsidRPr="003549CA">
        <w:rPr>
          <w:rFonts w:ascii="Arial" w:hAnsi="Arial" w:cs="Arial"/>
          <w:b/>
          <w:bCs/>
          <w:sz w:val="20"/>
          <w:szCs w:val="20"/>
          <w:vertAlign w:val="superscript"/>
        </w:rPr>
        <w:t>(3)</w:t>
      </w:r>
    </w:p>
    <w:p w14:paraId="5D278F05" w14:textId="77777777" w:rsidR="003549CA" w:rsidRDefault="003549CA" w:rsidP="003549CA">
      <w:pPr>
        <w:widowControl w:val="0"/>
        <w:autoSpaceDE w:val="0"/>
        <w:autoSpaceDN w:val="0"/>
        <w:adjustRightInd w:val="0"/>
        <w:jc w:val="center"/>
        <w:rPr>
          <w:rFonts w:ascii="Arial" w:hAnsi="Arial" w:cs="Arial"/>
          <w:b/>
          <w:bCs/>
          <w:sz w:val="20"/>
          <w:szCs w:val="20"/>
        </w:rPr>
      </w:pPr>
    </w:p>
    <w:p w14:paraId="737047B3" w14:textId="51A68DB4" w:rsidR="00971D03" w:rsidRDefault="00971D03" w:rsidP="003549CA">
      <w:pPr>
        <w:widowControl w:val="0"/>
        <w:autoSpaceDE w:val="0"/>
        <w:autoSpaceDN w:val="0"/>
        <w:adjustRightInd w:val="0"/>
        <w:jc w:val="center"/>
        <w:rPr>
          <w:rFonts w:ascii="Arial" w:hAnsi="Arial" w:cs="Arial"/>
          <w:b/>
          <w:bCs/>
          <w:sz w:val="20"/>
          <w:szCs w:val="20"/>
        </w:rPr>
      </w:pPr>
      <w:r w:rsidRPr="003549CA">
        <w:rPr>
          <w:rFonts w:ascii="Arial" w:hAnsi="Arial" w:cs="Arial"/>
          <w:b/>
          <w:bCs/>
          <w:sz w:val="20"/>
          <w:szCs w:val="20"/>
        </w:rPr>
        <w:t>Kính gửi: …….</w:t>
      </w:r>
    </w:p>
    <w:p w14:paraId="7D9718E4"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357B8DF9" w14:textId="77777777" w:rsidR="00DD6AC6"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Người nhập khẩu: </w:t>
      </w:r>
    </w:p>
    <w:p w14:paraId="60024B5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Địa chỉ:</w:t>
      </w:r>
    </w:p>
    <w:p w14:paraId="531055AA"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Điện thoại:</w:t>
      </w:r>
    </w:p>
    <w:p w14:paraId="34B3428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E-mail:</w:t>
      </w:r>
    </w:p>
    <w:p w14:paraId="5C0C4B3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Căn cứ quy định tại Thông tư số ...., …</w:t>
      </w:r>
      <w:r w:rsidR="00DD6AC6" w:rsidRPr="003549CA">
        <w:rPr>
          <w:rFonts w:ascii="Arial" w:hAnsi="Arial" w:cs="Arial"/>
          <w:sz w:val="20"/>
          <w:szCs w:val="20"/>
          <w:vertAlign w:val="superscript"/>
        </w:rPr>
        <w:t>(2)</w:t>
      </w:r>
      <w:r w:rsidRPr="003549CA">
        <w:rPr>
          <w:rFonts w:ascii="Arial" w:hAnsi="Arial" w:cs="Arial"/>
          <w:sz w:val="20"/>
          <w:szCs w:val="20"/>
        </w:rPr>
        <w:t xml:space="preserve">… báo cáo định kỳ về việc nhập khẩu phụ tùng trong năm … </w:t>
      </w:r>
      <w:r w:rsidR="00DD6AC6" w:rsidRPr="003549CA">
        <w:rPr>
          <w:rFonts w:ascii="Arial" w:hAnsi="Arial" w:cs="Arial"/>
          <w:sz w:val="20"/>
          <w:szCs w:val="20"/>
          <w:vertAlign w:val="superscript"/>
        </w:rPr>
        <w:t>(3)</w:t>
      </w:r>
      <w:r w:rsidRPr="003549CA">
        <w:rPr>
          <w:rFonts w:ascii="Arial" w:hAnsi="Arial" w:cs="Arial"/>
          <w:sz w:val="20"/>
          <w:szCs w:val="20"/>
        </w:rPr>
        <w:t xml:space="preserve"> …. , cụ thể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27"/>
        <w:gridCol w:w="1142"/>
        <w:gridCol w:w="932"/>
        <w:gridCol w:w="1122"/>
        <w:gridCol w:w="1140"/>
        <w:gridCol w:w="1144"/>
        <w:gridCol w:w="825"/>
        <w:gridCol w:w="1403"/>
        <w:gridCol w:w="830"/>
      </w:tblGrid>
      <w:tr w:rsidR="00971D03" w:rsidRPr="003549CA" w14:paraId="3EFDA4D8" w14:textId="77777777">
        <w:tblPrEx>
          <w:tblCellMar>
            <w:top w:w="0" w:type="dxa"/>
            <w:left w:w="0" w:type="dxa"/>
            <w:bottom w:w="0" w:type="dxa"/>
            <w:right w:w="0" w:type="dxa"/>
          </w:tblCellMar>
        </w:tblPrEx>
        <w:tc>
          <w:tcPr>
            <w:tcW w:w="290" w:type="pct"/>
            <w:shd w:val="clear" w:color="auto" w:fill="auto"/>
            <w:vAlign w:val="center"/>
          </w:tcPr>
          <w:p w14:paraId="5EADBDAA"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TT</w:t>
            </w:r>
          </w:p>
        </w:tc>
        <w:tc>
          <w:tcPr>
            <w:tcW w:w="630" w:type="pct"/>
            <w:shd w:val="clear" w:color="auto" w:fill="auto"/>
            <w:vAlign w:val="center"/>
          </w:tcPr>
          <w:p w14:paraId="4A52104D"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Tên hàng hoá</w:t>
            </w:r>
          </w:p>
        </w:tc>
        <w:tc>
          <w:tcPr>
            <w:tcW w:w="514" w:type="pct"/>
            <w:shd w:val="clear" w:color="auto" w:fill="auto"/>
            <w:vAlign w:val="center"/>
          </w:tcPr>
          <w:p w14:paraId="4948493E"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Nhãn</w:t>
            </w:r>
            <w:r w:rsidR="00DD6AC6" w:rsidRPr="003549CA">
              <w:rPr>
                <w:rFonts w:ascii="Arial" w:hAnsi="Arial" w:cs="Arial"/>
                <w:sz w:val="20"/>
                <w:szCs w:val="20"/>
              </w:rPr>
              <w:t xml:space="preserve"> </w:t>
            </w:r>
            <w:r w:rsidRPr="003549CA">
              <w:rPr>
                <w:rFonts w:ascii="Arial" w:hAnsi="Arial" w:cs="Arial"/>
                <w:sz w:val="20"/>
                <w:szCs w:val="20"/>
              </w:rPr>
              <w:t>hiệu</w:t>
            </w:r>
          </w:p>
        </w:tc>
        <w:tc>
          <w:tcPr>
            <w:tcW w:w="619" w:type="pct"/>
            <w:shd w:val="clear" w:color="auto" w:fill="auto"/>
            <w:vAlign w:val="center"/>
          </w:tcPr>
          <w:p w14:paraId="752E9F3F"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Tên thương mại / Mã kiểu loại</w:t>
            </w:r>
            <w:r w:rsidR="00DD6AC6" w:rsidRPr="003549CA">
              <w:rPr>
                <w:rFonts w:ascii="Arial" w:hAnsi="Arial" w:cs="Arial"/>
                <w:sz w:val="20"/>
                <w:szCs w:val="20"/>
              </w:rPr>
              <w:t xml:space="preserve"> </w:t>
            </w:r>
            <w:r w:rsidRPr="003549CA">
              <w:rPr>
                <w:rFonts w:ascii="Arial" w:hAnsi="Arial" w:cs="Arial"/>
                <w:sz w:val="20"/>
                <w:szCs w:val="20"/>
              </w:rPr>
              <w:t>/Ký hiệu sản phẩm</w:t>
            </w:r>
          </w:p>
        </w:tc>
        <w:tc>
          <w:tcPr>
            <w:tcW w:w="629" w:type="pct"/>
            <w:shd w:val="clear" w:color="auto" w:fill="auto"/>
            <w:vAlign w:val="center"/>
          </w:tcPr>
          <w:p w14:paraId="18A017EB"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Nước sản xuất</w:t>
            </w:r>
          </w:p>
        </w:tc>
        <w:tc>
          <w:tcPr>
            <w:tcW w:w="631" w:type="pct"/>
            <w:shd w:val="clear" w:color="auto" w:fill="auto"/>
            <w:vAlign w:val="center"/>
          </w:tcPr>
          <w:p w14:paraId="50C258BA"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Số Giấy chứng nhận</w:t>
            </w:r>
          </w:p>
        </w:tc>
        <w:tc>
          <w:tcPr>
            <w:tcW w:w="455" w:type="pct"/>
            <w:shd w:val="clear" w:color="auto" w:fill="auto"/>
            <w:vAlign w:val="center"/>
          </w:tcPr>
          <w:p w14:paraId="4AD2C6EA"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Số lượng</w:t>
            </w:r>
          </w:p>
        </w:tc>
        <w:tc>
          <w:tcPr>
            <w:tcW w:w="774" w:type="pct"/>
            <w:shd w:val="clear" w:color="auto" w:fill="auto"/>
            <w:vAlign w:val="center"/>
          </w:tcPr>
          <w:p w14:paraId="1325D5B4"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Số Tờ khai hải</w:t>
            </w:r>
            <w:r w:rsidR="00DD6AC6" w:rsidRPr="003549CA">
              <w:rPr>
                <w:rFonts w:ascii="Arial" w:hAnsi="Arial" w:cs="Arial"/>
                <w:sz w:val="20"/>
                <w:szCs w:val="20"/>
              </w:rPr>
              <w:t xml:space="preserve"> </w:t>
            </w:r>
            <w:r w:rsidRPr="003549CA">
              <w:rPr>
                <w:rFonts w:ascii="Arial" w:hAnsi="Arial" w:cs="Arial"/>
                <w:sz w:val="20"/>
                <w:szCs w:val="20"/>
              </w:rPr>
              <w:t>quan</w:t>
            </w:r>
          </w:p>
        </w:tc>
        <w:tc>
          <w:tcPr>
            <w:tcW w:w="458" w:type="pct"/>
            <w:shd w:val="clear" w:color="auto" w:fill="auto"/>
            <w:vAlign w:val="center"/>
          </w:tcPr>
          <w:p w14:paraId="2D8413F0"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Ghi chú</w:t>
            </w:r>
          </w:p>
        </w:tc>
      </w:tr>
      <w:tr w:rsidR="00971D03" w:rsidRPr="003549CA" w14:paraId="69304C72" w14:textId="77777777">
        <w:tblPrEx>
          <w:tblCellMar>
            <w:top w:w="0" w:type="dxa"/>
            <w:left w:w="0" w:type="dxa"/>
            <w:bottom w:w="0" w:type="dxa"/>
            <w:right w:w="0" w:type="dxa"/>
          </w:tblCellMar>
        </w:tblPrEx>
        <w:tc>
          <w:tcPr>
            <w:tcW w:w="290" w:type="pct"/>
            <w:shd w:val="clear" w:color="auto" w:fill="auto"/>
            <w:vAlign w:val="center"/>
          </w:tcPr>
          <w:p w14:paraId="23A9D753"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1</w:t>
            </w:r>
          </w:p>
        </w:tc>
        <w:tc>
          <w:tcPr>
            <w:tcW w:w="630" w:type="pct"/>
            <w:shd w:val="clear" w:color="auto" w:fill="auto"/>
            <w:vAlign w:val="center"/>
          </w:tcPr>
          <w:p w14:paraId="45B6515C"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Sản phẩm</w:t>
            </w:r>
            <w:r w:rsidR="00DD6AC6" w:rsidRPr="003549CA">
              <w:rPr>
                <w:rFonts w:ascii="Arial" w:hAnsi="Arial" w:cs="Arial"/>
                <w:sz w:val="20"/>
                <w:szCs w:val="20"/>
              </w:rPr>
              <w:t xml:space="preserve"> </w:t>
            </w:r>
            <w:r w:rsidRPr="003549CA">
              <w:rPr>
                <w:rFonts w:ascii="Arial" w:hAnsi="Arial" w:cs="Arial"/>
                <w:sz w:val="20"/>
                <w:szCs w:val="20"/>
              </w:rPr>
              <w:t>1</w:t>
            </w:r>
          </w:p>
        </w:tc>
        <w:tc>
          <w:tcPr>
            <w:tcW w:w="514" w:type="pct"/>
            <w:shd w:val="clear" w:color="auto" w:fill="auto"/>
            <w:vAlign w:val="center"/>
          </w:tcPr>
          <w:p w14:paraId="7E5C17D3"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19" w:type="pct"/>
            <w:shd w:val="clear" w:color="auto" w:fill="auto"/>
            <w:vAlign w:val="center"/>
          </w:tcPr>
          <w:p w14:paraId="2E0AFEF4"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29" w:type="pct"/>
            <w:shd w:val="clear" w:color="auto" w:fill="auto"/>
            <w:vAlign w:val="center"/>
          </w:tcPr>
          <w:p w14:paraId="76E38F82"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31" w:type="pct"/>
            <w:shd w:val="clear" w:color="auto" w:fill="auto"/>
            <w:vAlign w:val="center"/>
          </w:tcPr>
          <w:p w14:paraId="13056943"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455" w:type="pct"/>
            <w:shd w:val="clear" w:color="auto" w:fill="auto"/>
            <w:vAlign w:val="center"/>
          </w:tcPr>
          <w:p w14:paraId="51A3ECB5"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774" w:type="pct"/>
            <w:shd w:val="clear" w:color="auto" w:fill="auto"/>
            <w:vAlign w:val="center"/>
          </w:tcPr>
          <w:p w14:paraId="18BCAC88"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458" w:type="pct"/>
            <w:shd w:val="clear" w:color="auto" w:fill="auto"/>
            <w:vAlign w:val="center"/>
          </w:tcPr>
          <w:p w14:paraId="1933898B"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111322C6" w14:textId="77777777">
        <w:tblPrEx>
          <w:tblCellMar>
            <w:top w:w="0" w:type="dxa"/>
            <w:left w:w="0" w:type="dxa"/>
            <w:bottom w:w="0" w:type="dxa"/>
            <w:right w:w="0" w:type="dxa"/>
          </w:tblCellMar>
        </w:tblPrEx>
        <w:tc>
          <w:tcPr>
            <w:tcW w:w="290" w:type="pct"/>
            <w:shd w:val="clear" w:color="auto" w:fill="auto"/>
            <w:vAlign w:val="center"/>
          </w:tcPr>
          <w:p w14:paraId="7CF19F08"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2</w:t>
            </w:r>
          </w:p>
        </w:tc>
        <w:tc>
          <w:tcPr>
            <w:tcW w:w="630" w:type="pct"/>
            <w:shd w:val="clear" w:color="auto" w:fill="auto"/>
            <w:vAlign w:val="center"/>
          </w:tcPr>
          <w:p w14:paraId="5C6EEC24"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Sản phẩm</w:t>
            </w:r>
            <w:r w:rsidR="00DD6AC6" w:rsidRPr="003549CA">
              <w:rPr>
                <w:rFonts w:ascii="Arial" w:hAnsi="Arial" w:cs="Arial"/>
                <w:sz w:val="20"/>
                <w:szCs w:val="20"/>
              </w:rPr>
              <w:t xml:space="preserve"> </w:t>
            </w:r>
            <w:r w:rsidRPr="003549CA">
              <w:rPr>
                <w:rFonts w:ascii="Arial" w:hAnsi="Arial" w:cs="Arial"/>
                <w:sz w:val="20"/>
                <w:szCs w:val="20"/>
              </w:rPr>
              <w:t>2</w:t>
            </w:r>
          </w:p>
        </w:tc>
        <w:tc>
          <w:tcPr>
            <w:tcW w:w="514" w:type="pct"/>
            <w:shd w:val="clear" w:color="auto" w:fill="auto"/>
            <w:vAlign w:val="center"/>
          </w:tcPr>
          <w:p w14:paraId="26661332"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19" w:type="pct"/>
            <w:shd w:val="clear" w:color="auto" w:fill="auto"/>
            <w:vAlign w:val="center"/>
          </w:tcPr>
          <w:p w14:paraId="34FB3124"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29" w:type="pct"/>
            <w:shd w:val="clear" w:color="auto" w:fill="auto"/>
            <w:vAlign w:val="center"/>
          </w:tcPr>
          <w:p w14:paraId="239912F6"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31" w:type="pct"/>
            <w:shd w:val="clear" w:color="auto" w:fill="auto"/>
            <w:vAlign w:val="center"/>
          </w:tcPr>
          <w:p w14:paraId="42793BE3"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455" w:type="pct"/>
            <w:shd w:val="clear" w:color="auto" w:fill="auto"/>
            <w:vAlign w:val="center"/>
          </w:tcPr>
          <w:p w14:paraId="3FFB491C"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774" w:type="pct"/>
            <w:shd w:val="clear" w:color="auto" w:fill="auto"/>
            <w:vAlign w:val="center"/>
          </w:tcPr>
          <w:p w14:paraId="26308240"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458" w:type="pct"/>
            <w:shd w:val="clear" w:color="auto" w:fill="auto"/>
            <w:vAlign w:val="center"/>
          </w:tcPr>
          <w:p w14:paraId="2E01AB3E"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72B95F33" w14:textId="77777777">
        <w:tblPrEx>
          <w:tblCellMar>
            <w:top w:w="0" w:type="dxa"/>
            <w:left w:w="0" w:type="dxa"/>
            <w:bottom w:w="0" w:type="dxa"/>
            <w:right w:w="0" w:type="dxa"/>
          </w:tblCellMar>
        </w:tblPrEx>
        <w:tc>
          <w:tcPr>
            <w:tcW w:w="290" w:type="pct"/>
            <w:shd w:val="clear" w:color="auto" w:fill="auto"/>
            <w:vAlign w:val="center"/>
          </w:tcPr>
          <w:p w14:paraId="2629B0B7"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30" w:type="pct"/>
            <w:shd w:val="clear" w:color="auto" w:fill="auto"/>
            <w:vAlign w:val="center"/>
          </w:tcPr>
          <w:p w14:paraId="286D2B75"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514" w:type="pct"/>
            <w:shd w:val="clear" w:color="auto" w:fill="auto"/>
            <w:vAlign w:val="center"/>
          </w:tcPr>
          <w:p w14:paraId="7F28EC36"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19" w:type="pct"/>
            <w:shd w:val="clear" w:color="auto" w:fill="auto"/>
            <w:vAlign w:val="center"/>
          </w:tcPr>
          <w:p w14:paraId="5FFAC31C"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29" w:type="pct"/>
            <w:shd w:val="clear" w:color="auto" w:fill="auto"/>
            <w:vAlign w:val="center"/>
          </w:tcPr>
          <w:p w14:paraId="321BEDCD"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31" w:type="pct"/>
            <w:shd w:val="clear" w:color="auto" w:fill="auto"/>
            <w:vAlign w:val="center"/>
          </w:tcPr>
          <w:p w14:paraId="747EA923"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455" w:type="pct"/>
            <w:shd w:val="clear" w:color="auto" w:fill="auto"/>
            <w:vAlign w:val="center"/>
          </w:tcPr>
          <w:p w14:paraId="3A2B917C"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774" w:type="pct"/>
            <w:shd w:val="clear" w:color="auto" w:fill="auto"/>
            <w:vAlign w:val="center"/>
          </w:tcPr>
          <w:p w14:paraId="34791FEF"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458" w:type="pct"/>
            <w:shd w:val="clear" w:color="auto" w:fill="auto"/>
            <w:vAlign w:val="center"/>
          </w:tcPr>
          <w:p w14:paraId="25CADE28"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r w:rsidR="00971D03" w:rsidRPr="003549CA" w14:paraId="48ED297E" w14:textId="77777777">
        <w:tblPrEx>
          <w:tblCellMar>
            <w:top w:w="0" w:type="dxa"/>
            <w:left w:w="0" w:type="dxa"/>
            <w:bottom w:w="0" w:type="dxa"/>
            <w:right w:w="0" w:type="dxa"/>
          </w:tblCellMar>
        </w:tblPrEx>
        <w:tc>
          <w:tcPr>
            <w:tcW w:w="290" w:type="pct"/>
            <w:shd w:val="clear" w:color="auto" w:fill="auto"/>
            <w:vAlign w:val="center"/>
          </w:tcPr>
          <w:p w14:paraId="4C8609FC"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n</w:t>
            </w:r>
          </w:p>
        </w:tc>
        <w:tc>
          <w:tcPr>
            <w:tcW w:w="630" w:type="pct"/>
            <w:shd w:val="clear" w:color="auto" w:fill="auto"/>
            <w:vAlign w:val="center"/>
          </w:tcPr>
          <w:p w14:paraId="4D39D619"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Sản phẩm</w:t>
            </w:r>
            <w:r w:rsidR="00DD6AC6" w:rsidRPr="003549CA">
              <w:rPr>
                <w:rFonts w:ascii="Arial" w:hAnsi="Arial" w:cs="Arial"/>
                <w:sz w:val="20"/>
                <w:szCs w:val="20"/>
              </w:rPr>
              <w:t xml:space="preserve"> </w:t>
            </w:r>
            <w:r w:rsidRPr="003549CA">
              <w:rPr>
                <w:rFonts w:ascii="Arial" w:hAnsi="Arial" w:cs="Arial"/>
                <w:sz w:val="20"/>
                <w:szCs w:val="20"/>
              </w:rPr>
              <w:t>n</w:t>
            </w:r>
          </w:p>
        </w:tc>
        <w:tc>
          <w:tcPr>
            <w:tcW w:w="514" w:type="pct"/>
            <w:shd w:val="clear" w:color="auto" w:fill="auto"/>
            <w:vAlign w:val="center"/>
          </w:tcPr>
          <w:p w14:paraId="3ED756D9"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19" w:type="pct"/>
            <w:shd w:val="clear" w:color="auto" w:fill="auto"/>
            <w:vAlign w:val="center"/>
          </w:tcPr>
          <w:p w14:paraId="662B8D89"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29" w:type="pct"/>
            <w:shd w:val="clear" w:color="auto" w:fill="auto"/>
            <w:vAlign w:val="center"/>
          </w:tcPr>
          <w:p w14:paraId="2FE19E48"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631" w:type="pct"/>
            <w:shd w:val="clear" w:color="auto" w:fill="auto"/>
            <w:vAlign w:val="center"/>
          </w:tcPr>
          <w:p w14:paraId="7D81FE01"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455" w:type="pct"/>
            <w:shd w:val="clear" w:color="auto" w:fill="auto"/>
            <w:vAlign w:val="center"/>
          </w:tcPr>
          <w:p w14:paraId="7EFA61FF"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774" w:type="pct"/>
            <w:shd w:val="clear" w:color="auto" w:fill="auto"/>
            <w:vAlign w:val="center"/>
          </w:tcPr>
          <w:p w14:paraId="668E7ABB"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458" w:type="pct"/>
            <w:shd w:val="clear" w:color="auto" w:fill="auto"/>
            <w:vAlign w:val="center"/>
          </w:tcPr>
          <w:p w14:paraId="030744F5" w14:textId="77777777" w:rsidR="00971D03" w:rsidRPr="003549CA" w:rsidRDefault="00971D03" w:rsidP="003549CA">
            <w:pPr>
              <w:widowControl w:val="0"/>
              <w:autoSpaceDE w:val="0"/>
              <w:autoSpaceDN w:val="0"/>
              <w:adjustRightInd w:val="0"/>
              <w:jc w:val="center"/>
              <w:rPr>
                <w:rFonts w:ascii="Arial" w:hAnsi="Arial" w:cs="Arial"/>
                <w:sz w:val="20"/>
                <w:szCs w:val="20"/>
              </w:rPr>
            </w:pPr>
          </w:p>
        </w:tc>
      </w:tr>
    </w:tbl>
    <w:p w14:paraId="4D5DB359" w14:textId="77777777" w:rsidR="00C13D6B" w:rsidRPr="003549CA" w:rsidRDefault="00C13D6B" w:rsidP="003549CA">
      <w:pPr>
        <w:widowControl w:val="0"/>
        <w:autoSpaceDE w:val="0"/>
        <w:autoSpaceDN w:val="0"/>
        <w:adjustRightInd w:val="0"/>
        <w:jc w:val="center"/>
        <w:rPr>
          <w:rFonts w:ascii="Arial" w:hAnsi="Arial" w:cs="Arial"/>
          <w:b/>
          <w:bCs/>
          <w:sz w:val="20"/>
          <w:szCs w:val="20"/>
        </w:rPr>
      </w:pPr>
    </w:p>
    <w:tbl>
      <w:tblPr>
        <w:tblW w:w="5000" w:type="pct"/>
        <w:tblLook w:val="01E0" w:firstRow="1" w:lastRow="1" w:firstColumn="1" w:lastColumn="1" w:noHBand="0" w:noVBand="0"/>
      </w:tblPr>
      <w:tblGrid>
        <w:gridCol w:w="4535"/>
        <w:gridCol w:w="4536"/>
      </w:tblGrid>
      <w:tr w:rsidR="00C13D6B" w:rsidRPr="003549CA" w14:paraId="32DA55CB" w14:textId="77777777" w:rsidTr="00B93EB5">
        <w:tc>
          <w:tcPr>
            <w:tcW w:w="4428" w:type="dxa"/>
            <w:shd w:val="clear" w:color="auto" w:fill="auto"/>
          </w:tcPr>
          <w:p w14:paraId="1EB62F62" w14:textId="77777777" w:rsidR="00C13D6B" w:rsidRPr="003549CA" w:rsidRDefault="00C13D6B" w:rsidP="003549CA">
            <w:pPr>
              <w:rPr>
                <w:rFonts w:ascii="Arial" w:hAnsi="Arial" w:cs="Arial"/>
                <w:sz w:val="20"/>
                <w:szCs w:val="20"/>
              </w:rPr>
            </w:pPr>
          </w:p>
        </w:tc>
        <w:tc>
          <w:tcPr>
            <w:tcW w:w="4428" w:type="dxa"/>
            <w:shd w:val="clear" w:color="auto" w:fill="auto"/>
          </w:tcPr>
          <w:p w14:paraId="4E44721B" w14:textId="77777777" w:rsidR="00C13D6B" w:rsidRPr="003549CA" w:rsidRDefault="00C13D6B" w:rsidP="003549CA">
            <w:pPr>
              <w:jc w:val="center"/>
              <w:rPr>
                <w:rFonts w:ascii="Arial" w:hAnsi="Arial" w:cs="Arial"/>
                <w:b/>
                <w:sz w:val="20"/>
                <w:szCs w:val="20"/>
              </w:rPr>
            </w:pPr>
            <w:r w:rsidRPr="003549CA">
              <w:rPr>
                <w:rFonts w:ascii="Arial" w:hAnsi="Arial" w:cs="Arial"/>
                <w:b/>
                <w:bCs/>
                <w:sz w:val="20"/>
                <w:szCs w:val="20"/>
              </w:rPr>
              <w:t>Người đại diện theo pháp luật của người nhập khẩu</w:t>
            </w:r>
            <w:r w:rsidRPr="003549CA">
              <w:rPr>
                <w:rFonts w:ascii="Arial" w:hAnsi="Arial" w:cs="Arial"/>
                <w:b/>
                <w:bCs/>
                <w:sz w:val="20"/>
                <w:szCs w:val="20"/>
              </w:rPr>
              <w:br/>
            </w:r>
            <w:r w:rsidRPr="003549CA">
              <w:rPr>
                <w:rFonts w:ascii="Arial" w:hAnsi="Arial" w:cs="Arial"/>
                <w:i/>
                <w:iCs/>
                <w:sz w:val="20"/>
                <w:szCs w:val="20"/>
              </w:rPr>
              <w:t>(Ghi rõ họ tên và đóng dấu)</w:t>
            </w:r>
          </w:p>
        </w:tc>
      </w:tr>
    </w:tbl>
    <w:p w14:paraId="7D1A1A5E" w14:textId="77777777" w:rsidR="00C13D6B" w:rsidRPr="003549CA" w:rsidRDefault="00C13D6B" w:rsidP="003549CA">
      <w:pPr>
        <w:widowControl w:val="0"/>
        <w:autoSpaceDE w:val="0"/>
        <w:autoSpaceDN w:val="0"/>
        <w:adjustRightInd w:val="0"/>
        <w:spacing w:after="120"/>
        <w:ind w:firstLine="720"/>
        <w:jc w:val="both"/>
        <w:rPr>
          <w:rFonts w:ascii="Arial" w:hAnsi="Arial" w:cs="Arial"/>
          <w:b/>
          <w:bCs/>
          <w:sz w:val="20"/>
          <w:szCs w:val="20"/>
        </w:rPr>
      </w:pPr>
      <w:r w:rsidRPr="003549CA">
        <w:rPr>
          <w:rFonts w:ascii="Arial" w:hAnsi="Arial" w:cs="Arial"/>
          <w:b/>
          <w:bCs/>
          <w:sz w:val="20"/>
          <w:szCs w:val="20"/>
        </w:rPr>
        <w:t>_____________________</w:t>
      </w:r>
    </w:p>
    <w:p w14:paraId="6D728F3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Thời gian lập báo cáo</w:t>
      </w:r>
    </w:p>
    <w:p w14:paraId="5EEE2A8B"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Tên người nhập khẩu</w:t>
      </w:r>
    </w:p>
    <w:p w14:paraId="71E2FB6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Năm báo cáo (Số liệu báo cáo tính từ 01/01 đến hết 31/12 của năm đó). Thời gian nộp báo trước 31/01 hàng năm, cơ sở nhập khẩu phải nộp báo cáo vể việc nhập khẩu phụ tùng của năm liền kề trước đó.</w:t>
      </w:r>
    </w:p>
    <w:p w14:paraId="2BD451C6" w14:textId="77777777" w:rsidR="00971D03" w:rsidRPr="003549CA" w:rsidRDefault="00971D03" w:rsidP="003549CA">
      <w:pPr>
        <w:widowControl w:val="0"/>
        <w:autoSpaceDE w:val="0"/>
        <w:autoSpaceDN w:val="0"/>
        <w:adjustRightInd w:val="0"/>
        <w:rPr>
          <w:rFonts w:ascii="Arial" w:hAnsi="Arial" w:cs="Arial"/>
          <w:sz w:val="20"/>
          <w:szCs w:val="20"/>
        </w:rPr>
      </w:pPr>
    </w:p>
    <w:p w14:paraId="4F7DDB7B" w14:textId="77777777" w:rsidR="003549CA" w:rsidRDefault="003549CA" w:rsidP="003549CA">
      <w:pPr>
        <w:widowControl w:val="0"/>
        <w:autoSpaceDE w:val="0"/>
        <w:autoSpaceDN w:val="0"/>
        <w:adjustRightInd w:val="0"/>
        <w:jc w:val="center"/>
        <w:rPr>
          <w:rFonts w:ascii="Arial" w:hAnsi="Arial" w:cs="Arial"/>
          <w:b/>
          <w:bCs/>
          <w:sz w:val="20"/>
          <w:szCs w:val="20"/>
        </w:rPr>
        <w:sectPr w:rsidR="003549CA" w:rsidSect="00E54FF2">
          <w:pgSz w:w="11906" w:h="16838"/>
          <w:pgMar w:top="567" w:right="1134" w:bottom="567" w:left="1701" w:header="720" w:footer="720" w:gutter="0"/>
          <w:cols w:space="720"/>
          <w:docGrid w:linePitch="326"/>
        </w:sectPr>
      </w:pPr>
      <w:bookmarkStart w:id="126" w:name="chuong_pl_16"/>
    </w:p>
    <w:p w14:paraId="0B51F65E" w14:textId="29161705"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XVI</w:t>
      </w:r>
      <w:bookmarkEnd w:id="126"/>
    </w:p>
    <w:p w14:paraId="62653B07" w14:textId="2A59CE29" w:rsidR="00971D03" w:rsidRDefault="00E54FF2" w:rsidP="003549CA">
      <w:pPr>
        <w:widowControl w:val="0"/>
        <w:autoSpaceDE w:val="0"/>
        <w:autoSpaceDN w:val="0"/>
        <w:adjustRightInd w:val="0"/>
        <w:jc w:val="center"/>
        <w:rPr>
          <w:rFonts w:ascii="Arial" w:hAnsi="Arial" w:cs="Arial"/>
          <w:i/>
          <w:iCs/>
          <w:sz w:val="20"/>
          <w:szCs w:val="20"/>
        </w:rPr>
      </w:pPr>
      <w:bookmarkStart w:id="127" w:name="chuong_pl_16_name"/>
      <w:r w:rsidRPr="003549CA">
        <w:rPr>
          <w:rFonts w:ascii="Arial" w:hAnsi="Arial" w:cs="Arial"/>
          <w:b/>
          <w:sz w:val="20"/>
          <w:szCs w:val="20"/>
        </w:rPr>
        <w:t>MẪU ĐƠN ĐỀ NGHỊ CẤP ĐỔI, CẤP LẠI</w:t>
      </w:r>
      <w:bookmarkEnd w:id="127"/>
      <w:r w:rsidR="00451202" w:rsidRPr="003549CA">
        <w:rPr>
          <w:rFonts w:ascii="Arial" w:hAnsi="Arial" w:cs="Arial"/>
          <w:bCs/>
          <w:sz w:val="20"/>
          <w:szCs w:val="20"/>
        </w:rPr>
        <w:br/>
      </w:r>
      <w:r w:rsidR="004F45C4" w:rsidRPr="003549CA">
        <w:rPr>
          <w:rFonts w:ascii="Arial" w:hAnsi="Arial" w:cs="Arial"/>
          <w:i/>
          <w:iCs/>
          <w:sz w:val="20"/>
          <w:szCs w:val="20"/>
        </w:rPr>
        <w:t xml:space="preserve"> </w:t>
      </w:r>
      <w:r w:rsidR="00971D03" w:rsidRPr="003549CA">
        <w:rPr>
          <w:rFonts w:ascii="Arial" w:hAnsi="Arial" w:cs="Arial"/>
          <w:i/>
          <w:iCs/>
          <w:sz w:val="20"/>
          <w:szCs w:val="20"/>
        </w:rPr>
        <w:t>(Ban hành kèm theo Thông tư số 54/2024/TT-BGTVT ngày 15 tháng 11 năm 2024 của</w:t>
      </w:r>
      <w:r w:rsidR="00451202" w:rsidRPr="003549CA">
        <w:rPr>
          <w:rFonts w:ascii="Arial" w:hAnsi="Arial" w:cs="Arial"/>
          <w:i/>
          <w:iCs/>
          <w:sz w:val="20"/>
          <w:szCs w:val="20"/>
        </w:rPr>
        <w:t xml:space="preserve"> </w:t>
      </w:r>
      <w:r w:rsidR="00971D03" w:rsidRPr="003549CA">
        <w:rPr>
          <w:rFonts w:ascii="Arial" w:hAnsi="Arial" w:cs="Arial"/>
          <w:i/>
          <w:iCs/>
          <w:sz w:val="20"/>
          <w:szCs w:val="20"/>
        </w:rPr>
        <w:t>Bộ trưởng Bộ Giao thông vận tải)</w:t>
      </w:r>
    </w:p>
    <w:p w14:paraId="5246B184" w14:textId="77777777" w:rsidR="003549CA" w:rsidRPr="003549CA" w:rsidRDefault="003549CA" w:rsidP="003549CA">
      <w:pPr>
        <w:widowControl w:val="0"/>
        <w:autoSpaceDE w:val="0"/>
        <w:autoSpaceDN w:val="0"/>
        <w:adjustRightInd w:val="0"/>
        <w:jc w:val="center"/>
        <w:rPr>
          <w:rFonts w:ascii="Arial" w:hAnsi="Arial" w:cs="Arial"/>
          <w:sz w:val="20"/>
          <w:szCs w:val="20"/>
        </w:rPr>
      </w:pPr>
    </w:p>
    <w:tbl>
      <w:tblPr>
        <w:tblW w:w="5000" w:type="pct"/>
        <w:tblLook w:val="01E0" w:firstRow="1" w:lastRow="1" w:firstColumn="1" w:lastColumn="1" w:noHBand="0" w:noVBand="0"/>
      </w:tblPr>
      <w:tblGrid>
        <w:gridCol w:w="3429"/>
        <w:gridCol w:w="5642"/>
      </w:tblGrid>
      <w:tr w:rsidR="00451202" w:rsidRPr="003549CA" w14:paraId="4831263E" w14:textId="77777777" w:rsidTr="00B93EB5">
        <w:tc>
          <w:tcPr>
            <w:tcW w:w="3348" w:type="dxa"/>
            <w:shd w:val="clear" w:color="auto" w:fill="auto"/>
          </w:tcPr>
          <w:p w14:paraId="6096754D" w14:textId="77777777" w:rsidR="00451202" w:rsidRPr="003549CA" w:rsidRDefault="00451202" w:rsidP="003549CA">
            <w:pPr>
              <w:jc w:val="center"/>
              <w:rPr>
                <w:rFonts w:ascii="Arial" w:hAnsi="Arial" w:cs="Arial"/>
                <w:b/>
                <w:sz w:val="20"/>
                <w:szCs w:val="20"/>
              </w:rPr>
            </w:pPr>
            <w:r w:rsidRPr="003549CA">
              <w:rPr>
                <w:rFonts w:ascii="Arial" w:hAnsi="Arial" w:cs="Arial"/>
                <w:b/>
                <w:bCs/>
                <w:sz w:val="20"/>
                <w:szCs w:val="20"/>
              </w:rPr>
              <w:t>TÊN NGƯỜI NHẬP KHẨU</w:t>
            </w:r>
            <w:r w:rsidRPr="003549CA">
              <w:rPr>
                <w:rFonts w:ascii="Arial" w:hAnsi="Arial" w:cs="Arial"/>
                <w:b/>
                <w:sz w:val="20"/>
                <w:szCs w:val="20"/>
              </w:rPr>
              <w:br/>
              <w:t>-------</w:t>
            </w:r>
          </w:p>
        </w:tc>
        <w:tc>
          <w:tcPr>
            <w:tcW w:w="5508" w:type="dxa"/>
            <w:shd w:val="clear" w:color="auto" w:fill="auto"/>
          </w:tcPr>
          <w:p w14:paraId="071EEB2F" w14:textId="77777777" w:rsidR="00451202" w:rsidRPr="003549CA" w:rsidRDefault="00451202" w:rsidP="003549CA">
            <w:pPr>
              <w:jc w:val="center"/>
              <w:rPr>
                <w:rFonts w:ascii="Arial" w:hAnsi="Arial" w:cs="Arial"/>
                <w:sz w:val="20"/>
                <w:szCs w:val="20"/>
              </w:rPr>
            </w:pPr>
            <w:r w:rsidRPr="003549CA">
              <w:rPr>
                <w:rFonts w:ascii="Arial" w:hAnsi="Arial" w:cs="Arial"/>
                <w:b/>
                <w:sz w:val="20"/>
                <w:szCs w:val="20"/>
              </w:rPr>
              <w:t>CỘNG HÒA XÃ HỘI CHỦ NGHĨA VIỆT NAM</w:t>
            </w:r>
            <w:r w:rsidRPr="003549CA">
              <w:rPr>
                <w:rFonts w:ascii="Arial" w:hAnsi="Arial" w:cs="Arial"/>
                <w:b/>
                <w:sz w:val="20"/>
                <w:szCs w:val="20"/>
              </w:rPr>
              <w:br/>
              <w:t xml:space="preserve">Độc lập - Tự do - Hạnh phúc </w:t>
            </w:r>
            <w:r w:rsidRPr="003549CA">
              <w:rPr>
                <w:rFonts w:ascii="Arial" w:hAnsi="Arial" w:cs="Arial"/>
                <w:b/>
                <w:sz w:val="20"/>
                <w:szCs w:val="20"/>
              </w:rPr>
              <w:br/>
              <w:t>---------------</w:t>
            </w:r>
          </w:p>
        </w:tc>
      </w:tr>
      <w:tr w:rsidR="00451202" w:rsidRPr="003549CA" w14:paraId="14044EE1" w14:textId="77777777" w:rsidTr="00B93EB5">
        <w:tc>
          <w:tcPr>
            <w:tcW w:w="3348" w:type="dxa"/>
            <w:shd w:val="clear" w:color="auto" w:fill="auto"/>
          </w:tcPr>
          <w:p w14:paraId="2094ECE5" w14:textId="77777777" w:rsidR="00451202" w:rsidRPr="003549CA" w:rsidRDefault="00451202" w:rsidP="003549CA">
            <w:pPr>
              <w:jc w:val="center"/>
              <w:rPr>
                <w:rFonts w:ascii="Arial" w:hAnsi="Arial" w:cs="Arial"/>
                <w:sz w:val="20"/>
                <w:szCs w:val="20"/>
              </w:rPr>
            </w:pPr>
            <w:r w:rsidRPr="003549CA">
              <w:rPr>
                <w:rFonts w:ascii="Arial" w:hAnsi="Arial" w:cs="Arial"/>
                <w:sz w:val="20"/>
                <w:szCs w:val="20"/>
              </w:rPr>
              <w:t>Số: ……</w:t>
            </w:r>
          </w:p>
        </w:tc>
        <w:tc>
          <w:tcPr>
            <w:tcW w:w="5508" w:type="dxa"/>
            <w:shd w:val="clear" w:color="auto" w:fill="auto"/>
          </w:tcPr>
          <w:p w14:paraId="0C50D4E7" w14:textId="77777777" w:rsidR="00451202" w:rsidRPr="003549CA" w:rsidRDefault="00451202" w:rsidP="003549CA">
            <w:pPr>
              <w:jc w:val="center"/>
              <w:rPr>
                <w:rFonts w:ascii="Arial" w:hAnsi="Arial" w:cs="Arial"/>
                <w:i/>
                <w:sz w:val="20"/>
                <w:szCs w:val="20"/>
              </w:rPr>
            </w:pPr>
            <w:r w:rsidRPr="003549CA">
              <w:rPr>
                <w:rFonts w:ascii="Arial" w:hAnsi="Arial" w:cs="Arial"/>
                <w:i/>
                <w:iCs/>
                <w:sz w:val="20"/>
                <w:szCs w:val="20"/>
              </w:rPr>
              <w:t>………, ngày … tháng …. năm 20….</w:t>
            </w:r>
          </w:p>
        </w:tc>
      </w:tr>
    </w:tbl>
    <w:p w14:paraId="0452C09E" w14:textId="77777777" w:rsidR="00451202" w:rsidRPr="003549CA" w:rsidRDefault="00451202" w:rsidP="003549CA">
      <w:pPr>
        <w:widowControl w:val="0"/>
        <w:autoSpaceDE w:val="0"/>
        <w:autoSpaceDN w:val="0"/>
        <w:adjustRightInd w:val="0"/>
        <w:jc w:val="center"/>
        <w:rPr>
          <w:rFonts w:ascii="Arial" w:hAnsi="Arial" w:cs="Arial"/>
          <w:b/>
          <w:bCs/>
          <w:sz w:val="20"/>
          <w:szCs w:val="20"/>
        </w:rPr>
      </w:pPr>
    </w:p>
    <w:p w14:paraId="75B42DAF"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b/>
          <w:bCs/>
          <w:sz w:val="20"/>
          <w:szCs w:val="20"/>
        </w:rPr>
        <w:t>ĐƠN ĐỀ NGHỊ CẤP ĐỔI / CẤP LẠI … ….</w:t>
      </w:r>
    </w:p>
    <w:p w14:paraId="1C498CEF"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b/>
          <w:bCs/>
          <w:sz w:val="20"/>
          <w:szCs w:val="20"/>
        </w:rPr>
        <w:t>Kính gửi:</w:t>
      </w:r>
    </w:p>
    <w:p w14:paraId="4CB07820" w14:textId="77777777" w:rsidR="00451202"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Người nhập khẩu: </w:t>
      </w:r>
    </w:p>
    <w:p w14:paraId="28FD528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Địa chỉ:</w:t>
      </w:r>
    </w:p>
    <w:p w14:paraId="19538B90" w14:textId="77777777" w:rsidR="00451202"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Mã số doanh nghiệp/mã số thuế:</w:t>
      </w:r>
    </w:p>
    <w:p w14:paraId="351DE596"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Điện thoại:</w:t>
      </w:r>
    </w:p>
    <w:p w14:paraId="56FD6FE7"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Email:</w:t>
      </w:r>
    </w:p>
    <w:p w14:paraId="53BAC489" w14:textId="77777777" w:rsidR="00451202"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Người liên hệ: ………… Chức danh: ……………… Điện thoại: ……………. </w:t>
      </w:r>
    </w:p>
    <w:p w14:paraId="3F12B0E2"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Lý do đề nghị cấp đổi / cấp lại:</w:t>
      </w:r>
    </w:p>
    <w:p w14:paraId="4B18A445" w14:textId="77777777" w:rsidR="00451202" w:rsidRPr="003549CA" w:rsidRDefault="00451202" w:rsidP="003549CA">
      <w:pPr>
        <w:widowControl w:val="0"/>
        <w:autoSpaceDE w:val="0"/>
        <w:autoSpaceDN w:val="0"/>
        <w:adjustRightInd w:val="0"/>
        <w:jc w:val="center"/>
        <w:rPr>
          <w:rFonts w:ascii="Arial" w:hAnsi="Arial" w:cs="Arial"/>
          <w:b/>
          <w:bCs/>
          <w:sz w:val="20"/>
          <w:szCs w:val="20"/>
        </w:rPr>
      </w:pPr>
    </w:p>
    <w:tbl>
      <w:tblPr>
        <w:tblW w:w="5000" w:type="pct"/>
        <w:tblLook w:val="01E0" w:firstRow="1" w:lastRow="1" w:firstColumn="1" w:lastColumn="1" w:noHBand="0" w:noVBand="0"/>
      </w:tblPr>
      <w:tblGrid>
        <w:gridCol w:w="4535"/>
        <w:gridCol w:w="4536"/>
      </w:tblGrid>
      <w:tr w:rsidR="00451202" w:rsidRPr="003549CA" w14:paraId="26E47160" w14:textId="77777777" w:rsidTr="00B93EB5">
        <w:tc>
          <w:tcPr>
            <w:tcW w:w="4428" w:type="dxa"/>
            <w:shd w:val="clear" w:color="auto" w:fill="auto"/>
          </w:tcPr>
          <w:p w14:paraId="0B62C090" w14:textId="77777777" w:rsidR="00451202" w:rsidRPr="003549CA" w:rsidRDefault="00451202" w:rsidP="003549CA">
            <w:pPr>
              <w:rPr>
                <w:rFonts w:ascii="Arial" w:hAnsi="Arial" w:cs="Arial"/>
                <w:sz w:val="20"/>
                <w:szCs w:val="20"/>
              </w:rPr>
            </w:pPr>
          </w:p>
        </w:tc>
        <w:tc>
          <w:tcPr>
            <w:tcW w:w="4428" w:type="dxa"/>
            <w:shd w:val="clear" w:color="auto" w:fill="auto"/>
          </w:tcPr>
          <w:p w14:paraId="66821174" w14:textId="77777777" w:rsidR="00451202" w:rsidRPr="003549CA" w:rsidRDefault="00451202" w:rsidP="003549CA">
            <w:pPr>
              <w:jc w:val="center"/>
              <w:rPr>
                <w:rFonts w:ascii="Arial" w:hAnsi="Arial" w:cs="Arial"/>
                <w:b/>
                <w:sz w:val="20"/>
                <w:szCs w:val="20"/>
              </w:rPr>
            </w:pPr>
            <w:r w:rsidRPr="003549CA">
              <w:rPr>
                <w:rFonts w:ascii="Arial" w:hAnsi="Arial" w:cs="Arial"/>
                <w:b/>
                <w:bCs/>
                <w:sz w:val="20"/>
                <w:szCs w:val="20"/>
              </w:rPr>
              <w:t>Người đại diện theo pháp luật của người nhập khẩu</w:t>
            </w:r>
            <w:r w:rsidRPr="003549CA">
              <w:rPr>
                <w:rFonts w:ascii="Arial" w:hAnsi="Arial" w:cs="Arial"/>
                <w:b/>
                <w:bCs/>
                <w:sz w:val="20"/>
                <w:szCs w:val="20"/>
              </w:rPr>
              <w:br/>
            </w:r>
            <w:r w:rsidRPr="003549CA">
              <w:rPr>
                <w:rFonts w:ascii="Arial" w:hAnsi="Arial" w:cs="Arial"/>
                <w:i/>
                <w:iCs/>
                <w:sz w:val="20"/>
                <w:szCs w:val="20"/>
              </w:rPr>
              <w:t>(Ghi rõ họ tên và đóng dấu)</w:t>
            </w:r>
          </w:p>
        </w:tc>
      </w:tr>
    </w:tbl>
    <w:p w14:paraId="24DE285F" w14:textId="77777777" w:rsidR="00451202" w:rsidRPr="003549CA" w:rsidRDefault="00451202" w:rsidP="003549CA">
      <w:pPr>
        <w:widowControl w:val="0"/>
        <w:autoSpaceDE w:val="0"/>
        <w:autoSpaceDN w:val="0"/>
        <w:adjustRightInd w:val="0"/>
        <w:jc w:val="center"/>
        <w:rPr>
          <w:rFonts w:ascii="Arial" w:hAnsi="Arial" w:cs="Arial"/>
          <w:b/>
          <w:bCs/>
          <w:sz w:val="20"/>
          <w:szCs w:val="20"/>
        </w:rPr>
      </w:pPr>
    </w:p>
    <w:p w14:paraId="37498C96" w14:textId="77777777" w:rsidR="003549CA" w:rsidRDefault="003549CA" w:rsidP="003549CA">
      <w:pPr>
        <w:widowControl w:val="0"/>
        <w:autoSpaceDE w:val="0"/>
        <w:autoSpaceDN w:val="0"/>
        <w:adjustRightInd w:val="0"/>
        <w:jc w:val="center"/>
        <w:rPr>
          <w:rFonts w:ascii="Arial" w:hAnsi="Arial" w:cs="Arial"/>
          <w:b/>
          <w:bCs/>
          <w:sz w:val="20"/>
          <w:szCs w:val="20"/>
        </w:rPr>
        <w:sectPr w:rsidR="003549CA" w:rsidSect="00E54FF2">
          <w:pgSz w:w="11906" w:h="16838"/>
          <w:pgMar w:top="567" w:right="1134" w:bottom="567" w:left="1701" w:header="720" w:footer="720" w:gutter="0"/>
          <w:cols w:space="720"/>
          <w:docGrid w:linePitch="326"/>
        </w:sectPr>
      </w:pPr>
      <w:bookmarkStart w:id="128" w:name="chuong_pl_17"/>
    </w:p>
    <w:p w14:paraId="79BF9CB3" w14:textId="273F0257"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XVII</w:t>
      </w:r>
      <w:bookmarkEnd w:id="128"/>
    </w:p>
    <w:p w14:paraId="46EB7736" w14:textId="1BA32D30" w:rsidR="00971D03" w:rsidRDefault="00E54FF2" w:rsidP="003549CA">
      <w:pPr>
        <w:widowControl w:val="0"/>
        <w:autoSpaceDE w:val="0"/>
        <w:autoSpaceDN w:val="0"/>
        <w:adjustRightInd w:val="0"/>
        <w:jc w:val="center"/>
        <w:rPr>
          <w:rFonts w:ascii="Arial" w:hAnsi="Arial" w:cs="Arial"/>
          <w:i/>
          <w:iCs/>
          <w:sz w:val="20"/>
          <w:szCs w:val="20"/>
        </w:rPr>
      </w:pPr>
      <w:bookmarkStart w:id="129" w:name="chuong_pl_17_name"/>
      <w:r w:rsidRPr="003549CA">
        <w:rPr>
          <w:rFonts w:ascii="Arial" w:hAnsi="Arial" w:cs="Arial"/>
          <w:b/>
          <w:sz w:val="20"/>
          <w:szCs w:val="20"/>
        </w:rPr>
        <w:t>ÁP DỤNG QUẢN LÝ RỦI RO VÀO PHÂN LOẠI DOANH NGHIỆP SẢN XUẤT PHỤ TÙNG XE CƠ GIỚI NƯỚC NGOÀI</w:t>
      </w:r>
      <w:bookmarkEnd w:id="129"/>
      <w:r w:rsidR="00451202" w:rsidRPr="003549CA">
        <w:rPr>
          <w:rFonts w:ascii="Arial" w:hAnsi="Arial" w:cs="Arial"/>
          <w:bCs/>
          <w:sz w:val="20"/>
          <w:szCs w:val="20"/>
        </w:rPr>
        <w:br/>
      </w:r>
      <w:r w:rsidR="004F45C4" w:rsidRPr="003549CA">
        <w:rPr>
          <w:rFonts w:ascii="Arial" w:hAnsi="Arial" w:cs="Arial"/>
          <w:i/>
          <w:iCs/>
          <w:sz w:val="20"/>
          <w:szCs w:val="20"/>
        </w:rPr>
        <w:t xml:space="preserve"> </w:t>
      </w:r>
      <w:r w:rsidR="00971D03" w:rsidRPr="003549CA">
        <w:rPr>
          <w:rFonts w:ascii="Arial" w:hAnsi="Arial" w:cs="Arial"/>
          <w:i/>
          <w:iCs/>
          <w:sz w:val="20"/>
          <w:szCs w:val="20"/>
        </w:rPr>
        <w:t>(Ban hành kèm theo Thông tư số 54/2024/TT-BGTVT ngày 15 tháng 11 năm 2024 của</w:t>
      </w:r>
      <w:r w:rsidR="00451202" w:rsidRPr="003549CA">
        <w:rPr>
          <w:rFonts w:ascii="Arial" w:hAnsi="Arial" w:cs="Arial"/>
          <w:i/>
          <w:iCs/>
          <w:sz w:val="20"/>
          <w:szCs w:val="20"/>
        </w:rPr>
        <w:t xml:space="preserve"> </w:t>
      </w:r>
      <w:r w:rsidR="00971D03" w:rsidRPr="003549CA">
        <w:rPr>
          <w:rFonts w:ascii="Arial" w:hAnsi="Arial" w:cs="Arial"/>
          <w:i/>
          <w:iCs/>
          <w:sz w:val="20"/>
          <w:szCs w:val="20"/>
        </w:rPr>
        <w:t>Bộ trưởng Bộ Giao thông vận tải)</w:t>
      </w:r>
    </w:p>
    <w:p w14:paraId="5E0943FB" w14:textId="77777777" w:rsidR="003549CA" w:rsidRPr="003549CA" w:rsidRDefault="003549CA" w:rsidP="003549CA">
      <w:pPr>
        <w:widowControl w:val="0"/>
        <w:autoSpaceDE w:val="0"/>
        <w:autoSpaceDN w:val="0"/>
        <w:adjustRightInd w:val="0"/>
        <w:jc w:val="center"/>
        <w:rPr>
          <w:rFonts w:ascii="Arial" w:hAnsi="Arial" w:cs="Arial"/>
          <w:sz w:val="20"/>
          <w:szCs w:val="20"/>
        </w:rPr>
      </w:pPr>
    </w:p>
    <w:p w14:paraId="524939F1"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sz w:val="20"/>
          <w:szCs w:val="20"/>
        </w:rPr>
        <w:t>1. Phân nhóm doanh nghiệp sản xuất phụ tùng xe cơ giới nước ngoài</w:t>
      </w:r>
      <w:r w:rsidR="00451202" w:rsidRPr="003549CA">
        <w:rPr>
          <w:rFonts w:ascii="Arial" w:hAnsi="Arial" w:cs="Arial"/>
          <w:b/>
          <w:bCs/>
          <w:sz w:val="20"/>
          <w:szCs w:val="20"/>
        </w:rPr>
        <w:t xml:space="preserve"> </w:t>
      </w:r>
      <w:r w:rsidRPr="003549CA">
        <w:rPr>
          <w:rFonts w:ascii="Arial" w:hAnsi="Arial" w:cs="Arial"/>
          <w:b/>
          <w:bCs/>
          <w:sz w:val="20"/>
          <w:szCs w:val="20"/>
        </w:rPr>
        <w:t>dựa trên mức độ rủi ro</w:t>
      </w:r>
    </w:p>
    <w:p w14:paraId="5E40BEE5"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Cơ quan chứng nhận phân nhóm doanh nghiệp sản xuất phụ tùng xe cơ giới nước</w:t>
      </w:r>
      <w:r w:rsidR="00451202" w:rsidRPr="003549CA">
        <w:rPr>
          <w:rFonts w:ascii="Arial" w:hAnsi="Arial" w:cs="Arial"/>
          <w:sz w:val="20"/>
          <w:szCs w:val="20"/>
        </w:rPr>
        <w:t xml:space="preserve"> </w:t>
      </w:r>
      <w:r w:rsidRPr="003549CA">
        <w:rPr>
          <w:rFonts w:ascii="Arial" w:hAnsi="Arial" w:cs="Arial"/>
          <w:sz w:val="20"/>
          <w:szCs w:val="20"/>
        </w:rPr>
        <w:t>ngoài dựa trên mức độ rủi ro như sau:</w:t>
      </w:r>
    </w:p>
    <w:p w14:paraId="74E84A0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Nhóm I (có mức độ rủi ro thấp): là nhóm bao gồm các doanh nghiệp có số </w:t>
      </w:r>
      <w:r w:rsidR="00985232" w:rsidRPr="003549CA">
        <w:rPr>
          <w:rFonts w:ascii="Arial" w:hAnsi="Arial" w:cs="Arial"/>
          <w:sz w:val="20"/>
          <w:szCs w:val="20"/>
        </w:rPr>
        <w:t>điểm</w:t>
      </w:r>
      <w:r w:rsidRPr="003549CA">
        <w:rPr>
          <w:rFonts w:ascii="Arial" w:hAnsi="Arial" w:cs="Arial"/>
          <w:sz w:val="20"/>
          <w:szCs w:val="20"/>
        </w:rPr>
        <w:t xml:space="preserve"> đánh</w:t>
      </w:r>
      <w:r w:rsidR="00451202" w:rsidRPr="003549CA">
        <w:rPr>
          <w:rFonts w:ascii="Arial" w:hAnsi="Arial" w:cs="Arial"/>
          <w:sz w:val="20"/>
          <w:szCs w:val="20"/>
        </w:rPr>
        <w:t xml:space="preserve"> </w:t>
      </w:r>
      <w:r w:rsidRPr="003549CA">
        <w:rPr>
          <w:rFonts w:ascii="Arial" w:hAnsi="Arial" w:cs="Arial"/>
          <w:sz w:val="20"/>
          <w:szCs w:val="20"/>
        </w:rPr>
        <w:t xml:space="preserve">giá đạt </w:t>
      </w:r>
      <w:r w:rsidR="00985232" w:rsidRPr="003549CA">
        <w:rPr>
          <w:rFonts w:ascii="Arial" w:hAnsi="Arial" w:cs="Arial"/>
          <w:sz w:val="20"/>
          <w:szCs w:val="20"/>
        </w:rPr>
        <w:t>điểm</w:t>
      </w:r>
      <w:r w:rsidRPr="003549CA">
        <w:rPr>
          <w:rFonts w:ascii="Arial" w:hAnsi="Arial" w:cs="Arial"/>
          <w:sz w:val="20"/>
          <w:szCs w:val="20"/>
        </w:rPr>
        <w:t xml:space="preserve"> A chiếm trên 50% của tổng số </w:t>
      </w:r>
      <w:r w:rsidR="00985232" w:rsidRPr="003549CA">
        <w:rPr>
          <w:rFonts w:ascii="Arial" w:hAnsi="Arial" w:cs="Arial"/>
          <w:sz w:val="20"/>
          <w:szCs w:val="20"/>
        </w:rPr>
        <w:t>điểm</w:t>
      </w:r>
      <w:r w:rsidRPr="003549CA">
        <w:rPr>
          <w:rFonts w:ascii="Arial" w:hAnsi="Arial" w:cs="Arial"/>
          <w:sz w:val="20"/>
          <w:szCs w:val="20"/>
        </w:rPr>
        <w:t xml:space="preserve"> đánh giá và không có </w:t>
      </w:r>
      <w:r w:rsidR="00985232" w:rsidRPr="003549CA">
        <w:rPr>
          <w:rFonts w:ascii="Arial" w:hAnsi="Arial" w:cs="Arial"/>
          <w:sz w:val="20"/>
          <w:szCs w:val="20"/>
        </w:rPr>
        <w:t>điểm</w:t>
      </w:r>
      <w:r w:rsidRPr="003549CA">
        <w:rPr>
          <w:rFonts w:ascii="Arial" w:hAnsi="Arial" w:cs="Arial"/>
          <w:sz w:val="20"/>
          <w:szCs w:val="20"/>
        </w:rPr>
        <w:t xml:space="preserve"> C;</w:t>
      </w:r>
    </w:p>
    <w:p w14:paraId="0E6DE66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Nhóm II (có mức độ rủi ro trung bình): là nhóm bao gồm các doanh nghiệp có số </w:t>
      </w:r>
      <w:r w:rsidR="00985232" w:rsidRPr="003549CA">
        <w:rPr>
          <w:rFonts w:ascii="Arial" w:hAnsi="Arial" w:cs="Arial"/>
          <w:sz w:val="20"/>
          <w:szCs w:val="20"/>
        </w:rPr>
        <w:t>điểm</w:t>
      </w:r>
      <w:r w:rsidRPr="003549CA">
        <w:rPr>
          <w:rFonts w:ascii="Arial" w:hAnsi="Arial" w:cs="Arial"/>
          <w:sz w:val="20"/>
          <w:szCs w:val="20"/>
        </w:rPr>
        <w:t xml:space="preserve"> đánh giá đạt </w:t>
      </w:r>
      <w:r w:rsidR="00985232" w:rsidRPr="003549CA">
        <w:rPr>
          <w:rFonts w:ascii="Arial" w:hAnsi="Arial" w:cs="Arial"/>
          <w:sz w:val="20"/>
          <w:szCs w:val="20"/>
        </w:rPr>
        <w:t>điểm</w:t>
      </w:r>
      <w:r w:rsidRPr="003549CA">
        <w:rPr>
          <w:rFonts w:ascii="Arial" w:hAnsi="Arial" w:cs="Arial"/>
          <w:sz w:val="20"/>
          <w:szCs w:val="20"/>
        </w:rPr>
        <w:t xml:space="preserve"> B chiếm trên 50% của tổng số </w:t>
      </w:r>
      <w:r w:rsidR="00985232" w:rsidRPr="003549CA">
        <w:rPr>
          <w:rFonts w:ascii="Arial" w:hAnsi="Arial" w:cs="Arial"/>
          <w:sz w:val="20"/>
          <w:szCs w:val="20"/>
        </w:rPr>
        <w:t>điểm</w:t>
      </w:r>
      <w:r w:rsidRPr="003549CA">
        <w:rPr>
          <w:rFonts w:ascii="Arial" w:hAnsi="Arial" w:cs="Arial"/>
          <w:sz w:val="20"/>
          <w:szCs w:val="20"/>
        </w:rPr>
        <w:t xml:space="preserve"> đánh giá số </w:t>
      </w:r>
      <w:r w:rsidR="00985232" w:rsidRPr="003549CA">
        <w:rPr>
          <w:rFonts w:ascii="Arial" w:hAnsi="Arial" w:cs="Arial"/>
          <w:sz w:val="20"/>
          <w:szCs w:val="20"/>
        </w:rPr>
        <w:t>điểm</w:t>
      </w:r>
      <w:r w:rsidRPr="003549CA">
        <w:rPr>
          <w:rFonts w:ascii="Arial" w:hAnsi="Arial" w:cs="Arial"/>
          <w:sz w:val="20"/>
          <w:szCs w:val="20"/>
        </w:rPr>
        <w:t xml:space="preserve"> đánh giá hoặc các cơ sở sản xuất không thuộc nhóm I và nhóm III;</w:t>
      </w:r>
    </w:p>
    <w:p w14:paraId="292C1BA3"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Nhóm III (có mức rủi ro cao): là nhóm bao gồm các doanh nghiệp có số </w:t>
      </w:r>
      <w:r w:rsidR="00985232" w:rsidRPr="003549CA">
        <w:rPr>
          <w:rFonts w:ascii="Arial" w:hAnsi="Arial" w:cs="Arial"/>
          <w:sz w:val="20"/>
          <w:szCs w:val="20"/>
        </w:rPr>
        <w:t>điểm</w:t>
      </w:r>
      <w:r w:rsidRPr="003549CA">
        <w:rPr>
          <w:rFonts w:ascii="Arial" w:hAnsi="Arial" w:cs="Arial"/>
          <w:sz w:val="20"/>
          <w:szCs w:val="20"/>
        </w:rPr>
        <w:t xml:space="preserve"> đánh giá</w:t>
      </w:r>
      <w:r w:rsidR="00451202" w:rsidRPr="003549CA">
        <w:rPr>
          <w:rFonts w:ascii="Arial" w:hAnsi="Arial" w:cs="Arial"/>
          <w:sz w:val="20"/>
          <w:szCs w:val="20"/>
        </w:rPr>
        <w:t xml:space="preserve"> </w:t>
      </w:r>
      <w:r w:rsidRPr="003549CA">
        <w:rPr>
          <w:rFonts w:ascii="Arial" w:hAnsi="Arial" w:cs="Arial"/>
          <w:sz w:val="20"/>
          <w:szCs w:val="20"/>
        </w:rPr>
        <w:t xml:space="preserve">đạt </w:t>
      </w:r>
      <w:r w:rsidR="00985232" w:rsidRPr="003549CA">
        <w:rPr>
          <w:rFonts w:ascii="Arial" w:hAnsi="Arial" w:cs="Arial"/>
          <w:sz w:val="20"/>
          <w:szCs w:val="20"/>
        </w:rPr>
        <w:t>điểm</w:t>
      </w:r>
      <w:r w:rsidRPr="003549CA">
        <w:rPr>
          <w:rFonts w:ascii="Arial" w:hAnsi="Arial" w:cs="Arial"/>
          <w:sz w:val="20"/>
          <w:szCs w:val="20"/>
        </w:rPr>
        <w:t xml:space="preserve"> C chiếm trên 50% của tổng số </w:t>
      </w:r>
      <w:r w:rsidR="00985232" w:rsidRPr="003549CA">
        <w:rPr>
          <w:rFonts w:ascii="Arial" w:hAnsi="Arial" w:cs="Arial"/>
          <w:sz w:val="20"/>
          <w:szCs w:val="20"/>
        </w:rPr>
        <w:t>điểm</w:t>
      </w:r>
      <w:r w:rsidRPr="003549CA">
        <w:rPr>
          <w:rFonts w:ascii="Arial" w:hAnsi="Arial" w:cs="Arial"/>
          <w:sz w:val="20"/>
          <w:szCs w:val="20"/>
        </w:rPr>
        <w:t xml:space="preserve"> đánh giá.</w:t>
      </w:r>
    </w:p>
    <w:p w14:paraId="1C2D147C"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Bảng </w:t>
      </w:r>
      <w:r w:rsidR="00985232" w:rsidRPr="003549CA">
        <w:rPr>
          <w:rFonts w:ascii="Arial" w:hAnsi="Arial" w:cs="Arial"/>
          <w:sz w:val="20"/>
          <w:szCs w:val="20"/>
        </w:rPr>
        <w:t>điểm</w:t>
      </w:r>
      <w:r w:rsidRPr="003549CA">
        <w:rPr>
          <w:rFonts w:ascii="Arial" w:hAnsi="Arial" w:cs="Arial"/>
          <w:sz w:val="20"/>
          <w:szCs w:val="20"/>
        </w:rPr>
        <w:t xml:space="preserve"> đánh giá mức độ rủi ro được quy định tại Bảng 1 dưới đây:</w:t>
      </w:r>
    </w:p>
    <w:p w14:paraId="08778B7A" w14:textId="77777777" w:rsidR="00971D03" w:rsidRPr="003549CA" w:rsidRDefault="00971D03" w:rsidP="003549CA">
      <w:pPr>
        <w:widowControl w:val="0"/>
        <w:autoSpaceDE w:val="0"/>
        <w:autoSpaceDN w:val="0"/>
        <w:adjustRightInd w:val="0"/>
        <w:jc w:val="center"/>
        <w:rPr>
          <w:rFonts w:ascii="Arial" w:hAnsi="Arial" w:cs="Arial"/>
          <w:b/>
          <w:bCs/>
          <w:i/>
          <w:iCs/>
          <w:sz w:val="20"/>
          <w:szCs w:val="20"/>
        </w:rPr>
      </w:pPr>
      <w:r w:rsidRPr="003549CA">
        <w:rPr>
          <w:rFonts w:ascii="Arial" w:hAnsi="Arial" w:cs="Arial"/>
          <w:b/>
          <w:bCs/>
          <w:i/>
          <w:iCs/>
          <w:sz w:val="20"/>
          <w:szCs w:val="20"/>
        </w:rPr>
        <w:t xml:space="preserve">Bảng 1 - Bảng </w:t>
      </w:r>
      <w:r w:rsidR="00985232" w:rsidRPr="003549CA">
        <w:rPr>
          <w:rFonts w:ascii="Arial" w:hAnsi="Arial" w:cs="Arial"/>
          <w:b/>
          <w:bCs/>
          <w:i/>
          <w:iCs/>
          <w:sz w:val="20"/>
          <w:szCs w:val="20"/>
        </w:rPr>
        <w:t>điểm</w:t>
      </w:r>
      <w:r w:rsidRPr="003549CA">
        <w:rPr>
          <w:rFonts w:ascii="Arial" w:hAnsi="Arial" w:cs="Arial"/>
          <w:b/>
          <w:bCs/>
          <w:i/>
          <w:iCs/>
          <w:sz w:val="20"/>
          <w:szCs w:val="20"/>
        </w:rPr>
        <w:t xml:space="preserve"> đánh giá mức độ rủi 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0"/>
        <w:gridCol w:w="902"/>
        <w:gridCol w:w="5371"/>
        <w:gridCol w:w="649"/>
        <w:gridCol w:w="723"/>
        <w:gridCol w:w="716"/>
      </w:tblGrid>
      <w:tr w:rsidR="00881EB4" w:rsidRPr="003549CA" w14:paraId="2A6F0ACD" w14:textId="77777777">
        <w:tc>
          <w:tcPr>
            <w:tcW w:w="386" w:type="pct"/>
            <w:vMerge w:val="restart"/>
            <w:shd w:val="clear" w:color="auto" w:fill="auto"/>
            <w:vAlign w:val="center"/>
          </w:tcPr>
          <w:p w14:paraId="6D2E8429"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TT</w:t>
            </w:r>
          </w:p>
        </w:tc>
        <w:tc>
          <w:tcPr>
            <w:tcW w:w="3462" w:type="pct"/>
            <w:gridSpan w:val="2"/>
            <w:vMerge w:val="restart"/>
            <w:shd w:val="clear" w:color="auto" w:fill="auto"/>
            <w:vAlign w:val="center"/>
          </w:tcPr>
          <w:p w14:paraId="2C91059E"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Tiêu chí đánh giá</w:t>
            </w:r>
          </w:p>
        </w:tc>
        <w:tc>
          <w:tcPr>
            <w:tcW w:w="1152" w:type="pct"/>
            <w:gridSpan w:val="3"/>
            <w:shd w:val="clear" w:color="auto" w:fill="auto"/>
            <w:vAlign w:val="center"/>
          </w:tcPr>
          <w:p w14:paraId="52914774" w14:textId="77777777" w:rsidR="00881EB4" w:rsidRPr="003549CA" w:rsidRDefault="00985232"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Điểm</w:t>
            </w:r>
            <w:r w:rsidR="00881EB4" w:rsidRPr="003549CA">
              <w:rPr>
                <w:rFonts w:ascii="Arial" w:hAnsi="Arial" w:cs="Arial"/>
                <w:bCs/>
                <w:sz w:val="20"/>
                <w:szCs w:val="20"/>
              </w:rPr>
              <w:t xml:space="preserve"> đánh giá</w:t>
            </w:r>
          </w:p>
        </w:tc>
      </w:tr>
      <w:tr w:rsidR="00881EB4" w:rsidRPr="003549CA" w14:paraId="4F186CDA" w14:textId="77777777">
        <w:tc>
          <w:tcPr>
            <w:tcW w:w="386" w:type="pct"/>
            <w:vMerge/>
            <w:shd w:val="clear" w:color="auto" w:fill="auto"/>
          </w:tcPr>
          <w:p w14:paraId="00FE3644" w14:textId="77777777" w:rsidR="00881EB4" w:rsidRPr="003549CA" w:rsidRDefault="00881EB4" w:rsidP="003549CA">
            <w:pPr>
              <w:tabs>
                <w:tab w:val="left" w:pos="851"/>
                <w:tab w:val="left" w:pos="1170"/>
              </w:tabs>
              <w:jc w:val="both"/>
              <w:rPr>
                <w:rFonts w:ascii="Arial" w:hAnsi="Arial" w:cs="Arial"/>
                <w:bCs/>
                <w:sz w:val="20"/>
                <w:szCs w:val="20"/>
              </w:rPr>
            </w:pPr>
          </w:p>
        </w:tc>
        <w:tc>
          <w:tcPr>
            <w:tcW w:w="3462" w:type="pct"/>
            <w:gridSpan w:val="2"/>
            <w:vMerge/>
            <w:shd w:val="clear" w:color="auto" w:fill="auto"/>
          </w:tcPr>
          <w:p w14:paraId="33746F5F" w14:textId="77777777" w:rsidR="00881EB4" w:rsidRPr="003549CA" w:rsidRDefault="00881EB4" w:rsidP="003549CA">
            <w:pPr>
              <w:tabs>
                <w:tab w:val="left" w:pos="851"/>
                <w:tab w:val="left" w:pos="1170"/>
              </w:tabs>
              <w:jc w:val="both"/>
              <w:rPr>
                <w:rFonts w:ascii="Arial" w:hAnsi="Arial" w:cs="Arial"/>
                <w:bCs/>
                <w:sz w:val="20"/>
                <w:szCs w:val="20"/>
              </w:rPr>
            </w:pPr>
          </w:p>
        </w:tc>
        <w:tc>
          <w:tcPr>
            <w:tcW w:w="358" w:type="pct"/>
            <w:shd w:val="clear" w:color="auto" w:fill="auto"/>
            <w:vAlign w:val="center"/>
          </w:tcPr>
          <w:p w14:paraId="14E170D9"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A</w:t>
            </w:r>
          </w:p>
        </w:tc>
        <w:tc>
          <w:tcPr>
            <w:tcW w:w="399" w:type="pct"/>
            <w:shd w:val="clear" w:color="auto" w:fill="auto"/>
            <w:vAlign w:val="center"/>
          </w:tcPr>
          <w:p w14:paraId="27B2F1F0"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B</w:t>
            </w:r>
          </w:p>
        </w:tc>
        <w:tc>
          <w:tcPr>
            <w:tcW w:w="395" w:type="pct"/>
            <w:shd w:val="clear" w:color="auto" w:fill="auto"/>
            <w:vAlign w:val="center"/>
          </w:tcPr>
          <w:p w14:paraId="16F84FC1"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C</w:t>
            </w:r>
          </w:p>
        </w:tc>
      </w:tr>
      <w:tr w:rsidR="00881EB4" w:rsidRPr="003549CA" w14:paraId="4C9F0F8E" w14:textId="77777777">
        <w:tc>
          <w:tcPr>
            <w:tcW w:w="386" w:type="pct"/>
            <w:shd w:val="clear" w:color="auto" w:fill="auto"/>
            <w:vAlign w:val="center"/>
          </w:tcPr>
          <w:p w14:paraId="7714BF32"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I</w:t>
            </w:r>
          </w:p>
        </w:tc>
        <w:tc>
          <w:tcPr>
            <w:tcW w:w="4614" w:type="pct"/>
            <w:gridSpan w:val="5"/>
            <w:shd w:val="clear" w:color="auto" w:fill="auto"/>
            <w:vAlign w:val="center"/>
          </w:tcPr>
          <w:p w14:paraId="71F7DB25"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 xml:space="preserve">Tiêu chí hạ tầng </w:t>
            </w:r>
            <w:r w:rsidRPr="003549CA">
              <w:rPr>
                <w:rFonts w:ascii="Arial" w:hAnsi="Arial" w:cs="Arial"/>
                <w:sz w:val="20"/>
                <w:szCs w:val="20"/>
              </w:rPr>
              <w:t>doanh nghiệp</w:t>
            </w:r>
            <w:r w:rsidRPr="003549CA">
              <w:rPr>
                <w:rFonts w:ascii="Arial" w:hAnsi="Arial" w:cs="Arial"/>
                <w:bCs/>
                <w:sz w:val="20"/>
                <w:szCs w:val="20"/>
              </w:rPr>
              <w:t>, loại sản phẩm sản xuất</w:t>
            </w:r>
          </w:p>
        </w:tc>
      </w:tr>
      <w:tr w:rsidR="00881EB4" w:rsidRPr="003549CA" w14:paraId="5A40B4B4" w14:textId="77777777">
        <w:tc>
          <w:tcPr>
            <w:tcW w:w="386" w:type="pct"/>
            <w:shd w:val="clear" w:color="auto" w:fill="auto"/>
            <w:vAlign w:val="center"/>
          </w:tcPr>
          <w:p w14:paraId="0D2490D5"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1</w:t>
            </w:r>
          </w:p>
        </w:tc>
        <w:tc>
          <w:tcPr>
            <w:tcW w:w="4614" w:type="pct"/>
            <w:gridSpan w:val="5"/>
            <w:shd w:val="clear" w:color="auto" w:fill="auto"/>
            <w:vAlign w:val="center"/>
          </w:tcPr>
          <w:p w14:paraId="4ED4F17A"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 xml:space="preserve">Địa </w:t>
            </w:r>
            <w:r w:rsidR="00985232" w:rsidRPr="003549CA">
              <w:rPr>
                <w:rFonts w:ascii="Arial" w:hAnsi="Arial" w:cs="Arial"/>
                <w:bCs/>
                <w:sz w:val="20"/>
                <w:szCs w:val="20"/>
              </w:rPr>
              <w:t>điểm</w:t>
            </w:r>
            <w:r w:rsidRPr="003549CA">
              <w:rPr>
                <w:rFonts w:ascii="Arial" w:hAnsi="Arial" w:cs="Arial"/>
                <w:bCs/>
                <w:sz w:val="20"/>
                <w:szCs w:val="20"/>
              </w:rPr>
              <w:t xml:space="preserve"> sản xuất ổn định, lâu dài</w:t>
            </w:r>
          </w:p>
        </w:tc>
      </w:tr>
      <w:tr w:rsidR="00881EB4" w:rsidRPr="003549CA" w14:paraId="4E0E4EE2" w14:textId="77777777">
        <w:tc>
          <w:tcPr>
            <w:tcW w:w="386" w:type="pct"/>
            <w:vMerge w:val="restart"/>
            <w:shd w:val="clear" w:color="auto" w:fill="auto"/>
            <w:vAlign w:val="center"/>
          </w:tcPr>
          <w:p w14:paraId="7F613FFE" w14:textId="77777777" w:rsidR="00881EB4" w:rsidRPr="003549CA" w:rsidRDefault="00881EB4" w:rsidP="003549CA">
            <w:pPr>
              <w:tabs>
                <w:tab w:val="left" w:pos="851"/>
                <w:tab w:val="left" w:pos="1170"/>
              </w:tabs>
              <w:jc w:val="center"/>
              <w:rPr>
                <w:rFonts w:ascii="Arial" w:hAnsi="Arial" w:cs="Arial"/>
                <w:bCs/>
                <w:sz w:val="20"/>
                <w:szCs w:val="20"/>
              </w:rPr>
            </w:pPr>
          </w:p>
        </w:tc>
        <w:tc>
          <w:tcPr>
            <w:tcW w:w="3462" w:type="pct"/>
            <w:gridSpan w:val="2"/>
            <w:shd w:val="clear" w:color="auto" w:fill="auto"/>
            <w:vAlign w:val="center"/>
          </w:tcPr>
          <w:p w14:paraId="50E0F4F9"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 xml:space="preserve">Địa </w:t>
            </w:r>
            <w:r w:rsidR="00985232" w:rsidRPr="003549CA">
              <w:rPr>
                <w:rFonts w:ascii="Arial" w:hAnsi="Arial" w:cs="Arial"/>
                <w:bCs/>
                <w:sz w:val="20"/>
                <w:szCs w:val="20"/>
              </w:rPr>
              <w:t>điểm</w:t>
            </w:r>
            <w:r w:rsidRPr="003549CA">
              <w:rPr>
                <w:rFonts w:ascii="Arial" w:hAnsi="Arial" w:cs="Arial"/>
                <w:bCs/>
                <w:sz w:val="20"/>
                <w:szCs w:val="20"/>
              </w:rPr>
              <w:t xml:space="preserve"> sản xuất có tính ổn định cao, có quyền sử dụng hợp pháp trong thời gian từ 10 năm trở lên.</w:t>
            </w:r>
          </w:p>
        </w:tc>
        <w:tc>
          <w:tcPr>
            <w:tcW w:w="358" w:type="pct"/>
            <w:shd w:val="clear" w:color="auto" w:fill="auto"/>
            <w:vAlign w:val="center"/>
          </w:tcPr>
          <w:p w14:paraId="6122DE7B"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A</w:t>
            </w:r>
          </w:p>
        </w:tc>
        <w:tc>
          <w:tcPr>
            <w:tcW w:w="399" w:type="pct"/>
            <w:shd w:val="clear" w:color="auto" w:fill="auto"/>
            <w:vAlign w:val="center"/>
          </w:tcPr>
          <w:p w14:paraId="11BDEF5A"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3E93FAEE"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7899205D" w14:textId="77777777">
        <w:tc>
          <w:tcPr>
            <w:tcW w:w="386" w:type="pct"/>
            <w:vMerge/>
            <w:shd w:val="clear" w:color="auto" w:fill="auto"/>
            <w:vAlign w:val="center"/>
          </w:tcPr>
          <w:p w14:paraId="15F50673" w14:textId="77777777" w:rsidR="00881EB4" w:rsidRPr="003549CA" w:rsidRDefault="00881EB4" w:rsidP="003549CA">
            <w:pPr>
              <w:tabs>
                <w:tab w:val="left" w:pos="851"/>
                <w:tab w:val="left" w:pos="1170"/>
              </w:tabs>
              <w:jc w:val="center"/>
              <w:rPr>
                <w:rFonts w:ascii="Arial" w:hAnsi="Arial" w:cs="Arial"/>
                <w:bCs/>
                <w:sz w:val="20"/>
                <w:szCs w:val="20"/>
              </w:rPr>
            </w:pPr>
          </w:p>
        </w:tc>
        <w:tc>
          <w:tcPr>
            <w:tcW w:w="3462" w:type="pct"/>
            <w:gridSpan w:val="2"/>
            <w:shd w:val="clear" w:color="auto" w:fill="auto"/>
            <w:vAlign w:val="center"/>
          </w:tcPr>
          <w:p w14:paraId="74053527"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 xml:space="preserve">Địa </w:t>
            </w:r>
            <w:r w:rsidR="00985232" w:rsidRPr="003549CA">
              <w:rPr>
                <w:rFonts w:ascii="Arial" w:hAnsi="Arial" w:cs="Arial"/>
                <w:bCs/>
                <w:sz w:val="20"/>
                <w:szCs w:val="20"/>
              </w:rPr>
              <w:t>điểm</w:t>
            </w:r>
            <w:r w:rsidRPr="003549CA">
              <w:rPr>
                <w:rFonts w:ascii="Arial" w:hAnsi="Arial" w:cs="Arial"/>
                <w:bCs/>
                <w:sz w:val="20"/>
                <w:szCs w:val="20"/>
              </w:rPr>
              <w:t xml:space="preserve"> sản xuất có tính ổn định trung bình, có quyền sử dụng hợp pháp trong thời gian từ 5 năm đến dưới 10 năm.</w:t>
            </w:r>
          </w:p>
        </w:tc>
        <w:tc>
          <w:tcPr>
            <w:tcW w:w="358" w:type="pct"/>
            <w:shd w:val="clear" w:color="auto" w:fill="auto"/>
            <w:vAlign w:val="center"/>
          </w:tcPr>
          <w:p w14:paraId="06D50F09"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36AE751B"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B</w:t>
            </w:r>
          </w:p>
        </w:tc>
        <w:tc>
          <w:tcPr>
            <w:tcW w:w="395" w:type="pct"/>
            <w:shd w:val="clear" w:color="auto" w:fill="auto"/>
            <w:vAlign w:val="center"/>
          </w:tcPr>
          <w:p w14:paraId="5DCF666C"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21B37AFE" w14:textId="77777777">
        <w:tc>
          <w:tcPr>
            <w:tcW w:w="386" w:type="pct"/>
            <w:vMerge/>
            <w:shd w:val="clear" w:color="auto" w:fill="auto"/>
            <w:vAlign w:val="center"/>
          </w:tcPr>
          <w:p w14:paraId="257B758A" w14:textId="77777777" w:rsidR="00881EB4" w:rsidRPr="003549CA" w:rsidRDefault="00881EB4" w:rsidP="003549CA">
            <w:pPr>
              <w:tabs>
                <w:tab w:val="left" w:pos="851"/>
                <w:tab w:val="left" w:pos="1170"/>
              </w:tabs>
              <w:jc w:val="center"/>
              <w:rPr>
                <w:rFonts w:ascii="Arial" w:hAnsi="Arial" w:cs="Arial"/>
                <w:bCs/>
                <w:sz w:val="20"/>
                <w:szCs w:val="20"/>
              </w:rPr>
            </w:pPr>
          </w:p>
        </w:tc>
        <w:tc>
          <w:tcPr>
            <w:tcW w:w="3462" w:type="pct"/>
            <w:gridSpan w:val="2"/>
            <w:shd w:val="clear" w:color="auto" w:fill="auto"/>
            <w:vAlign w:val="center"/>
          </w:tcPr>
          <w:p w14:paraId="0C58FC63"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 xml:space="preserve">Địa </w:t>
            </w:r>
            <w:r w:rsidR="00985232" w:rsidRPr="003549CA">
              <w:rPr>
                <w:rFonts w:ascii="Arial" w:hAnsi="Arial" w:cs="Arial"/>
                <w:bCs/>
                <w:sz w:val="20"/>
                <w:szCs w:val="20"/>
              </w:rPr>
              <w:t>điểm</w:t>
            </w:r>
            <w:r w:rsidRPr="003549CA">
              <w:rPr>
                <w:rFonts w:ascii="Arial" w:hAnsi="Arial" w:cs="Arial"/>
                <w:bCs/>
                <w:sz w:val="20"/>
                <w:szCs w:val="20"/>
              </w:rPr>
              <w:t xml:space="preserve"> sản xuất có tính ổn định thấp, có quyền sử dụng hợp pháp trong thời gian dưới 5 năm.</w:t>
            </w:r>
          </w:p>
        </w:tc>
        <w:tc>
          <w:tcPr>
            <w:tcW w:w="358" w:type="pct"/>
            <w:shd w:val="clear" w:color="auto" w:fill="auto"/>
            <w:vAlign w:val="center"/>
          </w:tcPr>
          <w:p w14:paraId="4CD71FDB"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73EDEFBE"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0A134E67"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C</w:t>
            </w:r>
          </w:p>
        </w:tc>
      </w:tr>
      <w:tr w:rsidR="00881EB4" w:rsidRPr="003549CA" w14:paraId="723945D3" w14:textId="77777777">
        <w:tc>
          <w:tcPr>
            <w:tcW w:w="386" w:type="pct"/>
            <w:shd w:val="clear" w:color="auto" w:fill="auto"/>
            <w:vAlign w:val="center"/>
          </w:tcPr>
          <w:p w14:paraId="7D82373D"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2</w:t>
            </w:r>
          </w:p>
        </w:tc>
        <w:tc>
          <w:tcPr>
            <w:tcW w:w="4614" w:type="pct"/>
            <w:gridSpan w:val="5"/>
            <w:shd w:val="clear" w:color="auto" w:fill="auto"/>
            <w:vAlign w:val="center"/>
          </w:tcPr>
          <w:p w14:paraId="078E1E9E"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 xml:space="preserve">Quy mô sản xuất </w:t>
            </w:r>
          </w:p>
        </w:tc>
      </w:tr>
      <w:tr w:rsidR="00881EB4" w:rsidRPr="003549CA" w14:paraId="1AA6A8DC" w14:textId="77777777">
        <w:tc>
          <w:tcPr>
            <w:tcW w:w="386" w:type="pct"/>
            <w:vMerge w:val="restart"/>
            <w:shd w:val="clear" w:color="auto" w:fill="auto"/>
            <w:vAlign w:val="center"/>
          </w:tcPr>
          <w:p w14:paraId="1A3892DC"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 xml:space="preserve">Sản lượng </w:t>
            </w:r>
          </w:p>
        </w:tc>
        <w:tc>
          <w:tcPr>
            <w:tcW w:w="498" w:type="pct"/>
            <w:shd w:val="clear" w:color="auto" w:fill="auto"/>
            <w:vAlign w:val="center"/>
          </w:tcPr>
          <w:p w14:paraId="0766C849"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 xml:space="preserve">Lớn </w:t>
            </w:r>
          </w:p>
        </w:tc>
        <w:tc>
          <w:tcPr>
            <w:tcW w:w="2964" w:type="pct"/>
            <w:shd w:val="clear" w:color="auto" w:fill="auto"/>
            <w:vAlign w:val="center"/>
          </w:tcPr>
          <w:p w14:paraId="0D1E3B24"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Sản xuất 1.000.000 sản phẩm/năm trở lên.</w:t>
            </w:r>
          </w:p>
        </w:tc>
        <w:tc>
          <w:tcPr>
            <w:tcW w:w="358" w:type="pct"/>
            <w:shd w:val="clear" w:color="auto" w:fill="auto"/>
            <w:vAlign w:val="center"/>
          </w:tcPr>
          <w:p w14:paraId="5BCF8468"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A</w:t>
            </w:r>
          </w:p>
        </w:tc>
        <w:tc>
          <w:tcPr>
            <w:tcW w:w="399" w:type="pct"/>
            <w:shd w:val="clear" w:color="auto" w:fill="auto"/>
            <w:vAlign w:val="center"/>
          </w:tcPr>
          <w:p w14:paraId="431769B1"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743E71F5"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0A33D048" w14:textId="77777777">
        <w:tc>
          <w:tcPr>
            <w:tcW w:w="386" w:type="pct"/>
            <w:vMerge/>
            <w:shd w:val="clear" w:color="auto" w:fill="auto"/>
            <w:vAlign w:val="center"/>
          </w:tcPr>
          <w:p w14:paraId="06A8C649" w14:textId="77777777" w:rsidR="00881EB4" w:rsidRPr="003549CA" w:rsidRDefault="00881EB4" w:rsidP="003549CA">
            <w:pPr>
              <w:tabs>
                <w:tab w:val="left" w:pos="851"/>
                <w:tab w:val="left" w:pos="1170"/>
              </w:tabs>
              <w:jc w:val="center"/>
              <w:rPr>
                <w:rFonts w:ascii="Arial" w:hAnsi="Arial" w:cs="Arial"/>
                <w:bCs/>
                <w:sz w:val="20"/>
                <w:szCs w:val="20"/>
              </w:rPr>
            </w:pPr>
          </w:p>
        </w:tc>
        <w:tc>
          <w:tcPr>
            <w:tcW w:w="498" w:type="pct"/>
            <w:shd w:val="clear" w:color="auto" w:fill="auto"/>
            <w:vAlign w:val="center"/>
          </w:tcPr>
          <w:p w14:paraId="13CB8124"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Trung bình</w:t>
            </w:r>
          </w:p>
        </w:tc>
        <w:tc>
          <w:tcPr>
            <w:tcW w:w="2964" w:type="pct"/>
            <w:shd w:val="clear" w:color="auto" w:fill="auto"/>
            <w:vAlign w:val="center"/>
          </w:tcPr>
          <w:p w14:paraId="0125F269"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Sản xuất từ 300.000 đến dưới 1.000.000 sản phẩm/năm.</w:t>
            </w:r>
          </w:p>
        </w:tc>
        <w:tc>
          <w:tcPr>
            <w:tcW w:w="358" w:type="pct"/>
            <w:shd w:val="clear" w:color="auto" w:fill="auto"/>
            <w:vAlign w:val="center"/>
          </w:tcPr>
          <w:p w14:paraId="27D15FB1"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2650CFF6"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B</w:t>
            </w:r>
          </w:p>
        </w:tc>
        <w:tc>
          <w:tcPr>
            <w:tcW w:w="395" w:type="pct"/>
            <w:shd w:val="clear" w:color="auto" w:fill="auto"/>
            <w:vAlign w:val="center"/>
          </w:tcPr>
          <w:p w14:paraId="0546DA5D"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063004A5" w14:textId="77777777">
        <w:tc>
          <w:tcPr>
            <w:tcW w:w="386" w:type="pct"/>
            <w:vMerge/>
            <w:shd w:val="clear" w:color="auto" w:fill="auto"/>
            <w:vAlign w:val="center"/>
          </w:tcPr>
          <w:p w14:paraId="00CA159E" w14:textId="77777777" w:rsidR="00881EB4" w:rsidRPr="003549CA" w:rsidRDefault="00881EB4" w:rsidP="003549CA">
            <w:pPr>
              <w:tabs>
                <w:tab w:val="left" w:pos="851"/>
                <w:tab w:val="left" w:pos="1170"/>
              </w:tabs>
              <w:jc w:val="center"/>
              <w:rPr>
                <w:rFonts w:ascii="Arial" w:hAnsi="Arial" w:cs="Arial"/>
                <w:bCs/>
                <w:sz w:val="20"/>
                <w:szCs w:val="20"/>
              </w:rPr>
            </w:pPr>
          </w:p>
        </w:tc>
        <w:tc>
          <w:tcPr>
            <w:tcW w:w="498" w:type="pct"/>
            <w:shd w:val="clear" w:color="auto" w:fill="auto"/>
            <w:vAlign w:val="center"/>
          </w:tcPr>
          <w:p w14:paraId="63ABF3C0"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 xml:space="preserve">Nhỏ </w:t>
            </w:r>
          </w:p>
        </w:tc>
        <w:tc>
          <w:tcPr>
            <w:tcW w:w="2964" w:type="pct"/>
            <w:shd w:val="clear" w:color="auto" w:fill="auto"/>
            <w:vAlign w:val="center"/>
          </w:tcPr>
          <w:p w14:paraId="56B2E86D" w14:textId="77777777" w:rsidR="00881EB4" w:rsidRPr="003549CA" w:rsidRDefault="00881EB4" w:rsidP="003549CA">
            <w:pPr>
              <w:tabs>
                <w:tab w:val="left" w:pos="851"/>
                <w:tab w:val="left" w:pos="1170"/>
              </w:tabs>
              <w:rPr>
                <w:rFonts w:ascii="Arial" w:hAnsi="Arial" w:cs="Arial"/>
                <w:bCs/>
                <w:sz w:val="20"/>
                <w:szCs w:val="20"/>
                <w:lang w:val="vi-VN"/>
              </w:rPr>
            </w:pPr>
            <w:r w:rsidRPr="003549CA">
              <w:rPr>
                <w:rFonts w:ascii="Arial" w:hAnsi="Arial" w:cs="Arial"/>
                <w:bCs/>
                <w:sz w:val="20"/>
                <w:szCs w:val="20"/>
              </w:rPr>
              <w:t xml:space="preserve">Sản xuất </w:t>
            </w:r>
            <w:r w:rsidRPr="003549CA">
              <w:rPr>
                <w:rFonts w:ascii="Arial" w:hAnsi="Arial" w:cs="Arial"/>
                <w:bCs/>
                <w:sz w:val="20"/>
                <w:szCs w:val="20"/>
                <w:lang w:val="vi-VN"/>
              </w:rPr>
              <w:t>dưới 300.000 sản phẩm/năm.</w:t>
            </w:r>
          </w:p>
        </w:tc>
        <w:tc>
          <w:tcPr>
            <w:tcW w:w="358" w:type="pct"/>
            <w:shd w:val="clear" w:color="auto" w:fill="auto"/>
            <w:vAlign w:val="center"/>
          </w:tcPr>
          <w:p w14:paraId="288B78DD"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09A872E8"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1E4CDFBC"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C</w:t>
            </w:r>
          </w:p>
        </w:tc>
      </w:tr>
      <w:tr w:rsidR="00881EB4" w:rsidRPr="003549CA" w14:paraId="6236F531" w14:textId="77777777">
        <w:tc>
          <w:tcPr>
            <w:tcW w:w="386" w:type="pct"/>
            <w:shd w:val="clear" w:color="auto" w:fill="auto"/>
            <w:vAlign w:val="center"/>
          </w:tcPr>
          <w:p w14:paraId="7B2EDD25"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3</w:t>
            </w:r>
          </w:p>
        </w:tc>
        <w:tc>
          <w:tcPr>
            <w:tcW w:w="4614" w:type="pct"/>
            <w:gridSpan w:val="5"/>
            <w:shd w:val="clear" w:color="auto" w:fill="auto"/>
            <w:vAlign w:val="center"/>
          </w:tcPr>
          <w:p w14:paraId="4FE6BEEA"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Công nghệ sản xuất, lắp ráp</w:t>
            </w:r>
          </w:p>
        </w:tc>
      </w:tr>
      <w:tr w:rsidR="00881EB4" w:rsidRPr="003549CA" w14:paraId="47E4207D" w14:textId="77777777">
        <w:tc>
          <w:tcPr>
            <w:tcW w:w="386" w:type="pct"/>
            <w:vMerge w:val="restart"/>
            <w:shd w:val="clear" w:color="auto" w:fill="auto"/>
            <w:vAlign w:val="center"/>
          </w:tcPr>
          <w:p w14:paraId="71693F00" w14:textId="77777777" w:rsidR="00881EB4" w:rsidRPr="003549CA" w:rsidRDefault="00881EB4" w:rsidP="003549CA">
            <w:pPr>
              <w:tabs>
                <w:tab w:val="left" w:pos="851"/>
                <w:tab w:val="left" w:pos="1170"/>
              </w:tabs>
              <w:jc w:val="center"/>
              <w:rPr>
                <w:rFonts w:ascii="Arial" w:hAnsi="Arial" w:cs="Arial"/>
                <w:bCs/>
                <w:sz w:val="20"/>
                <w:szCs w:val="20"/>
              </w:rPr>
            </w:pPr>
          </w:p>
        </w:tc>
        <w:tc>
          <w:tcPr>
            <w:tcW w:w="3462" w:type="pct"/>
            <w:gridSpan w:val="2"/>
            <w:shd w:val="clear" w:color="auto" w:fill="auto"/>
            <w:vAlign w:val="center"/>
          </w:tcPr>
          <w:p w14:paraId="6DA2D9E9"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Hiện đại, doanh nghiệp thuộc khối các nước EU, G7.</w:t>
            </w:r>
          </w:p>
        </w:tc>
        <w:tc>
          <w:tcPr>
            <w:tcW w:w="358" w:type="pct"/>
            <w:shd w:val="clear" w:color="auto" w:fill="auto"/>
            <w:vAlign w:val="center"/>
          </w:tcPr>
          <w:p w14:paraId="1B8EA3AD"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A</w:t>
            </w:r>
          </w:p>
        </w:tc>
        <w:tc>
          <w:tcPr>
            <w:tcW w:w="399" w:type="pct"/>
            <w:shd w:val="clear" w:color="auto" w:fill="auto"/>
            <w:vAlign w:val="center"/>
          </w:tcPr>
          <w:p w14:paraId="4A29EA34"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450ABC3C"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44594C8C" w14:textId="77777777">
        <w:tc>
          <w:tcPr>
            <w:tcW w:w="386" w:type="pct"/>
            <w:vMerge/>
            <w:shd w:val="clear" w:color="auto" w:fill="auto"/>
            <w:vAlign w:val="center"/>
          </w:tcPr>
          <w:p w14:paraId="15BF3B52" w14:textId="77777777" w:rsidR="00881EB4" w:rsidRPr="003549CA" w:rsidRDefault="00881EB4" w:rsidP="003549CA">
            <w:pPr>
              <w:tabs>
                <w:tab w:val="left" w:pos="851"/>
                <w:tab w:val="left" w:pos="1170"/>
              </w:tabs>
              <w:rPr>
                <w:rFonts w:ascii="Arial" w:hAnsi="Arial" w:cs="Arial"/>
                <w:bCs/>
                <w:sz w:val="20"/>
                <w:szCs w:val="20"/>
              </w:rPr>
            </w:pPr>
          </w:p>
        </w:tc>
        <w:tc>
          <w:tcPr>
            <w:tcW w:w="3462" w:type="pct"/>
            <w:gridSpan w:val="2"/>
            <w:shd w:val="clear" w:color="auto" w:fill="auto"/>
            <w:vAlign w:val="center"/>
          </w:tcPr>
          <w:p w14:paraId="64537F72"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 xml:space="preserve">Doanh nghiệp các nước thuộc khối G20 (không bao gồm các nước thuộc EU, G7) hoặc </w:t>
            </w:r>
            <w:r w:rsidRPr="003549CA">
              <w:rPr>
                <w:rFonts w:ascii="Arial" w:hAnsi="Arial" w:cs="Arial"/>
                <w:sz w:val="20"/>
                <w:szCs w:val="20"/>
              </w:rPr>
              <w:t>doanh nghiệp</w:t>
            </w:r>
            <w:r w:rsidRPr="003549CA">
              <w:rPr>
                <w:rFonts w:ascii="Arial" w:hAnsi="Arial" w:cs="Arial"/>
                <w:bCs/>
                <w:sz w:val="20"/>
                <w:szCs w:val="20"/>
              </w:rPr>
              <w:t xml:space="preserve"> có Trung tâm nghiên cứu phát triển sản phẩm riêng.</w:t>
            </w:r>
          </w:p>
        </w:tc>
        <w:tc>
          <w:tcPr>
            <w:tcW w:w="358" w:type="pct"/>
            <w:shd w:val="clear" w:color="auto" w:fill="auto"/>
            <w:vAlign w:val="center"/>
          </w:tcPr>
          <w:p w14:paraId="724D1D44"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1368A647"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B</w:t>
            </w:r>
          </w:p>
        </w:tc>
        <w:tc>
          <w:tcPr>
            <w:tcW w:w="395" w:type="pct"/>
            <w:shd w:val="clear" w:color="auto" w:fill="auto"/>
            <w:vAlign w:val="center"/>
          </w:tcPr>
          <w:p w14:paraId="30BFACEA"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1567ED4D" w14:textId="77777777">
        <w:tc>
          <w:tcPr>
            <w:tcW w:w="386" w:type="pct"/>
            <w:vMerge/>
            <w:shd w:val="clear" w:color="auto" w:fill="auto"/>
            <w:vAlign w:val="center"/>
          </w:tcPr>
          <w:p w14:paraId="30DA71E6" w14:textId="77777777" w:rsidR="00881EB4" w:rsidRPr="003549CA" w:rsidRDefault="00881EB4" w:rsidP="003549CA">
            <w:pPr>
              <w:tabs>
                <w:tab w:val="left" w:pos="851"/>
                <w:tab w:val="left" w:pos="1170"/>
              </w:tabs>
              <w:rPr>
                <w:rFonts w:ascii="Arial" w:hAnsi="Arial" w:cs="Arial"/>
                <w:bCs/>
                <w:sz w:val="20"/>
                <w:szCs w:val="20"/>
              </w:rPr>
            </w:pPr>
          </w:p>
        </w:tc>
        <w:tc>
          <w:tcPr>
            <w:tcW w:w="3462" w:type="pct"/>
            <w:gridSpan w:val="2"/>
            <w:shd w:val="clear" w:color="auto" w:fill="auto"/>
            <w:vAlign w:val="center"/>
          </w:tcPr>
          <w:p w14:paraId="475052A1"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Không thuộc hai đối tượng trên.</w:t>
            </w:r>
          </w:p>
        </w:tc>
        <w:tc>
          <w:tcPr>
            <w:tcW w:w="358" w:type="pct"/>
            <w:shd w:val="clear" w:color="auto" w:fill="auto"/>
            <w:vAlign w:val="center"/>
          </w:tcPr>
          <w:p w14:paraId="6F7ECEAA"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6ECB4A57"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07EFCBBE"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C</w:t>
            </w:r>
          </w:p>
        </w:tc>
      </w:tr>
      <w:tr w:rsidR="00881EB4" w:rsidRPr="003549CA" w14:paraId="5AD859F7" w14:textId="77777777">
        <w:tc>
          <w:tcPr>
            <w:tcW w:w="386" w:type="pct"/>
            <w:shd w:val="clear" w:color="auto" w:fill="auto"/>
            <w:vAlign w:val="center"/>
          </w:tcPr>
          <w:p w14:paraId="4F075C11"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4</w:t>
            </w:r>
          </w:p>
        </w:tc>
        <w:tc>
          <w:tcPr>
            <w:tcW w:w="4614" w:type="pct"/>
            <w:gridSpan w:val="5"/>
            <w:shd w:val="clear" w:color="auto" w:fill="auto"/>
            <w:vAlign w:val="center"/>
          </w:tcPr>
          <w:p w14:paraId="6863E1BF"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Trang thiết bị sản xuất</w:t>
            </w:r>
          </w:p>
        </w:tc>
      </w:tr>
      <w:tr w:rsidR="00881EB4" w:rsidRPr="003549CA" w14:paraId="70CB7DA8" w14:textId="77777777">
        <w:tc>
          <w:tcPr>
            <w:tcW w:w="386" w:type="pct"/>
            <w:vMerge w:val="restart"/>
            <w:shd w:val="clear" w:color="auto" w:fill="auto"/>
            <w:vAlign w:val="center"/>
          </w:tcPr>
          <w:p w14:paraId="3900430E" w14:textId="77777777" w:rsidR="00881EB4" w:rsidRPr="003549CA" w:rsidRDefault="00881EB4" w:rsidP="003549CA">
            <w:pPr>
              <w:tabs>
                <w:tab w:val="left" w:pos="851"/>
                <w:tab w:val="left" w:pos="1170"/>
              </w:tabs>
              <w:jc w:val="center"/>
              <w:rPr>
                <w:rFonts w:ascii="Arial" w:hAnsi="Arial" w:cs="Arial"/>
                <w:bCs/>
                <w:sz w:val="20"/>
                <w:szCs w:val="20"/>
              </w:rPr>
            </w:pPr>
          </w:p>
        </w:tc>
        <w:tc>
          <w:tcPr>
            <w:tcW w:w="3462" w:type="pct"/>
            <w:gridSpan w:val="2"/>
            <w:shd w:val="clear" w:color="auto" w:fill="auto"/>
            <w:vAlign w:val="center"/>
          </w:tcPr>
          <w:p w14:paraId="5A194042"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Được trang bị dây chuyền sản xuất hiện đại, mức độ tự động hóa cao.</w:t>
            </w:r>
          </w:p>
        </w:tc>
        <w:tc>
          <w:tcPr>
            <w:tcW w:w="358" w:type="pct"/>
            <w:shd w:val="clear" w:color="auto" w:fill="auto"/>
            <w:vAlign w:val="center"/>
          </w:tcPr>
          <w:p w14:paraId="15C30B75"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A</w:t>
            </w:r>
          </w:p>
        </w:tc>
        <w:tc>
          <w:tcPr>
            <w:tcW w:w="399" w:type="pct"/>
            <w:shd w:val="clear" w:color="auto" w:fill="auto"/>
            <w:vAlign w:val="center"/>
          </w:tcPr>
          <w:p w14:paraId="769B350F"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3B4F6B13"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695D2924" w14:textId="77777777">
        <w:tc>
          <w:tcPr>
            <w:tcW w:w="386" w:type="pct"/>
            <w:vMerge/>
            <w:shd w:val="clear" w:color="auto" w:fill="auto"/>
            <w:vAlign w:val="center"/>
          </w:tcPr>
          <w:p w14:paraId="49A09A5B" w14:textId="77777777" w:rsidR="00881EB4" w:rsidRPr="003549CA" w:rsidRDefault="00881EB4" w:rsidP="003549CA">
            <w:pPr>
              <w:tabs>
                <w:tab w:val="left" w:pos="851"/>
                <w:tab w:val="left" w:pos="1170"/>
              </w:tabs>
              <w:jc w:val="center"/>
              <w:rPr>
                <w:rFonts w:ascii="Arial" w:hAnsi="Arial" w:cs="Arial"/>
                <w:bCs/>
                <w:sz w:val="20"/>
                <w:szCs w:val="20"/>
              </w:rPr>
            </w:pPr>
          </w:p>
        </w:tc>
        <w:tc>
          <w:tcPr>
            <w:tcW w:w="3462" w:type="pct"/>
            <w:gridSpan w:val="2"/>
            <w:shd w:val="clear" w:color="auto" w:fill="auto"/>
            <w:vAlign w:val="center"/>
          </w:tcPr>
          <w:p w14:paraId="314E6682"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 xml:space="preserve">Được trang bị dây chuyền sản xuất đồng bộ, có một số </w:t>
            </w:r>
            <w:r w:rsidR="00985232" w:rsidRPr="003549CA">
              <w:rPr>
                <w:rFonts w:ascii="Arial" w:hAnsi="Arial" w:cs="Arial"/>
                <w:bCs/>
                <w:sz w:val="20"/>
                <w:szCs w:val="20"/>
              </w:rPr>
              <w:t>phần</w:t>
            </w:r>
            <w:r w:rsidRPr="003549CA">
              <w:rPr>
                <w:rFonts w:ascii="Arial" w:hAnsi="Arial" w:cs="Arial"/>
                <w:bCs/>
                <w:sz w:val="20"/>
                <w:szCs w:val="20"/>
              </w:rPr>
              <w:t xml:space="preserve"> </w:t>
            </w:r>
            <w:r w:rsidR="00985232" w:rsidRPr="003549CA">
              <w:rPr>
                <w:rFonts w:ascii="Arial" w:hAnsi="Arial" w:cs="Arial"/>
                <w:bCs/>
                <w:sz w:val="20"/>
                <w:szCs w:val="20"/>
              </w:rPr>
              <w:t>điều</w:t>
            </w:r>
            <w:r w:rsidRPr="003549CA">
              <w:rPr>
                <w:rFonts w:ascii="Arial" w:hAnsi="Arial" w:cs="Arial"/>
                <w:bCs/>
                <w:sz w:val="20"/>
                <w:szCs w:val="20"/>
              </w:rPr>
              <w:t xml:space="preserve"> khiển bán tự động.</w:t>
            </w:r>
          </w:p>
        </w:tc>
        <w:tc>
          <w:tcPr>
            <w:tcW w:w="358" w:type="pct"/>
            <w:shd w:val="clear" w:color="auto" w:fill="auto"/>
            <w:vAlign w:val="center"/>
          </w:tcPr>
          <w:p w14:paraId="27BF4DB6"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711519B4"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B</w:t>
            </w:r>
          </w:p>
        </w:tc>
        <w:tc>
          <w:tcPr>
            <w:tcW w:w="395" w:type="pct"/>
            <w:shd w:val="clear" w:color="auto" w:fill="auto"/>
            <w:vAlign w:val="center"/>
          </w:tcPr>
          <w:p w14:paraId="5187FF62"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252C287D" w14:textId="77777777">
        <w:tc>
          <w:tcPr>
            <w:tcW w:w="386" w:type="pct"/>
            <w:vMerge/>
            <w:shd w:val="clear" w:color="auto" w:fill="auto"/>
            <w:vAlign w:val="center"/>
          </w:tcPr>
          <w:p w14:paraId="3600426A" w14:textId="77777777" w:rsidR="00881EB4" w:rsidRPr="003549CA" w:rsidRDefault="00881EB4" w:rsidP="003549CA">
            <w:pPr>
              <w:tabs>
                <w:tab w:val="left" w:pos="851"/>
                <w:tab w:val="left" w:pos="1170"/>
              </w:tabs>
              <w:jc w:val="center"/>
              <w:rPr>
                <w:rFonts w:ascii="Arial" w:hAnsi="Arial" w:cs="Arial"/>
                <w:bCs/>
                <w:sz w:val="20"/>
                <w:szCs w:val="20"/>
              </w:rPr>
            </w:pPr>
          </w:p>
        </w:tc>
        <w:tc>
          <w:tcPr>
            <w:tcW w:w="3462" w:type="pct"/>
            <w:gridSpan w:val="2"/>
            <w:shd w:val="clear" w:color="auto" w:fill="auto"/>
            <w:vAlign w:val="center"/>
          </w:tcPr>
          <w:p w14:paraId="4300AB68"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Hoàn toàn thủ công hoặc có một trong số các công đoạn không tự thực hiện, phải thuê doanh nghiệp khác</w:t>
            </w:r>
            <w:r w:rsidRPr="003549CA">
              <w:rPr>
                <w:rFonts w:ascii="Arial" w:hAnsi="Arial" w:cs="Arial"/>
                <w:bCs/>
                <w:i/>
                <w:sz w:val="20"/>
                <w:szCs w:val="20"/>
              </w:rPr>
              <w:t>.</w:t>
            </w:r>
          </w:p>
        </w:tc>
        <w:tc>
          <w:tcPr>
            <w:tcW w:w="358" w:type="pct"/>
            <w:shd w:val="clear" w:color="auto" w:fill="auto"/>
            <w:vAlign w:val="center"/>
          </w:tcPr>
          <w:p w14:paraId="0BBC98E4"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5D4209B7"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497B95BC"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C</w:t>
            </w:r>
          </w:p>
        </w:tc>
      </w:tr>
      <w:tr w:rsidR="00881EB4" w:rsidRPr="003549CA" w14:paraId="2FD3FAEF" w14:textId="77777777">
        <w:tc>
          <w:tcPr>
            <w:tcW w:w="386" w:type="pct"/>
            <w:shd w:val="clear" w:color="auto" w:fill="auto"/>
            <w:vAlign w:val="center"/>
          </w:tcPr>
          <w:p w14:paraId="2A19F90F"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5</w:t>
            </w:r>
          </w:p>
        </w:tc>
        <w:tc>
          <w:tcPr>
            <w:tcW w:w="4614" w:type="pct"/>
            <w:gridSpan w:val="5"/>
            <w:shd w:val="clear" w:color="auto" w:fill="auto"/>
            <w:vAlign w:val="center"/>
          </w:tcPr>
          <w:p w14:paraId="41749063"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Nhân lực kiểm tra chất lượng xuất xưởng</w:t>
            </w:r>
          </w:p>
        </w:tc>
      </w:tr>
      <w:tr w:rsidR="00881EB4" w:rsidRPr="003549CA" w14:paraId="651F9965" w14:textId="77777777">
        <w:tc>
          <w:tcPr>
            <w:tcW w:w="386" w:type="pct"/>
            <w:vMerge w:val="restart"/>
            <w:shd w:val="clear" w:color="auto" w:fill="auto"/>
            <w:vAlign w:val="center"/>
          </w:tcPr>
          <w:p w14:paraId="724E7BE9" w14:textId="77777777" w:rsidR="00881EB4" w:rsidRPr="003549CA" w:rsidRDefault="00881EB4" w:rsidP="003549CA">
            <w:pPr>
              <w:tabs>
                <w:tab w:val="left" w:pos="851"/>
                <w:tab w:val="left" w:pos="1170"/>
              </w:tabs>
              <w:jc w:val="center"/>
              <w:rPr>
                <w:rFonts w:ascii="Arial" w:hAnsi="Arial" w:cs="Arial"/>
                <w:bCs/>
                <w:sz w:val="20"/>
                <w:szCs w:val="20"/>
              </w:rPr>
            </w:pPr>
          </w:p>
        </w:tc>
        <w:tc>
          <w:tcPr>
            <w:tcW w:w="3462" w:type="pct"/>
            <w:gridSpan w:val="2"/>
            <w:shd w:val="clear" w:color="auto" w:fill="auto"/>
            <w:vAlign w:val="center"/>
          </w:tcPr>
          <w:p w14:paraId="47F498B9"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Nhân lực được cấp chứng chỉ đào tạo chuyên môn nghiệp vụ, có chuyên môn tay nghề cao.</w:t>
            </w:r>
          </w:p>
        </w:tc>
        <w:tc>
          <w:tcPr>
            <w:tcW w:w="358" w:type="pct"/>
            <w:shd w:val="clear" w:color="auto" w:fill="auto"/>
            <w:vAlign w:val="center"/>
          </w:tcPr>
          <w:p w14:paraId="0D93CD72"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A</w:t>
            </w:r>
          </w:p>
        </w:tc>
        <w:tc>
          <w:tcPr>
            <w:tcW w:w="399" w:type="pct"/>
            <w:shd w:val="clear" w:color="auto" w:fill="auto"/>
            <w:vAlign w:val="center"/>
          </w:tcPr>
          <w:p w14:paraId="7A3D58E4"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1E8811CD"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36A32517" w14:textId="77777777">
        <w:tc>
          <w:tcPr>
            <w:tcW w:w="386" w:type="pct"/>
            <w:vMerge/>
            <w:shd w:val="clear" w:color="auto" w:fill="auto"/>
            <w:vAlign w:val="center"/>
          </w:tcPr>
          <w:p w14:paraId="084CB32D" w14:textId="77777777" w:rsidR="00881EB4" w:rsidRPr="003549CA" w:rsidRDefault="00881EB4" w:rsidP="003549CA">
            <w:pPr>
              <w:tabs>
                <w:tab w:val="left" w:pos="851"/>
                <w:tab w:val="left" w:pos="1170"/>
              </w:tabs>
              <w:jc w:val="center"/>
              <w:rPr>
                <w:rFonts w:ascii="Arial" w:hAnsi="Arial" w:cs="Arial"/>
                <w:bCs/>
                <w:sz w:val="20"/>
                <w:szCs w:val="20"/>
              </w:rPr>
            </w:pPr>
          </w:p>
        </w:tc>
        <w:tc>
          <w:tcPr>
            <w:tcW w:w="3462" w:type="pct"/>
            <w:gridSpan w:val="2"/>
            <w:shd w:val="clear" w:color="auto" w:fill="auto"/>
            <w:vAlign w:val="center"/>
          </w:tcPr>
          <w:p w14:paraId="01828604"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Nhân lực được cấp chứng chỉ đào tạo chuyên môn nghiệp vụ.</w:t>
            </w:r>
          </w:p>
        </w:tc>
        <w:tc>
          <w:tcPr>
            <w:tcW w:w="358" w:type="pct"/>
            <w:shd w:val="clear" w:color="auto" w:fill="auto"/>
            <w:vAlign w:val="center"/>
          </w:tcPr>
          <w:p w14:paraId="075BF191"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6D4EFE4C"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B</w:t>
            </w:r>
          </w:p>
        </w:tc>
        <w:tc>
          <w:tcPr>
            <w:tcW w:w="395" w:type="pct"/>
            <w:shd w:val="clear" w:color="auto" w:fill="auto"/>
            <w:vAlign w:val="center"/>
          </w:tcPr>
          <w:p w14:paraId="0A7E9EEA"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58DCE33C" w14:textId="77777777">
        <w:tc>
          <w:tcPr>
            <w:tcW w:w="386" w:type="pct"/>
            <w:vMerge/>
            <w:shd w:val="clear" w:color="auto" w:fill="auto"/>
            <w:vAlign w:val="center"/>
          </w:tcPr>
          <w:p w14:paraId="2BD2B208" w14:textId="77777777" w:rsidR="00881EB4" w:rsidRPr="003549CA" w:rsidRDefault="00881EB4" w:rsidP="003549CA">
            <w:pPr>
              <w:tabs>
                <w:tab w:val="left" w:pos="851"/>
                <w:tab w:val="left" w:pos="1170"/>
              </w:tabs>
              <w:jc w:val="center"/>
              <w:rPr>
                <w:rFonts w:ascii="Arial" w:hAnsi="Arial" w:cs="Arial"/>
                <w:bCs/>
                <w:sz w:val="20"/>
                <w:szCs w:val="20"/>
              </w:rPr>
            </w:pPr>
          </w:p>
        </w:tc>
        <w:tc>
          <w:tcPr>
            <w:tcW w:w="3462" w:type="pct"/>
            <w:gridSpan w:val="2"/>
            <w:shd w:val="clear" w:color="auto" w:fill="auto"/>
            <w:vAlign w:val="center"/>
          </w:tcPr>
          <w:p w14:paraId="4D04AC1B"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Nhân lực không thuộc hai đối tượng trên.</w:t>
            </w:r>
          </w:p>
        </w:tc>
        <w:tc>
          <w:tcPr>
            <w:tcW w:w="358" w:type="pct"/>
            <w:shd w:val="clear" w:color="auto" w:fill="auto"/>
            <w:vAlign w:val="center"/>
          </w:tcPr>
          <w:p w14:paraId="474B616C"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31E54F5E"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4522888A"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C</w:t>
            </w:r>
          </w:p>
        </w:tc>
      </w:tr>
      <w:tr w:rsidR="00881EB4" w:rsidRPr="003549CA" w14:paraId="738630FE" w14:textId="77777777">
        <w:tc>
          <w:tcPr>
            <w:tcW w:w="386" w:type="pct"/>
            <w:shd w:val="clear" w:color="auto" w:fill="auto"/>
            <w:vAlign w:val="center"/>
          </w:tcPr>
          <w:p w14:paraId="2D064B1E"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6</w:t>
            </w:r>
          </w:p>
        </w:tc>
        <w:tc>
          <w:tcPr>
            <w:tcW w:w="4614" w:type="pct"/>
            <w:gridSpan w:val="5"/>
            <w:shd w:val="clear" w:color="auto" w:fill="auto"/>
            <w:vAlign w:val="center"/>
          </w:tcPr>
          <w:p w14:paraId="657C7AF7"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Hệ thống quản lý chất lượng</w:t>
            </w:r>
          </w:p>
        </w:tc>
      </w:tr>
      <w:tr w:rsidR="00881EB4" w:rsidRPr="003549CA" w14:paraId="35E5B803" w14:textId="77777777">
        <w:tc>
          <w:tcPr>
            <w:tcW w:w="386" w:type="pct"/>
            <w:vMerge w:val="restart"/>
            <w:shd w:val="clear" w:color="auto" w:fill="auto"/>
            <w:vAlign w:val="center"/>
          </w:tcPr>
          <w:p w14:paraId="7E126340" w14:textId="77777777" w:rsidR="00881EB4" w:rsidRPr="003549CA" w:rsidRDefault="00881EB4" w:rsidP="003549CA">
            <w:pPr>
              <w:tabs>
                <w:tab w:val="left" w:pos="851"/>
                <w:tab w:val="left" w:pos="1170"/>
              </w:tabs>
              <w:rPr>
                <w:rFonts w:ascii="Arial" w:hAnsi="Arial" w:cs="Arial"/>
                <w:bCs/>
                <w:sz w:val="20"/>
                <w:szCs w:val="20"/>
              </w:rPr>
            </w:pPr>
          </w:p>
        </w:tc>
        <w:tc>
          <w:tcPr>
            <w:tcW w:w="3462" w:type="pct"/>
            <w:gridSpan w:val="2"/>
            <w:shd w:val="clear" w:color="auto" w:fill="auto"/>
            <w:vAlign w:val="center"/>
          </w:tcPr>
          <w:p w14:paraId="22768C82"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Có chứng chỉ hệ thống quản lý chất lượng ISO 9001:2015 hoặc IATF 16949:2016 hoặc tương đương còn hiệu lực và được duy trì tốt.</w:t>
            </w:r>
          </w:p>
        </w:tc>
        <w:tc>
          <w:tcPr>
            <w:tcW w:w="358" w:type="pct"/>
            <w:shd w:val="clear" w:color="auto" w:fill="auto"/>
            <w:vAlign w:val="center"/>
          </w:tcPr>
          <w:p w14:paraId="38F90D40"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A</w:t>
            </w:r>
          </w:p>
        </w:tc>
        <w:tc>
          <w:tcPr>
            <w:tcW w:w="399" w:type="pct"/>
            <w:shd w:val="clear" w:color="auto" w:fill="auto"/>
            <w:vAlign w:val="center"/>
          </w:tcPr>
          <w:p w14:paraId="457E28AA"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13EAE87D"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32065679" w14:textId="77777777">
        <w:tc>
          <w:tcPr>
            <w:tcW w:w="386" w:type="pct"/>
            <w:vMerge/>
            <w:shd w:val="clear" w:color="auto" w:fill="auto"/>
            <w:vAlign w:val="center"/>
          </w:tcPr>
          <w:p w14:paraId="48D11232" w14:textId="77777777" w:rsidR="00881EB4" w:rsidRPr="003549CA" w:rsidRDefault="00881EB4" w:rsidP="003549CA">
            <w:pPr>
              <w:tabs>
                <w:tab w:val="left" w:pos="851"/>
                <w:tab w:val="left" w:pos="1170"/>
              </w:tabs>
              <w:rPr>
                <w:rFonts w:ascii="Arial" w:hAnsi="Arial" w:cs="Arial"/>
                <w:bCs/>
                <w:sz w:val="20"/>
                <w:szCs w:val="20"/>
              </w:rPr>
            </w:pPr>
          </w:p>
        </w:tc>
        <w:tc>
          <w:tcPr>
            <w:tcW w:w="3462" w:type="pct"/>
            <w:gridSpan w:val="2"/>
            <w:shd w:val="clear" w:color="auto" w:fill="auto"/>
            <w:vAlign w:val="center"/>
          </w:tcPr>
          <w:p w14:paraId="17B3F078"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Có chứng chỉ hệ thống quản lý chất lượng ISO 9001:2015 hoặc IATF 16949:2016 hoặc tương đương còn hiệu lực.</w:t>
            </w:r>
          </w:p>
        </w:tc>
        <w:tc>
          <w:tcPr>
            <w:tcW w:w="358" w:type="pct"/>
            <w:shd w:val="clear" w:color="auto" w:fill="auto"/>
            <w:vAlign w:val="center"/>
          </w:tcPr>
          <w:p w14:paraId="6D1CD913"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06C09190"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B</w:t>
            </w:r>
          </w:p>
        </w:tc>
        <w:tc>
          <w:tcPr>
            <w:tcW w:w="395" w:type="pct"/>
            <w:shd w:val="clear" w:color="auto" w:fill="auto"/>
            <w:vAlign w:val="center"/>
          </w:tcPr>
          <w:p w14:paraId="249CE4E8"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605F6447" w14:textId="77777777">
        <w:tc>
          <w:tcPr>
            <w:tcW w:w="386" w:type="pct"/>
            <w:vMerge/>
            <w:shd w:val="clear" w:color="auto" w:fill="auto"/>
            <w:vAlign w:val="center"/>
          </w:tcPr>
          <w:p w14:paraId="383030A8" w14:textId="77777777" w:rsidR="00881EB4" w:rsidRPr="003549CA" w:rsidRDefault="00881EB4" w:rsidP="003549CA">
            <w:pPr>
              <w:tabs>
                <w:tab w:val="left" w:pos="851"/>
                <w:tab w:val="left" w:pos="1170"/>
              </w:tabs>
              <w:rPr>
                <w:rFonts w:ascii="Arial" w:hAnsi="Arial" w:cs="Arial"/>
                <w:bCs/>
                <w:sz w:val="20"/>
                <w:szCs w:val="20"/>
              </w:rPr>
            </w:pPr>
          </w:p>
        </w:tc>
        <w:tc>
          <w:tcPr>
            <w:tcW w:w="3462" w:type="pct"/>
            <w:gridSpan w:val="2"/>
            <w:shd w:val="clear" w:color="auto" w:fill="auto"/>
            <w:vAlign w:val="center"/>
          </w:tcPr>
          <w:p w14:paraId="2BC7688F" w14:textId="77777777" w:rsidR="00881EB4" w:rsidRPr="003549CA" w:rsidRDefault="00881EB4" w:rsidP="003549CA">
            <w:pPr>
              <w:tabs>
                <w:tab w:val="left" w:pos="851"/>
                <w:tab w:val="left" w:pos="1170"/>
              </w:tabs>
              <w:jc w:val="both"/>
              <w:rPr>
                <w:rFonts w:ascii="Arial" w:hAnsi="Arial" w:cs="Arial"/>
                <w:bCs/>
                <w:sz w:val="20"/>
                <w:szCs w:val="20"/>
              </w:rPr>
            </w:pPr>
            <w:r w:rsidRPr="003549CA">
              <w:rPr>
                <w:rFonts w:ascii="Arial" w:hAnsi="Arial" w:cs="Arial"/>
                <w:bCs/>
                <w:sz w:val="20"/>
                <w:szCs w:val="20"/>
              </w:rPr>
              <w:t>Có chứng chỉ hệ thống quản lý chất lượng ISO 9001:2015 hoặc IATF 16949:2016 hoặc tương đương còn hiệu lực nhưng không được duy trì tốt hoặc chưa có chứng chỉ hệ thống quản lý chất lượng.</w:t>
            </w:r>
          </w:p>
        </w:tc>
        <w:tc>
          <w:tcPr>
            <w:tcW w:w="358" w:type="pct"/>
            <w:shd w:val="clear" w:color="auto" w:fill="auto"/>
            <w:vAlign w:val="center"/>
          </w:tcPr>
          <w:p w14:paraId="1C031363"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3D0B83D9"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7DCDEF39"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C</w:t>
            </w:r>
          </w:p>
        </w:tc>
      </w:tr>
      <w:tr w:rsidR="00881EB4" w:rsidRPr="003549CA" w14:paraId="24C9BA63" w14:textId="77777777">
        <w:tc>
          <w:tcPr>
            <w:tcW w:w="386" w:type="pct"/>
            <w:shd w:val="clear" w:color="auto" w:fill="auto"/>
            <w:vAlign w:val="center"/>
          </w:tcPr>
          <w:p w14:paraId="4696DA53"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II</w:t>
            </w:r>
          </w:p>
        </w:tc>
        <w:tc>
          <w:tcPr>
            <w:tcW w:w="4614" w:type="pct"/>
            <w:gridSpan w:val="5"/>
            <w:shd w:val="clear" w:color="auto" w:fill="auto"/>
            <w:vAlign w:val="center"/>
          </w:tcPr>
          <w:p w14:paraId="24427686"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Tiêu chí sự tuân thủ quy định của doanh nghiệp</w:t>
            </w:r>
          </w:p>
        </w:tc>
      </w:tr>
      <w:tr w:rsidR="00881EB4" w:rsidRPr="003549CA" w14:paraId="65615120" w14:textId="77777777">
        <w:tc>
          <w:tcPr>
            <w:tcW w:w="386" w:type="pct"/>
            <w:shd w:val="clear" w:color="auto" w:fill="auto"/>
            <w:vAlign w:val="center"/>
          </w:tcPr>
          <w:p w14:paraId="6A003B48"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1</w:t>
            </w:r>
          </w:p>
        </w:tc>
        <w:tc>
          <w:tcPr>
            <w:tcW w:w="4614" w:type="pct"/>
            <w:gridSpan w:val="5"/>
            <w:shd w:val="clear" w:color="auto" w:fill="auto"/>
            <w:vAlign w:val="center"/>
          </w:tcPr>
          <w:p w14:paraId="25EF38C3"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Kết quả đánh giá COP gần nhất</w:t>
            </w:r>
          </w:p>
        </w:tc>
      </w:tr>
      <w:tr w:rsidR="00881EB4" w:rsidRPr="003549CA" w14:paraId="490C4875" w14:textId="77777777">
        <w:tc>
          <w:tcPr>
            <w:tcW w:w="386" w:type="pct"/>
            <w:vMerge w:val="restart"/>
            <w:shd w:val="clear" w:color="auto" w:fill="auto"/>
            <w:vAlign w:val="center"/>
          </w:tcPr>
          <w:p w14:paraId="617232FB" w14:textId="77777777" w:rsidR="00881EB4" w:rsidRPr="003549CA" w:rsidRDefault="00881EB4" w:rsidP="003549CA">
            <w:pPr>
              <w:tabs>
                <w:tab w:val="left" w:pos="851"/>
                <w:tab w:val="left" w:pos="1170"/>
              </w:tabs>
              <w:jc w:val="center"/>
              <w:rPr>
                <w:rFonts w:ascii="Arial" w:hAnsi="Arial" w:cs="Arial"/>
                <w:bCs/>
                <w:sz w:val="20"/>
                <w:szCs w:val="20"/>
              </w:rPr>
            </w:pPr>
          </w:p>
        </w:tc>
        <w:tc>
          <w:tcPr>
            <w:tcW w:w="3462" w:type="pct"/>
            <w:gridSpan w:val="2"/>
            <w:shd w:val="clear" w:color="auto" w:fill="auto"/>
            <w:vAlign w:val="center"/>
          </w:tcPr>
          <w:p w14:paraId="751AB8C6"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Không có nội dung cần khắc phục.</w:t>
            </w:r>
          </w:p>
        </w:tc>
        <w:tc>
          <w:tcPr>
            <w:tcW w:w="358" w:type="pct"/>
            <w:shd w:val="clear" w:color="auto" w:fill="auto"/>
            <w:vAlign w:val="center"/>
          </w:tcPr>
          <w:p w14:paraId="1D2F6BDC"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A</w:t>
            </w:r>
          </w:p>
        </w:tc>
        <w:tc>
          <w:tcPr>
            <w:tcW w:w="399" w:type="pct"/>
            <w:shd w:val="clear" w:color="auto" w:fill="auto"/>
            <w:vAlign w:val="center"/>
          </w:tcPr>
          <w:p w14:paraId="3F498800"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02F340DE"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2D650BBB" w14:textId="77777777">
        <w:tc>
          <w:tcPr>
            <w:tcW w:w="386" w:type="pct"/>
            <w:vMerge/>
            <w:shd w:val="clear" w:color="auto" w:fill="auto"/>
            <w:vAlign w:val="center"/>
          </w:tcPr>
          <w:p w14:paraId="7744991A" w14:textId="77777777" w:rsidR="00881EB4" w:rsidRPr="003549CA" w:rsidRDefault="00881EB4" w:rsidP="003549CA">
            <w:pPr>
              <w:tabs>
                <w:tab w:val="left" w:pos="851"/>
                <w:tab w:val="left" w:pos="1170"/>
              </w:tabs>
              <w:rPr>
                <w:rFonts w:ascii="Arial" w:hAnsi="Arial" w:cs="Arial"/>
                <w:bCs/>
                <w:sz w:val="20"/>
                <w:szCs w:val="20"/>
              </w:rPr>
            </w:pPr>
          </w:p>
        </w:tc>
        <w:tc>
          <w:tcPr>
            <w:tcW w:w="3462" w:type="pct"/>
            <w:gridSpan w:val="2"/>
            <w:shd w:val="clear" w:color="auto" w:fill="auto"/>
            <w:vAlign w:val="center"/>
          </w:tcPr>
          <w:p w14:paraId="1DB2812B"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Có không quá ba nội dung cần khắc phục.</w:t>
            </w:r>
          </w:p>
        </w:tc>
        <w:tc>
          <w:tcPr>
            <w:tcW w:w="358" w:type="pct"/>
            <w:shd w:val="clear" w:color="auto" w:fill="auto"/>
            <w:vAlign w:val="center"/>
          </w:tcPr>
          <w:p w14:paraId="641218E0"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25512371"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B</w:t>
            </w:r>
          </w:p>
        </w:tc>
        <w:tc>
          <w:tcPr>
            <w:tcW w:w="395" w:type="pct"/>
            <w:shd w:val="clear" w:color="auto" w:fill="auto"/>
            <w:vAlign w:val="center"/>
          </w:tcPr>
          <w:p w14:paraId="34C96644" w14:textId="77777777" w:rsidR="00881EB4" w:rsidRPr="003549CA" w:rsidRDefault="00881EB4" w:rsidP="003549CA">
            <w:pPr>
              <w:tabs>
                <w:tab w:val="left" w:pos="851"/>
                <w:tab w:val="left" w:pos="1170"/>
              </w:tabs>
              <w:jc w:val="center"/>
              <w:rPr>
                <w:rFonts w:ascii="Arial" w:hAnsi="Arial" w:cs="Arial"/>
                <w:bCs/>
                <w:sz w:val="20"/>
                <w:szCs w:val="20"/>
              </w:rPr>
            </w:pPr>
          </w:p>
        </w:tc>
      </w:tr>
      <w:tr w:rsidR="00881EB4" w:rsidRPr="003549CA" w14:paraId="7A446D4C" w14:textId="77777777">
        <w:tc>
          <w:tcPr>
            <w:tcW w:w="386" w:type="pct"/>
            <w:vMerge/>
            <w:shd w:val="clear" w:color="auto" w:fill="auto"/>
            <w:vAlign w:val="center"/>
          </w:tcPr>
          <w:p w14:paraId="187FD449" w14:textId="77777777" w:rsidR="00881EB4" w:rsidRPr="003549CA" w:rsidRDefault="00881EB4" w:rsidP="003549CA">
            <w:pPr>
              <w:tabs>
                <w:tab w:val="left" w:pos="851"/>
                <w:tab w:val="left" w:pos="1170"/>
              </w:tabs>
              <w:rPr>
                <w:rFonts w:ascii="Arial" w:hAnsi="Arial" w:cs="Arial"/>
                <w:bCs/>
                <w:sz w:val="20"/>
                <w:szCs w:val="20"/>
              </w:rPr>
            </w:pPr>
          </w:p>
        </w:tc>
        <w:tc>
          <w:tcPr>
            <w:tcW w:w="3462" w:type="pct"/>
            <w:gridSpan w:val="2"/>
            <w:shd w:val="clear" w:color="auto" w:fill="auto"/>
            <w:vAlign w:val="center"/>
          </w:tcPr>
          <w:p w14:paraId="7AFFB5B4" w14:textId="77777777" w:rsidR="00881EB4" w:rsidRPr="003549CA" w:rsidRDefault="00881EB4" w:rsidP="003549CA">
            <w:pPr>
              <w:tabs>
                <w:tab w:val="left" w:pos="851"/>
                <w:tab w:val="left" w:pos="1170"/>
              </w:tabs>
              <w:rPr>
                <w:rFonts w:ascii="Arial" w:hAnsi="Arial" w:cs="Arial"/>
                <w:bCs/>
                <w:sz w:val="20"/>
                <w:szCs w:val="20"/>
              </w:rPr>
            </w:pPr>
            <w:r w:rsidRPr="003549CA">
              <w:rPr>
                <w:rFonts w:ascii="Arial" w:hAnsi="Arial" w:cs="Arial"/>
                <w:bCs/>
                <w:sz w:val="20"/>
                <w:szCs w:val="20"/>
              </w:rPr>
              <w:t>Có trên ba nội dung cần khắc phục.</w:t>
            </w:r>
          </w:p>
        </w:tc>
        <w:tc>
          <w:tcPr>
            <w:tcW w:w="358" w:type="pct"/>
            <w:shd w:val="clear" w:color="auto" w:fill="auto"/>
            <w:vAlign w:val="center"/>
          </w:tcPr>
          <w:p w14:paraId="3EEABBA4" w14:textId="77777777" w:rsidR="00881EB4" w:rsidRPr="003549CA" w:rsidRDefault="00881EB4" w:rsidP="003549CA">
            <w:pPr>
              <w:tabs>
                <w:tab w:val="left" w:pos="851"/>
                <w:tab w:val="left" w:pos="1170"/>
              </w:tabs>
              <w:jc w:val="center"/>
              <w:rPr>
                <w:rFonts w:ascii="Arial" w:hAnsi="Arial" w:cs="Arial"/>
                <w:bCs/>
                <w:sz w:val="20"/>
                <w:szCs w:val="20"/>
              </w:rPr>
            </w:pPr>
          </w:p>
        </w:tc>
        <w:tc>
          <w:tcPr>
            <w:tcW w:w="399" w:type="pct"/>
            <w:shd w:val="clear" w:color="auto" w:fill="auto"/>
            <w:vAlign w:val="center"/>
          </w:tcPr>
          <w:p w14:paraId="4E2D6928" w14:textId="77777777" w:rsidR="00881EB4" w:rsidRPr="003549CA" w:rsidRDefault="00881EB4" w:rsidP="003549CA">
            <w:pPr>
              <w:tabs>
                <w:tab w:val="left" w:pos="851"/>
                <w:tab w:val="left" w:pos="1170"/>
              </w:tabs>
              <w:jc w:val="center"/>
              <w:rPr>
                <w:rFonts w:ascii="Arial" w:hAnsi="Arial" w:cs="Arial"/>
                <w:bCs/>
                <w:sz w:val="20"/>
                <w:szCs w:val="20"/>
              </w:rPr>
            </w:pPr>
          </w:p>
        </w:tc>
        <w:tc>
          <w:tcPr>
            <w:tcW w:w="395" w:type="pct"/>
            <w:shd w:val="clear" w:color="auto" w:fill="auto"/>
            <w:vAlign w:val="center"/>
          </w:tcPr>
          <w:p w14:paraId="3F27F08F" w14:textId="77777777" w:rsidR="00881EB4" w:rsidRPr="003549CA" w:rsidRDefault="00881EB4" w:rsidP="003549CA">
            <w:pPr>
              <w:tabs>
                <w:tab w:val="left" w:pos="851"/>
                <w:tab w:val="left" w:pos="1170"/>
              </w:tabs>
              <w:jc w:val="center"/>
              <w:rPr>
                <w:rFonts w:ascii="Arial" w:hAnsi="Arial" w:cs="Arial"/>
                <w:bCs/>
                <w:sz w:val="20"/>
                <w:szCs w:val="20"/>
              </w:rPr>
            </w:pPr>
            <w:r w:rsidRPr="003549CA">
              <w:rPr>
                <w:rFonts w:ascii="Arial" w:hAnsi="Arial" w:cs="Arial"/>
                <w:bCs/>
                <w:sz w:val="20"/>
                <w:szCs w:val="20"/>
              </w:rPr>
              <w:t>C</w:t>
            </w:r>
          </w:p>
        </w:tc>
      </w:tr>
    </w:tbl>
    <w:p w14:paraId="2E21E429"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sz w:val="20"/>
          <w:szCs w:val="20"/>
        </w:rPr>
        <w:t>2. Áp dụng biện pháp quản lý cho từng nhóm</w:t>
      </w:r>
    </w:p>
    <w:p w14:paraId="653AD3EE" w14:textId="77777777" w:rsidR="00971D03" w:rsidRPr="003549CA" w:rsidRDefault="00971D03"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Biện pháp quản lý áp dụng cho từng nhóm doanh nghiệp theo mức độ rủi ro được quy</w:t>
      </w:r>
      <w:r w:rsidR="007D16A1" w:rsidRPr="003549CA">
        <w:rPr>
          <w:rFonts w:ascii="Arial" w:hAnsi="Arial" w:cs="Arial"/>
          <w:sz w:val="20"/>
          <w:szCs w:val="20"/>
        </w:rPr>
        <w:t xml:space="preserve"> </w:t>
      </w:r>
      <w:r w:rsidRPr="003549CA">
        <w:rPr>
          <w:rFonts w:ascii="Arial" w:hAnsi="Arial" w:cs="Arial"/>
          <w:sz w:val="20"/>
          <w:szCs w:val="20"/>
        </w:rPr>
        <w:t>định chi tiết tại Bảng 2 dưới đây:</w:t>
      </w:r>
    </w:p>
    <w:p w14:paraId="1CE145E7"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b/>
          <w:bCs/>
          <w:i/>
          <w:iCs/>
          <w:sz w:val="20"/>
          <w:szCs w:val="20"/>
        </w:rPr>
        <w:t>Bảng 2 - Biện pháp quản lý áp dụng cho từng nhóm doanh nghiệp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51"/>
        <w:gridCol w:w="5575"/>
        <w:gridCol w:w="948"/>
        <w:gridCol w:w="946"/>
        <w:gridCol w:w="945"/>
      </w:tblGrid>
      <w:tr w:rsidR="00971D03" w:rsidRPr="003549CA" w14:paraId="45BF4BA1" w14:textId="77777777">
        <w:tblPrEx>
          <w:tblCellMar>
            <w:top w:w="0" w:type="dxa"/>
            <w:left w:w="0" w:type="dxa"/>
            <w:bottom w:w="0" w:type="dxa"/>
            <w:right w:w="0" w:type="dxa"/>
          </w:tblCellMar>
        </w:tblPrEx>
        <w:tc>
          <w:tcPr>
            <w:tcW w:w="358" w:type="pct"/>
            <w:vMerge w:val="restart"/>
            <w:shd w:val="clear" w:color="auto" w:fill="auto"/>
            <w:vAlign w:val="center"/>
          </w:tcPr>
          <w:p w14:paraId="09436CBD"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TT</w:t>
            </w:r>
          </w:p>
        </w:tc>
        <w:tc>
          <w:tcPr>
            <w:tcW w:w="3075" w:type="pct"/>
            <w:vMerge w:val="restart"/>
            <w:shd w:val="clear" w:color="auto" w:fill="auto"/>
            <w:vAlign w:val="center"/>
          </w:tcPr>
          <w:p w14:paraId="7AAF3C83"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Biện pháp quản lý</w:t>
            </w:r>
          </w:p>
        </w:tc>
        <w:tc>
          <w:tcPr>
            <w:tcW w:w="1567" w:type="pct"/>
            <w:gridSpan w:val="3"/>
            <w:shd w:val="clear" w:color="auto" w:fill="auto"/>
            <w:vAlign w:val="center"/>
          </w:tcPr>
          <w:p w14:paraId="2FB17416"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Nhóm doanh nghiệp</w:t>
            </w:r>
          </w:p>
        </w:tc>
      </w:tr>
      <w:tr w:rsidR="00971D03" w:rsidRPr="003549CA" w14:paraId="091951C2" w14:textId="77777777">
        <w:tblPrEx>
          <w:tblCellMar>
            <w:top w:w="0" w:type="dxa"/>
            <w:left w:w="0" w:type="dxa"/>
            <w:bottom w:w="0" w:type="dxa"/>
            <w:right w:w="0" w:type="dxa"/>
          </w:tblCellMar>
        </w:tblPrEx>
        <w:tc>
          <w:tcPr>
            <w:tcW w:w="358" w:type="pct"/>
            <w:vMerge/>
            <w:shd w:val="clear" w:color="auto" w:fill="auto"/>
            <w:vAlign w:val="center"/>
          </w:tcPr>
          <w:p w14:paraId="56C53EF2"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3075" w:type="pct"/>
            <w:vMerge/>
            <w:shd w:val="clear" w:color="auto" w:fill="auto"/>
            <w:vAlign w:val="center"/>
          </w:tcPr>
          <w:p w14:paraId="680CB37C" w14:textId="77777777" w:rsidR="00971D03" w:rsidRPr="003549CA" w:rsidRDefault="00971D03" w:rsidP="003549CA">
            <w:pPr>
              <w:widowControl w:val="0"/>
              <w:autoSpaceDE w:val="0"/>
              <w:autoSpaceDN w:val="0"/>
              <w:adjustRightInd w:val="0"/>
              <w:jc w:val="center"/>
              <w:rPr>
                <w:rFonts w:ascii="Arial" w:hAnsi="Arial" w:cs="Arial"/>
                <w:sz w:val="20"/>
                <w:szCs w:val="20"/>
              </w:rPr>
            </w:pPr>
          </w:p>
        </w:tc>
        <w:tc>
          <w:tcPr>
            <w:tcW w:w="523" w:type="pct"/>
            <w:shd w:val="clear" w:color="auto" w:fill="auto"/>
            <w:vAlign w:val="center"/>
          </w:tcPr>
          <w:p w14:paraId="4A4E99A0"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I</w:t>
            </w:r>
          </w:p>
        </w:tc>
        <w:tc>
          <w:tcPr>
            <w:tcW w:w="522" w:type="pct"/>
            <w:shd w:val="clear" w:color="auto" w:fill="auto"/>
            <w:vAlign w:val="center"/>
          </w:tcPr>
          <w:p w14:paraId="44687973"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II</w:t>
            </w:r>
          </w:p>
        </w:tc>
        <w:tc>
          <w:tcPr>
            <w:tcW w:w="522" w:type="pct"/>
            <w:shd w:val="clear" w:color="auto" w:fill="auto"/>
            <w:vAlign w:val="center"/>
          </w:tcPr>
          <w:p w14:paraId="770800F3" w14:textId="77777777" w:rsidR="00971D03" w:rsidRPr="003549CA" w:rsidRDefault="00971D03"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III</w:t>
            </w:r>
          </w:p>
        </w:tc>
      </w:tr>
      <w:tr w:rsidR="007D16A1" w:rsidRPr="003549CA" w14:paraId="19A65816" w14:textId="77777777">
        <w:tblPrEx>
          <w:tblCellMar>
            <w:top w:w="0" w:type="dxa"/>
            <w:left w:w="0" w:type="dxa"/>
            <w:bottom w:w="0" w:type="dxa"/>
            <w:right w:w="0" w:type="dxa"/>
          </w:tblCellMar>
        </w:tblPrEx>
        <w:trPr>
          <w:trHeight w:val="705"/>
        </w:trPr>
        <w:tc>
          <w:tcPr>
            <w:tcW w:w="359" w:type="pct"/>
            <w:shd w:val="clear" w:color="auto" w:fill="auto"/>
            <w:vAlign w:val="center"/>
          </w:tcPr>
          <w:p w14:paraId="2B622D1C" w14:textId="77777777" w:rsidR="007D16A1" w:rsidRPr="003549CA" w:rsidRDefault="007D16A1" w:rsidP="003549CA">
            <w:pPr>
              <w:widowControl w:val="0"/>
              <w:autoSpaceDE w:val="0"/>
              <w:autoSpaceDN w:val="0"/>
              <w:adjustRightInd w:val="0"/>
              <w:jc w:val="center"/>
              <w:rPr>
                <w:rFonts w:ascii="Arial" w:hAnsi="Arial" w:cs="Arial"/>
                <w:sz w:val="20"/>
                <w:szCs w:val="20"/>
              </w:rPr>
            </w:pPr>
          </w:p>
        </w:tc>
        <w:tc>
          <w:tcPr>
            <w:tcW w:w="3074" w:type="pct"/>
            <w:shd w:val="clear" w:color="auto" w:fill="auto"/>
            <w:vAlign w:val="center"/>
          </w:tcPr>
          <w:p w14:paraId="70695666" w14:textId="77777777" w:rsidR="007D16A1" w:rsidRPr="003549CA" w:rsidRDefault="007D16A1"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Chu kỳ đánh giá COP</w:t>
            </w:r>
          </w:p>
        </w:tc>
        <w:tc>
          <w:tcPr>
            <w:tcW w:w="523" w:type="pct"/>
            <w:shd w:val="clear" w:color="auto" w:fill="auto"/>
            <w:vAlign w:val="center"/>
          </w:tcPr>
          <w:p w14:paraId="14246EFC" w14:textId="77777777" w:rsidR="007D16A1" w:rsidRPr="003549CA" w:rsidRDefault="007D16A1"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36 tháng</w:t>
            </w:r>
          </w:p>
        </w:tc>
        <w:tc>
          <w:tcPr>
            <w:tcW w:w="522" w:type="pct"/>
            <w:shd w:val="clear" w:color="auto" w:fill="auto"/>
            <w:vAlign w:val="center"/>
          </w:tcPr>
          <w:p w14:paraId="54C26AA0" w14:textId="77777777" w:rsidR="007D16A1" w:rsidRPr="003549CA" w:rsidRDefault="007D16A1"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24 tháng</w:t>
            </w:r>
          </w:p>
        </w:tc>
        <w:tc>
          <w:tcPr>
            <w:tcW w:w="522" w:type="pct"/>
            <w:shd w:val="clear" w:color="auto" w:fill="auto"/>
            <w:vAlign w:val="center"/>
          </w:tcPr>
          <w:p w14:paraId="418154FD" w14:textId="77777777" w:rsidR="007D16A1" w:rsidRPr="003549CA" w:rsidRDefault="007D16A1" w:rsidP="003549CA">
            <w:pPr>
              <w:widowControl w:val="0"/>
              <w:autoSpaceDE w:val="0"/>
              <w:autoSpaceDN w:val="0"/>
              <w:adjustRightInd w:val="0"/>
              <w:jc w:val="center"/>
              <w:rPr>
                <w:rFonts w:ascii="Arial" w:hAnsi="Arial" w:cs="Arial"/>
                <w:sz w:val="20"/>
                <w:szCs w:val="20"/>
              </w:rPr>
            </w:pPr>
            <w:r w:rsidRPr="003549CA">
              <w:rPr>
                <w:rFonts w:ascii="Arial" w:hAnsi="Arial" w:cs="Arial"/>
                <w:sz w:val="20"/>
                <w:szCs w:val="20"/>
              </w:rPr>
              <w:t>12 tháng</w:t>
            </w:r>
          </w:p>
        </w:tc>
      </w:tr>
    </w:tbl>
    <w:p w14:paraId="1D8E063B" w14:textId="77777777" w:rsidR="007D16A1" w:rsidRPr="003549CA" w:rsidRDefault="007D16A1" w:rsidP="003549CA">
      <w:pPr>
        <w:widowControl w:val="0"/>
        <w:autoSpaceDE w:val="0"/>
        <w:autoSpaceDN w:val="0"/>
        <w:adjustRightInd w:val="0"/>
        <w:jc w:val="center"/>
        <w:rPr>
          <w:rFonts w:ascii="Arial" w:hAnsi="Arial" w:cs="Arial"/>
          <w:b/>
          <w:bCs/>
          <w:sz w:val="20"/>
          <w:szCs w:val="20"/>
        </w:rPr>
      </w:pPr>
    </w:p>
    <w:p w14:paraId="5405D4CF" w14:textId="77777777" w:rsidR="003549CA" w:rsidRDefault="003549CA" w:rsidP="003549CA">
      <w:pPr>
        <w:widowControl w:val="0"/>
        <w:autoSpaceDE w:val="0"/>
        <w:autoSpaceDN w:val="0"/>
        <w:adjustRightInd w:val="0"/>
        <w:jc w:val="center"/>
        <w:rPr>
          <w:rFonts w:ascii="Arial" w:hAnsi="Arial" w:cs="Arial"/>
          <w:b/>
          <w:bCs/>
          <w:sz w:val="20"/>
          <w:szCs w:val="20"/>
        </w:rPr>
        <w:sectPr w:rsidR="003549CA" w:rsidSect="00E54FF2">
          <w:pgSz w:w="11906" w:h="16838"/>
          <w:pgMar w:top="567" w:right="1134" w:bottom="567" w:left="1701" w:header="720" w:footer="720" w:gutter="0"/>
          <w:cols w:space="720"/>
          <w:docGrid w:linePitch="326"/>
        </w:sectPr>
      </w:pPr>
      <w:bookmarkStart w:id="130" w:name="chuong_pl_18"/>
    </w:p>
    <w:p w14:paraId="6C91CEC9" w14:textId="60A5CF12"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XVIII</w:t>
      </w:r>
      <w:bookmarkEnd w:id="130"/>
    </w:p>
    <w:p w14:paraId="30B6EE8E" w14:textId="56FB7BDC" w:rsidR="00971D03" w:rsidRDefault="00E54FF2" w:rsidP="003549CA">
      <w:pPr>
        <w:widowControl w:val="0"/>
        <w:autoSpaceDE w:val="0"/>
        <w:autoSpaceDN w:val="0"/>
        <w:adjustRightInd w:val="0"/>
        <w:jc w:val="center"/>
        <w:rPr>
          <w:rFonts w:ascii="Arial" w:hAnsi="Arial" w:cs="Arial"/>
          <w:i/>
          <w:iCs/>
          <w:sz w:val="20"/>
          <w:szCs w:val="20"/>
        </w:rPr>
      </w:pPr>
      <w:bookmarkStart w:id="131" w:name="chuong_pl_18_name"/>
      <w:r w:rsidRPr="003549CA">
        <w:rPr>
          <w:rFonts w:ascii="Arial" w:hAnsi="Arial" w:cs="Arial"/>
          <w:b/>
          <w:sz w:val="20"/>
          <w:szCs w:val="20"/>
        </w:rPr>
        <w:t>MẪU BẢN ĐĂNG KÝ MỨC TIÊU THỤ NĂNG LƯỢNG CỦA KIỂU LOẠI XE CƠ GIỚI</w:t>
      </w:r>
      <w:bookmarkEnd w:id="131"/>
      <w:r w:rsidR="00BC78E7" w:rsidRPr="003549CA">
        <w:rPr>
          <w:rFonts w:ascii="Arial" w:hAnsi="Arial" w:cs="Arial"/>
          <w:bCs/>
          <w:sz w:val="20"/>
          <w:szCs w:val="20"/>
        </w:rPr>
        <w:br/>
      </w:r>
      <w:r w:rsidR="004F45C4" w:rsidRPr="003549CA">
        <w:rPr>
          <w:rFonts w:ascii="Arial" w:hAnsi="Arial" w:cs="Arial"/>
          <w:i/>
          <w:iCs/>
          <w:sz w:val="20"/>
          <w:szCs w:val="20"/>
        </w:rPr>
        <w:t xml:space="preserve"> </w:t>
      </w:r>
      <w:r w:rsidR="00971D03" w:rsidRPr="003549CA">
        <w:rPr>
          <w:rFonts w:ascii="Arial" w:hAnsi="Arial" w:cs="Arial"/>
          <w:i/>
          <w:iCs/>
          <w:sz w:val="20"/>
          <w:szCs w:val="20"/>
        </w:rPr>
        <w:t>(Ban hành kèm theo Thông tư số 54/2024/TT-BGTVT ngày 15 tháng 11 năm 2024 của</w:t>
      </w:r>
      <w:r w:rsidR="00BC78E7" w:rsidRPr="003549CA">
        <w:rPr>
          <w:rFonts w:ascii="Arial" w:hAnsi="Arial" w:cs="Arial"/>
          <w:i/>
          <w:iCs/>
          <w:sz w:val="20"/>
          <w:szCs w:val="20"/>
        </w:rPr>
        <w:t xml:space="preserve"> </w:t>
      </w:r>
      <w:r w:rsidR="00971D03" w:rsidRPr="003549CA">
        <w:rPr>
          <w:rFonts w:ascii="Arial" w:hAnsi="Arial" w:cs="Arial"/>
          <w:i/>
          <w:iCs/>
          <w:sz w:val="20"/>
          <w:szCs w:val="20"/>
        </w:rPr>
        <w:t>Bộ trưởng Bộ Giao thông vận tải)</w:t>
      </w:r>
    </w:p>
    <w:p w14:paraId="08CB8E40" w14:textId="77777777" w:rsidR="009514FD" w:rsidRPr="003549CA" w:rsidRDefault="009514FD" w:rsidP="003549CA">
      <w:pPr>
        <w:widowControl w:val="0"/>
        <w:autoSpaceDE w:val="0"/>
        <w:autoSpaceDN w:val="0"/>
        <w:adjustRightInd w:val="0"/>
        <w:jc w:val="center"/>
        <w:rPr>
          <w:rFonts w:ascii="Arial" w:hAnsi="Arial" w:cs="Arial"/>
          <w:sz w:val="20"/>
          <w:szCs w:val="20"/>
        </w:rPr>
      </w:pPr>
    </w:p>
    <w:p w14:paraId="74EA8909" w14:textId="15207BE9" w:rsidR="00BC78E7" w:rsidRDefault="00BC78E7" w:rsidP="003549CA">
      <w:pPr>
        <w:widowControl w:val="0"/>
        <w:autoSpaceDE w:val="0"/>
        <w:autoSpaceDN w:val="0"/>
        <w:adjustRightInd w:val="0"/>
        <w:jc w:val="center"/>
        <w:rPr>
          <w:rFonts w:ascii="Arial" w:hAnsi="Arial" w:cs="Arial"/>
          <w:b/>
          <w:sz w:val="20"/>
          <w:szCs w:val="20"/>
        </w:rPr>
      </w:pPr>
      <w:r w:rsidRPr="003549CA">
        <w:rPr>
          <w:rFonts w:ascii="Arial" w:hAnsi="Arial" w:cs="Arial"/>
          <w:b/>
          <w:sz w:val="20"/>
          <w:szCs w:val="20"/>
        </w:rPr>
        <w:t>CỘNG HÒA XÃ HỘI CHỦ NGHĨA VIỆT NAM</w:t>
      </w:r>
      <w:r w:rsidRPr="003549CA">
        <w:rPr>
          <w:rFonts w:ascii="Arial" w:hAnsi="Arial" w:cs="Arial"/>
          <w:b/>
          <w:sz w:val="20"/>
          <w:szCs w:val="20"/>
        </w:rPr>
        <w:br/>
        <w:t xml:space="preserve">Độc lập - Tự do - Hạnh phúc </w:t>
      </w:r>
      <w:r w:rsidRPr="003549CA">
        <w:rPr>
          <w:rFonts w:ascii="Arial" w:hAnsi="Arial" w:cs="Arial"/>
          <w:b/>
          <w:sz w:val="20"/>
          <w:szCs w:val="20"/>
        </w:rPr>
        <w:br/>
        <w:t>---------------</w:t>
      </w:r>
    </w:p>
    <w:p w14:paraId="1A3E5152" w14:textId="77777777" w:rsidR="009514FD" w:rsidRPr="003549CA" w:rsidRDefault="009514FD" w:rsidP="003549CA">
      <w:pPr>
        <w:widowControl w:val="0"/>
        <w:autoSpaceDE w:val="0"/>
        <w:autoSpaceDN w:val="0"/>
        <w:adjustRightInd w:val="0"/>
        <w:jc w:val="center"/>
        <w:rPr>
          <w:rFonts w:ascii="Arial" w:hAnsi="Arial" w:cs="Arial"/>
          <w:b/>
          <w:bCs/>
          <w:sz w:val="20"/>
          <w:szCs w:val="20"/>
        </w:rPr>
      </w:pPr>
    </w:p>
    <w:p w14:paraId="64981B19" w14:textId="77777777" w:rsidR="00BC78E7" w:rsidRPr="003549CA" w:rsidRDefault="00BC78E7" w:rsidP="009514FD">
      <w:pPr>
        <w:autoSpaceDE w:val="0"/>
        <w:autoSpaceDN w:val="0"/>
        <w:adjustRightInd w:val="0"/>
        <w:spacing w:after="120"/>
        <w:ind w:firstLine="720"/>
        <w:jc w:val="both"/>
        <w:rPr>
          <w:rFonts w:ascii="Arial" w:hAnsi="Arial" w:cs="Arial"/>
          <w:i/>
          <w:iCs/>
          <w:sz w:val="20"/>
          <w:szCs w:val="20"/>
          <w:lang w:val="sv-SE"/>
        </w:rPr>
      </w:pPr>
      <w:r w:rsidRPr="003549CA">
        <w:rPr>
          <w:rFonts w:ascii="Arial" w:hAnsi="Arial" w:cs="Arial"/>
          <w:b/>
          <w:bCs/>
          <w:sz w:val="20"/>
          <w:szCs w:val="20"/>
          <w:lang w:val="sv-SE"/>
        </w:rPr>
        <w:t>A - BẢN ĐĂNG KÝ MỨC TIÊU THỤ NĂNG LƯỢNG CỦA XE Ô TÔ</w:t>
      </w:r>
    </w:p>
    <w:p w14:paraId="3A547F99" w14:textId="77777777" w:rsidR="00BC78E7" w:rsidRPr="003549CA" w:rsidRDefault="00BC78E7" w:rsidP="009514FD">
      <w:pPr>
        <w:tabs>
          <w:tab w:val="left" w:pos="280"/>
        </w:tabs>
        <w:autoSpaceDE w:val="0"/>
        <w:autoSpaceDN w:val="0"/>
        <w:adjustRightInd w:val="0"/>
        <w:spacing w:after="120"/>
        <w:ind w:firstLine="720"/>
        <w:jc w:val="both"/>
        <w:rPr>
          <w:rFonts w:ascii="Arial" w:eastAsia="MS Mincho" w:hAnsi="Arial" w:cs="Arial"/>
          <w:b/>
          <w:bCs/>
          <w:iCs/>
          <w:sz w:val="20"/>
          <w:szCs w:val="20"/>
          <w:lang w:val="sv-SE"/>
        </w:rPr>
      </w:pPr>
      <w:r w:rsidRPr="003549CA">
        <w:rPr>
          <w:rFonts w:ascii="Arial" w:eastAsia="MS Mincho" w:hAnsi="Arial" w:cs="Arial"/>
          <w:b/>
          <w:bCs/>
          <w:sz w:val="20"/>
          <w:szCs w:val="20"/>
          <w:lang w:val="sv-SE"/>
        </w:rPr>
        <w:t>1.  Đăng ký mức tiêu thụ nhiên liệu (</w:t>
      </w:r>
      <w:r w:rsidRPr="003549CA">
        <w:rPr>
          <w:rFonts w:ascii="Arial" w:eastAsia="MS Mincho" w:hAnsi="Arial" w:cs="Arial"/>
          <w:b/>
          <w:bCs/>
          <w:i/>
          <w:sz w:val="20"/>
          <w:szCs w:val="20"/>
          <w:lang w:val="sv-SE"/>
        </w:rPr>
        <w:t>energy consumption)</w:t>
      </w:r>
    </w:p>
    <w:p w14:paraId="56AFF18A" w14:textId="77777777" w:rsidR="00BC78E7" w:rsidRPr="003549CA" w:rsidRDefault="00BC78E7" w:rsidP="009514FD">
      <w:pPr>
        <w:autoSpaceDE w:val="0"/>
        <w:autoSpaceDN w:val="0"/>
        <w:adjustRightInd w:val="0"/>
        <w:spacing w:after="120"/>
        <w:ind w:firstLine="720"/>
        <w:jc w:val="both"/>
        <w:rPr>
          <w:rFonts w:ascii="Arial" w:eastAsia="MS Mincho" w:hAnsi="Arial" w:cs="Arial"/>
          <w:b/>
          <w:bCs/>
          <w:i/>
          <w:iCs/>
          <w:sz w:val="20"/>
          <w:szCs w:val="20"/>
          <w:lang w:val="sv-SE"/>
        </w:rPr>
      </w:pPr>
      <w:r w:rsidRPr="003549CA">
        <w:rPr>
          <w:rFonts w:ascii="Arial" w:eastAsia="MS Mincho" w:hAnsi="Arial" w:cs="Arial"/>
          <w:b/>
          <w:i/>
          <w:sz w:val="20"/>
          <w:szCs w:val="20"/>
          <w:lang w:val="sv-SE"/>
        </w:rPr>
        <w:t>1.1.</w:t>
      </w:r>
      <w:r w:rsidRPr="003549CA">
        <w:rPr>
          <w:rFonts w:ascii="Arial" w:eastAsia="MS Mincho" w:hAnsi="Arial" w:cs="Arial"/>
          <w:sz w:val="20"/>
          <w:szCs w:val="20"/>
          <w:lang w:val="sv-SE"/>
        </w:rPr>
        <w:t xml:space="preserve"> </w:t>
      </w:r>
      <w:r w:rsidRPr="003549CA">
        <w:rPr>
          <w:rFonts w:ascii="Arial" w:eastAsia="MS Mincho" w:hAnsi="Arial" w:cs="Arial"/>
          <w:b/>
          <w:bCs/>
          <w:i/>
          <w:iCs/>
          <w:sz w:val="20"/>
          <w:szCs w:val="20"/>
          <w:lang w:val="sv-SE"/>
        </w:rPr>
        <w:t>Đối với xe chỉ sử dụng động cơ đốt trong hoặc xe hybrid điện không nạp điện ngoài (Vehicle use only internal combustion engines or Hybrid Electric vehicle: non Off-Vehicle charging</w:t>
      </w:r>
      <w:r w:rsidRPr="003549CA">
        <w:rPr>
          <w:rFonts w:ascii="Arial" w:hAnsi="Arial" w:cs="Arial"/>
          <w:b/>
          <w:bCs/>
          <w:i/>
          <w:iCs/>
          <w:spacing w:val="-10"/>
          <w:sz w:val="20"/>
          <w:szCs w:val="20"/>
        </w:rPr>
        <w:t>)</w:t>
      </w:r>
    </w:p>
    <w:p w14:paraId="36D2169F" w14:textId="77777777" w:rsidR="00BC78E7" w:rsidRPr="003549CA" w:rsidRDefault="00BC78E7" w:rsidP="009514FD">
      <w:pPr>
        <w:autoSpaceDE w:val="0"/>
        <w:autoSpaceDN w:val="0"/>
        <w:adjustRightInd w:val="0"/>
        <w:spacing w:after="120"/>
        <w:ind w:firstLine="720"/>
        <w:jc w:val="both"/>
        <w:rPr>
          <w:rFonts w:ascii="Arial" w:eastAsia="MS Mincho" w:hAnsi="Arial" w:cs="Arial"/>
          <w:sz w:val="20"/>
          <w:szCs w:val="20"/>
          <w:lang w:val="nl-NL"/>
        </w:rPr>
      </w:pPr>
      <w:r w:rsidRPr="003549CA">
        <w:rPr>
          <w:rFonts w:ascii="Arial" w:eastAsia="MS Mincho" w:hAnsi="Arial" w:cs="Arial"/>
          <w:sz w:val="20"/>
          <w:szCs w:val="20"/>
          <w:lang w:val="sv-SE"/>
        </w:rPr>
        <w:t>1.1.1. Chu trình, p</w:t>
      </w:r>
      <w:r w:rsidRPr="003549CA">
        <w:rPr>
          <w:rFonts w:ascii="Arial" w:eastAsia="MS Mincho" w:hAnsi="Arial" w:cs="Arial"/>
          <w:sz w:val="20"/>
          <w:szCs w:val="20"/>
          <w:lang w:val="nl-NL"/>
        </w:rPr>
        <w:t>hương pháp thử (</w:t>
      </w:r>
      <w:r w:rsidRPr="003549CA">
        <w:rPr>
          <w:rFonts w:ascii="Arial" w:eastAsia="MS Mincho" w:hAnsi="Arial" w:cs="Arial"/>
          <w:i/>
          <w:iCs/>
          <w:sz w:val="20"/>
          <w:szCs w:val="20"/>
          <w:lang w:val="sv-SE"/>
        </w:rPr>
        <w:t xml:space="preserve">Test cycle) </w:t>
      </w:r>
      <w:r w:rsidRPr="003549CA">
        <w:rPr>
          <w:rFonts w:ascii="Arial" w:eastAsia="MS Mincho" w:hAnsi="Arial" w:cs="Arial"/>
          <w:sz w:val="20"/>
          <w:szCs w:val="20"/>
          <w:lang w:val="nl-NL"/>
        </w:rPr>
        <w:t>: .................................................</w:t>
      </w:r>
    </w:p>
    <w:p w14:paraId="34BAA349" w14:textId="77777777" w:rsidR="00BC78E7" w:rsidRPr="003549CA" w:rsidRDefault="00BC78E7" w:rsidP="009514FD">
      <w:pPr>
        <w:autoSpaceDE w:val="0"/>
        <w:autoSpaceDN w:val="0"/>
        <w:adjustRightInd w:val="0"/>
        <w:spacing w:after="120"/>
        <w:ind w:firstLine="720"/>
        <w:jc w:val="both"/>
        <w:rPr>
          <w:rFonts w:ascii="Arial" w:eastAsia="MS Mincho" w:hAnsi="Arial" w:cs="Arial"/>
          <w:sz w:val="20"/>
          <w:szCs w:val="20"/>
          <w:lang w:val="nl-NL"/>
        </w:rPr>
      </w:pPr>
      <w:r w:rsidRPr="003549CA">
        <w:rPr>
          <w:rFonts w:ascii="Arial" w:eastAsia="MS Mincho" w:hAnsi="Arial" w:cs="Arial"/>
          <w:sz w:val="20"/>
          <w:szCs w:val="20"/>
          <w:lang w:val="nl-NL"/>
        </w:rPr>
        <w:t>1.1.2. Mức tiêu thụ năng lượng đăng ký (</w:t>
      </w:r>
      <w:r w:rsidRPr="003549CA">
        <w:rPr>
          <w:rFonts w:ascii="Arial" w:eastAsia="Courier New" w:hAnsi="Arial" w:cs="Arial"/>
          <w:i/>
          <w:iCs/>
          <w:sz w:val="20"/>
          <w:szCs w:val="20"/>
          <w:lang w:val="vi-VN"/>
        </w:rPr>
        <w:t>Fuel consumption</w:t>
      </w:r>
      <w:r w:rsidRPr="003549CA">
        <w:rPr>
          <w:rFonts w:ascii="Arial" w:eastAsia="Courier New" w:hAnsi="Arial" w:cs="Arial"/>
          <w:i/>
          <w:iCs/>
          <w:sz w:val="20"/>
          <w:szCs w:val="20"/>
        </w:rPr>
        <w:t>)</w:t>
      </w:r>
      <w:r w:rsidRPr="003549CA">
        <w:rPr>
          <w:rFonts w:ascii="Arial" w:eastAsia="MS Mincho" w:hAnsi="Arial" w:cs="Arial"/>
          <w:sz w:val="20"/>
          <w:szCs w:val="20"/>
          <w:lang w:val="nl-NL"/>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1595"/>
        <w:gridCol w:w="3238"/>
        <w:gridCol w:w="1978"/>
        <w:gridCol w:w="2254"/>
      </w:tblGrid>
      <w:tr w:rsidR="00BC78E7" w:rsidRPr="003549CA" w14:paraId="1D374F3F" w14:textId="77777777">
        <w:tc>
          <w:tcPr>
            <w:tcW w:w="2666" w:type="pct"/>
            <w:gridSpan w:val="2"/>
            <w:shd w:val="clear" w:color="auto" w:fill="auto"/>
          </w:tcPr>
          <w:p w14:paraId="7716F2F8" w14:textId="77777777" w:rsidR="00BC78E7" w:rsidRPr="003549CA" w:rsidRDefault="00BC78E7" w:rsidP="003549CA">
            <w:pPr>
              <w:autoSpaceDE w:val="0"/>
              <w:autoSpaceDN w:val="0"/>
              <w:adjustRightInd w:val="0"/>
              <w:jc w:val="center"/>
              <w:rPr>
                <w:rFonts w:ascii="Arial" w:eastAsia="MS Mincho" w:hAnsi="Arial" w:cs="Arial"/>
                <w:b/>
                <w:sz w:val="20"/>
                <w:szCs w:val="20"/>
                <w:lang w:val="nl-NL"/>
              </w:rPr>
            </w:pPr>
            <w:r w:rsidRPr="003549CA">
              <w:rPr>
                <w:rFonts w:ascii="Arial" w:eastAsia="MS Mincho" w:hAnsi="Arial" w:cs="Arial"/>
                <w:b/>
                <w:sz w:val="20"/>
                <w:szCs w:val="20"/>
                <w:lang w:val="nl-NL"/>
              </w:rPr>
              <w:t>Mức tiêu thụ nhiên liệu</w:t>
            </w:r>
          </w:p>
          <w:p w14:paraId="467410ED" w14:textId="77777777" w:rsidR="00BC78E7" w:rsidRPr="003549CA" w:rsidRDefault="00BC78E7" w:rsidP="003549CA">
            <w:pPr>
              <w:autoSpaceDE w:val="0"/>
              <w:autoSpaceDN w:val="0"/>
              <w:adjustRightInd w:val="0"/>
              <w:jc w:val="center"/>
              <w:rPr>
                <w:rFonts w:ascii="Arial" w:eastAsia="MS Mincho" w:hAnsi="Arial" w:cs="Arial"/>
                <w:b/>
                <w:sz w:val="20"/>
                <w:szCs w:val="20"/>
                <w:lang w:val="nl-NL"/>
              </w:rPr>
            </w:pPr>
            <w:r w:rsidRPr="003549CA">
              <w:rPr>
                <w:rFonts w:ascii="Arial" w:eastAsia="Courier New" w:hAnsi="Arial" w:cs="Arial"/>
                <w:i/>
                <w:iCs/>
                <w:sz w:val="20"/>
                <w:szCs w:val="20"/>
                <w:lang w:val="vi-VN"/>
              </w:rPr>
              <w:t>(Fuel consumption)</w:t>
            </w:r>
          </w:p>
        </w:tc>
        <w:tc>
          <w:tcPr>
            <w:tcW w:w="1091" w:type="pct"/>
            <w:shd w:val="clear" w:color="auto" w:fill="auto"/>
          </w:tcPr>
          <w:p w14:paraId="6DBA1F40" w14:textId="77777777" w:rsidR="00BC78E7" w:rsidRPr="003549CA" w:rsidRDefault="00BC78E7" w:rsidP="003549CA">
            <w:pPr>
              <w:autoSpaceDE w:val="0"/>
              <w:autoSpaceDN w:val="0"/>
              <w:adjustRightInd w:val="0"/>
              <w:jc w:val="center"/>
              <w:rPr>
                <w:rFonts w:ascii="Arial" w:eastAsia="MS Mincho" w:hAnsi="Arial" w:cs="Arial"/>
                <w:b/>
                <w:sz w:val="20"/>
                <w:szCs w:val="20"/>
                <w:lang w:val="vi-VN"/>
              </w:rPr>
            </w:pPr>
            <w:r w:rsidRPr="003549CA">
              <w:rPr>
                <w:rFonts w:ascii="Arial" w:eastAsia="MS Mincho" w:hAnsi="Arial" w:cs="Arial"/>
                <w:b/>
                <w:sz w:val="20"/>
                <w:szCs w:val="20"/>
                <w:lang w:val="nl-NL"/>
              </w:rPr>
              <w:t>Đơn vị</w:t>
            </w:r>
            <w:r w:rsidRPr="003549CA">
              <w:rPr>
                <w:rFonts w:ascii="Arial" w:eastAsia="MS Mincho" w:hAnsi="Arial" w:cs="Arial"/>
                <w:b/>
                <w:sz w:val="20"/>
                <w:szCs w:val="20"/>
                <w:lang w:val="vi-VN"/>
              </w:rPr>
              <w:t xml:space="preserve"> </w:t>
            </w:r>
            <w:r w:rsidRPr="003549CA">
              <w:rPr>
                <w:rFonts w:ascii="Arial" w:eastAsia="MS Mincho" w:hAnsi="Arial" w:cs="Arial"/>
                <w:b/>
                <w:sz w:val="20"/>
                <w:szCs w:val="20"/>
                <w:vertAlign w:val="superscript"/>
                <w:lang w:val="vi-VN"/>
              </w:rPr>
              <w:t>(</w:t>
            </w:r>
            <w:r w:rsidRPr="003549CA">
              <w:rPr>
                <w:rFonts w:ascii="Arial" w:eastAsia="MS Mincho" w:hAnsi="Arial" w:cs="Arial"/>
                <w:b/>
                <w:sz w:val="20"/>
                <w:szCs w:val="20"/>
                <w:vertAlign w:val="superscript"/>
              </w:rPr>
              <w:t>1</w:t>
            </w:r>
            <w:r w:rsidRPr="003549CA">
              <w:rPr>
                <w:rFonts w:ascii="Arial" w:eastAsia="MS Mincho" w:hAnsi="Arial" w:cs="Arial"/>
                <w:b/>
                <w:sz w:val="20"/>
                <w:szCs w:val="20"/>
                <w:vertAlign w:val="superscript"/>
                <w:lang w:val="vi-VN"/>
              </w:rPr>
              <w:t>)</w:t>
            </w:r>
          </w:p>
          <w:p w14:paraId="184DBB36" w14:textId="77777777" w:rsidR="00BC78E7" w:rsidRPr="003549CA" w:rsidRDefault="00BC78E7" w:rsidP="003549CA">
            <w:pPr>
              <w:autoSpaceDE w:val="0"/>
              <w:autoSpaceDN w:val="0"/>
              <w:adjustRightInd w:val="0"/>
              <w:jc w:val="center"/>
              <w:rPr>
                <w:rFonts w:ascii="Arial" w:eastAsia="MS Mincho" w:hAnsi="Arial" w:cs="Arial"/>
                <w:b/>
                <w:sz w:val="20"/>
                <w:szCs w:val="20"/>
              </w:rPr>
            </w:pPr>
            <w:r w:rsidRPr="003549CA">
              <w:rPr>
                <w:rFonts w:ascii="Arial" w:eastAsia="Courier New" w:hAnsi="Arial" w:cs="Arial"/>
                <w:i/>
                <w:iCs/>
                <w:sz w:val="20"/>
                <w:szCs w:val="20"/>
                <w:lang w:val="vi-VN"/>
              </w:rPr>
              <w:t>(Unit</w:t>
            </w:r>
            <w:r w:rsidRPr="003549CA">
              <w:rPr>
                <w:rFonts w:ascii="Arial" w:eastAsia="Courier New" w:hAnsi="Arial" w:cs="Arial"/>
                <w:i/>
                <w:iCs/>
                <w:sz w:val="20"/>
                <w:szCs w:val="20"/>
              </w:rPr>
              <w:t>)</w:t>
            </w:r>
          </w:p>
        </w:tc>
        <w:tc>
          <w:tcPr>
            <w:tcW w:w="1243" w:type="pct"/>
            <w:shd w:val="clear" w:color="auto" w:fill="auto"/>
          </w:tcPr>
          <w:p w14:paraId="7913BBE3" w14:textId="77777777" w:rsidR="00BC78E7" w:rsidRPr="003549CA" w:rsidRDefault="00BC78E7" w:rsidP="003549CA">
            <w:pPr>
              <w:autoSpaceDE w:val="0"/>
              <w:autoSpaceDN w:val="0"/>
              <w:adjustRightInd w:val="0"/>
              <w:jc w:val="center"/>
              <w:rPr>
                <w:rFonts w:ascii="Arial" w:eastAsia="MS Mincho" w:hAnsi="Arial" w:cs="Arial"/>
                <w:b/>
                <w:sz w:val="20"/>
                <w:szCs w:val="20"/>
                <w:lang w:val="nl-NL"/>
              </w:rPr>
            </w:pPr>
            <w:r w:rsidRPr="003549CA">
              <w:rPr>
                <w:rFonts w:ascii="Arial" w:eastAsia="MS Mincho" w:hAnsi="Arial" w:cs="Arial"/>
                <w:b/>
                <w:sz w:val="20"/>
                <w:szCs w:val="20"/>
                <w:lang w:val="nl-NL"/>
              </w:rPr>
              <w:t xml:space="preserve">Giá trị </w:t>
            </w:r>
          </w:p>
          <w:p w14:paraId="051BF94A" w14:textId="77777777" w:rsidR="00BC78E7" w:rsidRPr="003549CA" w:rsidRDefault="00BC78E7" w:rsidP="003549CA">
            <w:pPr>
              <w:autoSpaceDE w:val="0"/>
              <w:autoSpaceDN w:val="0"/>
              <w:adjustRightInd w:val="0"/>
              <w:jc w:val="center"/>
              <w:rPr>
                <w:rFonts w:ascii="Arial" w:eastAsia="MS Mincho" w:hAnsi="Arial" w:cs="Arial"/>
                <w:b/>
                <w:sz w:val="20"/>
                <w:szCs w:val="20"/>
              </w:rPr>
            </w:pPr>
            <w:r w:rsidRPr="003549CA">
              <w:rPr>
                <w:rFonts w:ascii="Arial" w:eastAsia="Courier New" w:hAnsi="Arial" w:cs="Arial"/>
                <w:i/>
                <w:iCs/>
                <w:sz w:val="20"/>
                <w:szCs w:val="20"/>
                <w:lang w:val="vi-VN"/>
              </w:rPr>
              <w:t>(</w:t>
            </w:r>
            <w:r w:rsidRPr="003549CA">
              <w:rPr>
                <w:rFonts w:ascii="Arial" w:eastAsia="Courier New" w:hAnsi="Arial" w:cs="Arial"/>
                <w:i/>
                <w:iCs/>
                <w:sz w:val="20"/>
                <w:szCs w:val="20"/>
              </w:rPr>
              <w:t>Value)</w:t>
            </w:r>
          </w:p>
        </w:tc>
      </w:tr>
      <w:tr w:rsidR="00BC78E7" w:rsidRPr="003549CA" w14:paraId="6F2B5372" w14:textId="77777777">
        <w:tc>
          <w:tcPr>
            <w:tcW w:w="880" w:type="pct"/>
            <w:vMerge w:val="restart"/>
            <w:shd w:val="clear" w:color="auto" w:fill="auto"/>
            <w:vAlign w:val="center"/>
          </w:tcPr>
          <w:p w14:paraId="6DE7E2AD"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Chu trình thử</w:t>
            </w:r>
          </w:p>
          <w:p w14:paraId="73EFE8ED"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w:t>
            </w:r>
            <w:r w:rsidRPr="003549CA">
              <w:rPr>
                <w:rFonts w:ascii="Arial" w:eastAsia="MS Mincho" w:hAnsi="Arial" w:cs="Arial"/>
                <w:i/>
                <w:iCs/>
                <w:sz w:val="20"/>
                <w:szCs w:val="20"/>
                <w:lang w:val="sv-SE"/>
              </w:rPr>
              <w:t>Test cycle)</w:t>
            </w:r>
          </w:p>
        </w:tc>
        <w:tc>
          <w:tcPr>
            <w:tcW w:w="1786" w:type="pct"/>
            <w:shd w:val="clear" w:color="auto" w:fill="auto"/>
            <w:vAlign w:val="center"/>
          </w:tcPr>
          <w:p w14:paraId="55C7C375"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Chu trình đô thị cơ bản</w:t>
            </w:r>
          </w:p>
          <w:p w14:paraId="6BA246FA"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(Trong đô thị)</w:t>
            </w:r>
          </w:p>
          <w:p w14:paraId="4B89DF1A"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Courier New" w:hAnsi="Arial" w:cs="Arial"/>
                <w:i/>
                <w:iCs/>
                <w:sz w:val="20"/>
                <w:szCs w:val="20"/>
                <w:lang w:val="vi-VN"/>
              </w:rPr>
              <w:t>(Urban driving cycle)</w:t>
            </w:r>
          </w:p>
        </w:tc>
        <w:tc>
          <w:tcPr>
            <w:tcW w:w="1091" w:type="pct"/>
            <w:shd w:val="clear" w:color="auto" w:fill="auto"/>
          </w:tcPr>
          <w:p w14:paraId="0340D313" w14:textId="77777777" w:rsidR="00BC78E7" w:rsidRPr="003549CA" w:rsidRDefault="00BC78E7" w:rsidP="003549CA">
            <w:pPr>
              <w:autoSpaceDE w:val="0"/>
              <w:autoSpaceDN w:val="0"/>
              <w:adjustRightInd w:val="0"/>
              <w:jc w:val="center"/>
              <w:rPr>
                <w:rFonts w:ascii="Arial" w:eastAsia="MS Mincho" w:hAnsi="Arial" w:cs="Arial"/>
                <w:strike/>
                <w:sz w:val="20"/>
                <w:szCs w:val="20"/>
                <w:lang w:val="nl-NL"/>
              </w:rPr>
            </w:pPr>
            <w:r w:rsidRPr="003549CA">
              <w:rPr>
                <w:rFonts w:ascii="Arial" w:eastAsia="MS Mincho" w:hAnsi="Arial" w:cs="Arial"/>
                <w:sz w:val="20"/>
                <w:szCs w:val="20"/>
                <w:lang w:val="nl-NL"/>
              </w:rPr>
              <w:t>l/100 km</w:t>
            </w:r>
          </w:p>
          <w:p w14:paraId="68EE1F38"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c>
          <w:tcPr>
            <w:tcW w:w="1243" w:type="pct"/>
            <w:shd w:val="clear" w:color="auto" w:fill="auto"/>
          </w:tcPr>
          <w:p w14:paraId="1230A4B4"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r>
      <w:tr w:rsidR="00BC78E7" w:rsidRPr="003549CA" w14:paraId="1D20C39A" w14:textId="77777777">
        <w:tc>
          <w:tcPr>
            <w:tcW w:w="880" w:type="pct"/>
            <w:vMerge/>
            <w:shd w:val="clear" w:color="auto" w:fill="auto"/>
          </w:tcPr>
          <w:p w14:paraId="6C2D363F"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c>
          <w:tcPr>
            <w:tcW w:w="1786" w:type="pct"/>
            <w:shd w:val="clear" w:color="auto" w:fill="auto"/>
            <w:vAlign w:val="center"/>
          </w:tcPr>
          <w:p w14:paraId="1D86F637"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Chu trình đô thị phụ</w:t>
            </w:r>
            <w:r w:rsidRPr="003549CA">
              <w:rPr>
                <w:rFonts w:ascii="Arial" w:eastAsia="MS Mincho" w:hAnsi="Arial" w:cs="Arial"/>
                <w:sz w:val="20"/>
                <w:szCs w:val="20"/>
                <w:lang w:val="vi-VN"/>
              </w:rPr>
              <w:t xml:space="preserve"> </w:t>
            </w:r>
            <w:r w:rsidRPr="003549CA">
              <w:rPr>
                <w:rFonts w:ascii="Arial" w:eastAsia="MS Mincho" w:hAnsi="Arial" w:cs="Arial"/>
                <w:sz w:val="20"/>
                <w:szCs w:val="20"/>
                <w:lang w:val="nl-NL"/>
              </w:rPr>
              <w:t>(Ngoài đô thị)</w:t>
            </w:r>
          </w:p>
          <w:p w14:paraId="5DA06209"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Courier New" w:hAnsi="Arial" w:cs="Arial"/>
                <w:i/>
                <w:iCs/>
                <w:sz w:val="20"/>
                <w:szCs w:val="20"/>
                <w:lang w:val="vi-VN"/>
              </w:rPr>
              <w:t>(Extra urban driving cycle)</w:t>
            </w:r>
          </w:p>
        </w:tc>
        <w:tc>
          <w:tcPr>
            <w:tcW w:w="1091" w:type="pct"/>
            <w:shd w:val="clear" w:color="auto" w:fill="auto"/>
          </w:tcPr>
          <w:p w14:paraId="6CDDED1A"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l/100 km</w:t>
            </w:r>
          </w:p>
          <w:p w14:paraId="18DDE5A0"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c>
          <w:tcPr>
            <w:tcW w:w="1243" w:type="pct"/>
            <w:shd w:val="clear" w:color="auto" w:fill="auto"/>
          </w:tcPr>
          <w:p w14:paraId="13BEE340"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r>
      <w:tr w:rsidR="00BC78E7" w:rsidRPr="003549CA" w14:paraId="54F05ABE" w14:textId="77777777">
        <w:tc>
          <w:tcPr>
            <w:tcW w:w="880" w:type="pct"/>
            <w:vMerge/>
            <w:shd w:val="clear" w:color="auto" w:fill="auto"/>
          </w:tcPr>
          <w:p w14:paraId="0CFCAB03"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c>
          <w:tcPr>
            <w:tcW w:w="1786" w:type="pct"/>
            <w:shd w:val="clear" w:color="auto" w:fill="auto"/>
            <w:vAlign w:val="center"/>
          </w:tcPr>
          <w:p w14:paraId="5439512E" w14:textId="77777777" w:rsidR="00BC78E7" w:rsidRPr="003549CA" w:rsidRDefault="00BC78E7" w:rsidP="003549CA">
            <w:pPr>
              <w:autoSpaceDE w:val="0"/>
              <w:autoSpaceDN w:val="0"/>
              <w:adjustRightInd w:val="0"/>
              <w:jc w:val="center"/>
              <w:rPr>
                <w:rFonts w:ascii="Arial" w:eastAsia="MS Mincho" w:hAnsi="Arial" w:cs="Arial"/>
                <w:sz w:val="20"/>
                <w:szCs w:val="20"/>
                <w:lang w:val="vi-VN"/>
              </w:rPr>
            </w:pPr>
            <w:r w:rsidRPr="003549CA">
              <w:rPr>
                <w:rFonts w:ascii="Arial" w:eastAsia="MS Mincho" w:hAnsi="Arial" w:cs="Arial"/>
                <w:sz w:val="20"/>
                <w:szCs w:val="20"/>
                <w:lang w:val="nl-NL"/>
              </w:rPr>
              <w:t>Chu trình tổ hợp</w:t>
            </w:r>
          </w:p>
          <w:p w14:paraId="35EC294E"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(Kết hợp)</w:t>
            </w:r>
          </w:p>
          <w:p w14:paraId="3FF955C6"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Courier New" w:hAnsi="Arial" w:cs="Arial"/>
                <w:i/>
                <w:iCs/>
                <w:sz w:val="20"/>
                <w:szCs w:val="20"/>
                <w:lang w:val="vi-VN"/>
              </w:rPr>
              <w:t>(Combination)</w:t>
            </w:r>
          </w:p>
        </w:tc>
        <w:tc>
          <w:tcPr>
            <w:tcW w:w="1091" w:type="pct"/>
            <w:shd w:val="clear" w:color="auto" w:fill="auto"/>
          </w:tcPr>
          <w:p w14:paraId="5B5C6EDC"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l/100 km</w:t>
            </w:r>
          </w:p>
        </w:tc>
        <w:tc>
          <w:tcPr>
            <w:tcW w:w="1243" w:type="pct"/>
            <w:shd w:val="clear" w:color="auto" w:fill="auto"/>
          </w:tcPr>
          <w:p w14:paraId="0415D746"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r>
    </w:tbl>
    <w:p w14:paraId="23D5FB59" w14:textId="77777777" w:rsidR="00BC78E7" w:rsidRPr="003549CA" w:rsidRDefault="00BC78E7" w:rsidP="009514FD">
      <w:pPr>
        <w:tabs>
          <w:tab w:val="left" w:pos="280"/>
        </w:tabs>
        <w:autoSpaceDE w:val="0"/>
        <w:autoSpaceDN w:val="0"/>
        <w:adjustRightInd w:val="0"/>
        <w:spacing w:after="120"/>
        <w:ind w:firstLine="720"/>
        <w:jc w:val="both"/>
        <w:rPr>
          <w:rFonts w:ascii="Arial" w:eastAsia="MS Mincho" w:hAnsi="Arial" w:cs="Arial"/>
          <w:b/>
          <w:bCs/>
          <w:i/>
          <w:iCs/>
          <w:sz w:val="20"/>
          <w:szCs w:val="20"/>
          <w:lang w:val="sv-SE"/>
        </w:rPr>
      </w:pPr>
      <w:r w:rsidRPr="003549CA">
        <w:rPr>
          <w:rFonts w:ascii="Arial" w:eastAsia="MS Mincho" w:hAnsi="Arial" w:cs="Arial"/>
          <w:b/>
          <w:bCs/>
          <w:i/>
          <w:iCs/>
          <w:sz w:val="20"/>
          <w:szCs w:val="20"/>
          <w:lang w:val="sv-SE"/>
        </w:rPr>
        <w:t>1.2. Đối với xe thuần điện (</w:t>
      </w:r>
      <w:r w:rsidRPr="003549CA">
        <w:rPr>
          <w:rFonts w:ascii="Arial" w:hAnsi="Arial" w:cs="Arial"/>
          <w:b/>
          <w:bCs/>
          <w:i/>
          <w:iCs/>
          <w:sz w:val="20"/>
          <w:szCs w:val="20"/>
        </w:rPr>
        <w:t>Pure electric vehicle)</w:t>
      </w:r>
    </w:p>
    <w:p w14:paraId="63185461" w14:textId="77777777" w:rsidR="00BC78E7" w:rsidRPr="003549CA" w:rsidRDefault="00BC78E7" w:rsidP="009514FD">
      <w:pPr>
        <w:tabs>
          <w:tab w:val="left" w:pos="280"/>
        </w:tabs>
        <w:autoSpaceDE w:val="0"/>
        <w:autoSpaceDN w:val="0"/>
        <w:adjustRightInd w:val="0"/>
        <w:spacing w:after="120"/>
        <w:ind w:firstLine="720"/>
        <w:jc w:val="both"/>
        <w:rPr>
          <w:rFonts w:ascii="Arial" w:eastAsia="MS Mincho" w:hAnsi="Arial" w:cs="Arial"/>
          <w:sz w:val="20"/>
          <w:szCs w:val="20"/>
          <w:lang w:val="sv-SE"/>
        </w:rPr>
      </w:pPr>
      <w:r w:rsidRPr="003549CA">
        <w:rPr>
          <w:rFonts w:ascii="Arial" w:eastAsia="MS Mincho" w:hAnsi="Arial" w:cs="Arial"/>
          <w:sz w:val="20"/>
          <w:szCs w:val="20"/>
          <w:lang w:val="sv-SE"/>
        </w:rPr>
        <w:t>1.2.1. Chu trình, phương pháp thử (</w:t>
      </w:r>
      <w:r w:rsidRPr="003549CA">
        <w:rPr>
          <w:rFonts w:ascii="Arial" w:eastAsia="MS Mincho" w:hAnsi="Arial" w:cs="Arial"/>
          <w:i/>
          <w:iCs/>
          <w:sz w:val="20"/>
          <w:szCs w:val="20"/>
          <w:lang w:val="sv-SE"/>
        </w:rPr>
        <w:t>Test cycle)</w:t>
      </w:r>
      <w:r w:rsidRPr="003549CA">
        <w:rPr>
          <w:rFonts w:ascii="Arial" w:eastAsia="MS Mincho" w:hAnsi="Arial" w:cs="Arial"/>
          <w:sz w:val="20"/>
          <w:szCs w:val="20"/>
          <w:lang w:val="sv-SE"/>
        </w:rPr>
        <w:t>: ..................................................</w:t>
      </w:r>
    </w:p>
    <w:p w14:paraId="3769FF48" w14:textId="77777777" w:rsidR="00BC78E7" w:rsidRPr="003549CA" w:rsidRDefault="00BC78E7" w:rsidP="009514FD">
      <w:pPr>
        <w:tabs>
          <w:tab w:val="left" w:pos="280"/>
        </w:tabs>
        <w:autoSpaceDE w:val="0"/>
        <w:autoSpaceDN w:val="0"/>
        <w:adjustRightInd w:val="0"/>
        <w:spacing w:after="120"/>
        <w:ind w:firstLine="720"/>
        <w:jc w:val="both"/>
        <w:rPr>
          <w:rFonts w:ascii="Arial" w:eastAsia="MS Mincho" w:hAnsi="Arial" w:cs="Arial"/>
          <w:sz w:val="20"/>
          <w:szCs w:val="20"/>
          <w:lang w:val="sv-SE"/>
        </w:rPr>
      </w:pPr>
      <w:r w:rsidRPr="003549CA">
        <w:rPr>
          <w:rFonts w:ascii="Arial" w:eastAsia="MS Mincho" w:hAnsi="Arial" w:cs="Arial"/>
          <w:sz w:val="20"/>
          <w:szCs w:val="20"/>
          <w:lang w:val="sv-SE"/>
        </w:rPr>
        <w:t xml:space="preserve">1.2.2. Mức tiêu thụ điện năng </w:t>
      </w:r>
      <w:r w:rsidRPr="003549CA">
        <w:rPr>
          <w:rFonts w:ascii="Arial" w:hAnsi="Arial" w:cs="Arial"/>
          <w:i/>
          <w:iCs/>
          <w:sz w:val="20"/>
          <w:szCs w:val="20"/>
          <w:lang w:val="vi-VN"/>
        </w:rPr>
        <w:t>(Electric energy</w:t>
      </w:r>
      <w:r w:rsidRPr="003549CA">
        <w:rPr>
          <w:rFonts w:ascii="Arial" w:hAnsi="Arial" w:cs="Arial"/>
          <w:i/>
          <w:sz w:val="20"/>
          <w:szCs w:val="20"/>
          <w:lang w:val="vi-VN"/>
        </w:rPr>
        <w:t xml:space="preserve"> consumption</w:t>
      </w:r>
      <w:r w:rsidRPr="003549CA">
        <w:rPr>
          <w:rFonts w:ascii="Arial" w:hAnsi="Arial" w:cs="Arial"/>
          <w:i/>
          <w:sz w:val="20"/>
          <w:szCs w:val="20"/>
        </w:rPr>
        <w:t>)</w:t>
      </w:r>
      <w:r w:rsidRPr="003549CA">
        <w:rPr>
          <w:rFonts w:ascii="Arial" w:eastAsia="MS Mincho" w:hAnsi="Arial" w:cs="Arial"/>
          <w:sz w:val="20"/>
          <w:szCs w:val="20"/>
          <w:lang w:val="sv-SE"/>
        </w:rPr>
        <w:t>:...............Wh/ km</w:t>
      </w:r>
    </w:p>
    <w:p w14:paraId="78733229" w14:textId="77777777" w:rsidR="00BC78E7" w:rsidRPr="003549CA" w:rsidRDefault="00BC78E7" w:rsidP="009514FD">
      <w:pPr>
        <w:widowControl w:val="0"/>
        <w:tabs>
          <w:tab w:val="right" w:leader="dot" w:pos="8789"/>
        </w:tabs>
        <w:autoSpaceDE w:val="0"/>
        <w:autoSpaceDN w:val="0"/>
        <w:adjustRightInd w:val="0"/>
        <w:spacing w:after="120"/>
        <w:ind w:firstLine="720"/>
        <w:jc w:val="both"/>
        <w:rPr>
          <w:rFonts w:ascii="Arial" w:hAnsi="Arial" w:cs="Arial"/>
          <w:b/>
          <w:bCs/>
          <w:i/>
          <w:iCs/>
          <w:sz w:val="20"/>
          <w:szCs w:val="20"/>
        </w:rPr>
      </w:pPr>
      <w:r w:rsidRPr="003549CA">
        <w:rPr>
          <w:rFonts w:ascii="Arial" w:eastAsia="MS Mincho" w:hAnsi="Arial" w:cs="Arial"/>
          <w:b/>
          <w:bCs/>
          <w:i/>
          <w:iCs/>
          <w:sz w:val="20"/>
          <w:szCs w:val="20"/>
          <w:lang w:val="sv-SE"/>
        </w:rPr>
        <w:t>1.3. Đối với xe hybrid điện nạp điện ngoài (</w:t>
      </w:r>
      <w:r w:rsidRPr="003549CA">
        <w:rPr>
          <w:rFonts w:ascii="Arial" w:hAnsi="Arial" w:cs="Arial"/>
          <w:b/>
          <w:bCs/>
          <w:i/>
          <w:iCs/>
          <w:spacing w:val="-10"/>
          <w:sz w:val="20"/>
          <w:szCs w:val="20"/>
        </w:rPr>
        <w:t>Hybrid Electric vehicle: Off-Vehicle charging)</w:t>
      </w:r>
    </w:p>
    <w:p w14:paraId="76585A42" w14:textId="77777777" w:rsidR="00BC78E7" w:rsidRPr="003549CA" w:rsidRDefault="00BC78E7" w:rsidP="009514FD">
      <w:pPr>
        <w:tabs>
          <w:tab w:val="left" w:pos="280"/>
        </w:tabs>
        <w:autoSpaceDE w:val="0"/>
        <w:autoSpaceDN w:val="0"/>
        <w:adjustRightInd w:val="0"/>
        <w:spacing w:after="120"/>
        <w:ind w:firstLine="720"/>
        <w:jc w:val="both"/>
        <w:rPr>
          <w:rFonts w:ascii="Arial" w:eastAsia="MS Mincho" w:hAnsi="Arial" w:cs="Arial"/>
          <w:sz w:val="20"/>
          <w:szCs w:val="20"/>
          <w:lang w:val="sv-SE"/>
        </w:rPr>
      </w:pPr>
      <w:r w:rsidRPr="003549CA">
        <w:rPr>
          <w:rFonts w:ascii="Arial" w:eastAsia="MS Mincho" w:hAnsi="Arial" w:cs="Arial"/>
          <w:sz w:val="20"/>
          <w:szCs w:val="20"/>
          <w:lang w:val="sv-SE"/>
        </w:rPr>
        <w:t>1.3.1. Chu trình, phương pháp thử (</w:t>
      </w:r>
      <w:r w:rsidRPr="003549CA">
        <w:rPr>
          <w:rFonts w:ascii="Arial" w:eastAsia="MS Mincho" w:hAnsi="Arial" w:cs="Arial"/>
          <w:i/>
          <w:iCs/>
          <w:sz w:val="20"/>
          <w:szCs w:val="20"/>
          <w:lang w:val="sv-SE"/>
        </w:rPr>
        <w:t>Test cycle)</w:t>
      </w:r>
      <w:r w:rsidRPr="003549CA">
        <w:rPr>
          <w:rFonts w:ascii="Arial" w:eastAsia="MS Mincho" w:hAnsi="Arial" w:cs="Arial"/>
          <w:sz w:val="20"/>
          <w:szCs w:val="20"/>
          <w:lang w:val="sv-SE"/>
        </w:rPr>
        <w:t>:...................................................</w:t>
      </w:r>
    </w:p>
    <w:p w14:paraId="368B907C" w14:textId="77777777" w:rsidR="00BC78E7" w:rsidRPr="003549CA" w:rsidRDefault="00BC78E7" w:rsidP="009514FD">
      <w:pPr>
        <w:tabs>
          <w:tab w:val="left" w:pos="280"/>
        </w:tabs>
        <w:autoSpaceDE w:val="0"/>
        <w:autoSpaceDN w:val="0"/>
        <w:adjustRightInd w:val="0"/>
        <w:spacing w:after="120"/>
        <w:ind w:firstLine="720"/>
        <w:jc w:val="both"/>
        <w:rPr>
          <w:rFonts w:ascii="Arial" w:eastAsia="MS Mincho" w:hAnsi="Arial" w:cs="Arial"/>
          <w:sz w:val="20"/>
          <w:szCs w:val="20"/>
          <w:lang w:val="sv-SE"/>
        </w:rPr>
      </w:pPr>
      <w:r w:rsidRPr="003549CA">
        <w:rPr>
          <w:rFonts w:ascii="Arial" w:eastAsia="MS Mincho" w:hAnsi="Arial" w:cs="Arial"/>
          <w:sz w:val="20"/>
          <w:szCs w:val="20"/>
          <w:lang w:val="sv-SE"/>
        </w:rPr>
        <w:t xml:space="preserve">1.3.2. Mức tiêu thụ năng lượng </w:t>
      </w:r>
      <w:r w:rsidRPr="003549CA">
        <w:rPr>
          <w:rFonts w:ascii="Arial" w:hAnsi="Arial" w:cs="Arial"/>
          <w:i/>
          <w:iCs/>
          <w:sz w:val="20"/>
          <w:szCs w:val="20"/>
          <w:lang w:val="vi-VN"/>
        </w:rPr>
        <w:t>(Energy consumption</w:t>
      </w:r>
      <w:r w:rsidRPr="003549CA">
        <w:rPr>
          <w:rFonts w:ascii="Arial" w:hAnsi="Arial" w:cs="Arial"/>
          <w:i/>
          <w:sz w:val="20"/>
          <w:szCs w:val="20"/>
        </w:rPr>
        <w:t>)</w:t>
      </w:r>
      <w:r w:rsidRPr="003549CA">
        <w:rPr>
          <w:rFonts w:ascii="Arial" w:eastAsia="MS Mincho" w:hAnsi="Arial" w:cs="Arial"/>
          <w:sz w:val="20"/>
          <w:szCs w:val="20"/>
          <w:lang w:val="sv-SE"/>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1595"/>
        <w:gridCol w:w="3238"/>
        <w:gridCol w:w="1978"/>
        <w:gridCol w:w="2254"/>
      </w:tblGrid>
      <w:tr w:rsidR="00BC78E7" w:rsidRPr="003549CA" w14:paraId="6CBADD2B" w14:textId="77777777">
        <w:tc>
          <w:tcPr>
            <w:tcW w:w="5000" w:type="pct"/>
            <w:gridSpan w:val="4"/>
            <w:shd w:val="clear" w:color="auto" w:fill="auto"/>
            <w:vAlign w:val="center"/>
          </w:tcPr>
          <w:p w14:paraId="2332BE4A" w14:textId="77777777" w:rsidR="00BC78E7" w:rsidRPr="003549CA" w:rsidRDefault="00BC78E7" w:rsidP="003549CA">
            <w:pPr>
              <w:autoSpaceDE w:val="0"/>
              <w:autoSpaceDN w:val="0"/>
              <w:adjustRightInd w:val="0"/>
              <w:jc w:val="center"/>
              <w:rPr>
                <w:rFonts w:ascii="Arial" w:eastAsia="MS Mincho" w:hAnsi="Arial" w:cs="Arial"/>
                <w:b/>
                <w:sz w:val="20"/>
                <w:szCs w:val="20"/>
                <w:lang w:val="nl-NL"/>
              </w:rPr>
            </w:pPr>
            <w:r w:rsidRPr="003549CA">
              <w:rPr>
                <w:rFonts w:ascii="Arial" w:eastAsia="MS Mincho" w:hAnsi="Arial" w:cs="Arial"/>
                <w:b/>
                <w:sz w:val="20"/>
                <w:szCs w:val="20"/>
                <w:lang w:val="nl-NL"/>
              </w:rPr>
              <w:t xml:space="preserve">1. Mức tiêu thụ nhiên liệu </w:t>
            </w:r>
            <w:r w:rsidRPr="003549CA">
              <w:rPr>
                <w:rFonts w:ascii="Arial" w:hAnsi="Arial" w:cs="Arial"/>
                <w:i/>
                <w:sz w:val="20"/>
                <w:szCs w:val="20"/>
              </w:rPr>
              <w:t>(</w:t>
            </w:r>
            <w:r w:rsidRPr="003549CA">
              <w:rPr>
                <w:rFonts w:ascii="Arial" w:hAnsi="Arial" w:cs="Arial"/>
                <w:i/>
                <w:sz w:val="20"/>
                <w:szCs w:val="20"/>
                <w:lang w:val="vi-VN"/>
              </w:rPr>
              <w:t>Fuel consumption</w:t>
            </w:r>
            <w:r w:rsidRPr="003549CA">
              <w:rPr>
                <w:rFonts w:ascii="Arial" w:hAnsi="Arial" w:cs="Arial"/>
                <w:i/>
                <w:sz w:val="20"/>
                <w:szCs w:val="20"/>
              </w:rPr>
              <w:t>)</w:t>
            </w:r>
          </w:p>
        </w:tc>
      </w:tr>
      <w:tr w:rsidR="00BC78E7" w:rsidRPr="003549CA" w14:paraId="416E6DB6" w14:textId="77777777">
        <w:tc>
          <w:tcPr>
            <w:tcW w:w="2666" w:type="pct"/>
            <w:gridSpan w:val="2"/>
            <w:shd w:val="clear" w:color="auto" w:fill="auto"/>
          </w:tcPr>
          <w:p w14:paraId="57C3B4FA" w14:textId="77777777" w:rsidR="00BC78E7" w:rsidRPr="003549CA" w:rsidRDefault="00985232" w:rsidP="003549CA">
            <w:pPr>
              <w:autoSpaceDE w:val="0"/>
              <w:autoSpaceDN w:val="0"/>
              <w:adjustRightInd w:val="0"/>
              <w:jc w:val="center"/>
              <w:rPr>
                <w:rFonts w:ascii="Arial" w:eastAsia="MS Mincho" w:hAnsi="Arial" w:cs="Arial"/>
                <w:b/>
                <w:bCs/>
                <w:sz w:val="20"/>
                <w:szCs w:val="20"/>
                <w:lang w:val="nl-NL"/>
              </w:rPr>
            </w:pPr>
            <w:r w:rsidRPr="003549CA">
              <w:rPr>
                <w:rFonts w:ascii="Arial" w:eastAsia="MS Mincho" w:hAnsi="Arial" w:cs="Arial"/>
                <w:b/>
                <w:bCs/>
                <w:sz w:val="20"/>
                <w:szCs w:val="20"/>
                <w:lang w:val="nl-NL"/>
              </w:rPr>
              <w:t>Điều</w:t>
            </w:r>
            <w:r w:rsidR="00BC78E7" w:rsidRPr="003549CA">
              <w:rPr>
                <w:rFonts w:ascii="Arial" w:eastAsia="MS Mincho" w:hAnsi="Arial" w:cs="Arial"/>
                <w:b/>
                <w:bCs/>
                <w:sz w:val="20"/>
                <w:szCs w:val="20"/>
                <w:lang w:val="vi-VN"/>
              </w:rPr>
              <w:t xml:space="preserve"> kiện </w:t>
            </w:r>
            <w:r w:rsidR="00BC78E7" w:rsidRPr="003549CA">
              <w:rPr>
                <w:rFonts w:ascii="Arial" w:eastAsia="MS Mincho" w:hAnsi="Arial" w:cs="Arial"/>
                <w:b/>
                <w:bCs/>
                <w:sz w:val="20"/>
                <w:szCs w:val="20"/>
                <w:lang w:val="nl-NL"/>
              </w:rPr>
              <w:t>thử</w:t>
            </w:r>
          </w:p>
          <w:p w14:paraId="0A02CC7D" w14:textId="77777777" w:rsidR="00BC78E7" w:rsidRPr="003549CA" w:rsidRDefault="00BC78E7" w:rsidP="003549CA">
            <w:pPr>
              <w:autoSpaceDE w:val="0"/>
              <w:autoSpaceDN w:val="0"/>
              <w:adjustRightInd w:val="0"/>
              <w:jc w:val="center"/>
              <w:rPr>
                <w:rFonts w:ascii="Arial" w:eastAsia="MS Mincho" w:hAnsi="Arial" w:cs="Arial"/>
                <w:b/>
                <w:sz w:val="20"/>
                <w:szCs w:val="20"/>
              </w:rPr>
            </w:pPr>
            <w:r w:rsidRPr="003549CA">
              <w:rPr>
                <w:rFonts w:ascii="Arial" w:eastAsia="MS Mincho" w:hAnsi="Arial" w:cs="Arial"/>
                <w:i/>
                <w:iCs/>
                <w:sz w:val="20"/>
                <w:szCs w:val="20"/>
                <w:lang w:val="nl-NL"/>
              </w:rPr>
              <w:t>(Test conditions)</w:t>
            </w:r>
          </w:p>
        </w:tc>
        <w:tc>
          <w:tcPr>
            <w:tcW w:w="1091" w:type="pct"/>
            <w:shd w:val="clear" w:color="auto" w:fill="auto"/>
          </w:tcPr>
          <w:p w14:paraId="286B9FF1" w14:textId="77777777" w:rsidR="00BC78E7" w:rsidRPr="003549CA" w:rsidRDefault="00BC78E7" w:rsidP="003549CA">
            <w:pPr>
              <w:autoSpaceDE w:val="0"/>
              <w:autoSpaceDN w:val="0"/>
              <w:adjustRightInd w:val="0"/>
              <w:jc w:val="center"/>
              <w:rPr>
                <w:rFonts w:ascii="Arial" w:eastAsia="MS Mincho" w:hAnsi="Arial" w:cs="Arial"/>
                <w:b/>
                <w:sz w:val="20"/>
                <w:szCs w:val="20"/>
                <w:lang w:val="vi-VN"/>
              </w:rPr>
            </w:pPr>
            <w:r w:rsidRPr="003549CA">
              <w:rPr>
                <w:rFonts w:ascii="Arial" w:eastAsia="MS Mincho" w:hAnsi="Arial" w:cs="Arial"/>
                <w:b/>
                <w:sz w:val="20"/>
                <w:szCs w:val="20"/>
                <w:lang w:val="nl-NL"/>
              </w:rPr>
              <w:t>Đơn vị</w:t>
            </w:r>
            <w:r w:rsidRPr="003549CA">
              <w:rPr>
                <w:rFonts w:ascii="Arial" w:eastAsia="MS Mincho" w:hAnsi="Arial" w:cs="Arial"/>
                <w:b/>
                <w:sz w:val="20"/>
                <w:szCs w:val="20"/>
                <w:lang w:val="vi-VN"/>
              </w:rPr>
              <w:t xml:space="preserve"> </w:t>
            </w:r>
            <w:r w:rsidRPr="003549CA">
              <w:rPr>
                <w:rFonts w:ascii="Arial" w:eastAsia="MS Mincho" w:hAnsi="Arial" w:cs="Arial"/>
                <w:b/>
                <w:sz w:val="20"/>
                <w:szCs w:val="20"/>
                <w:vertAlign w:val="superscript"/>
                <w:lang w:val="vi-VN"/>
              </w:rPr>
              <w:t>(</w:t>
            </w:r>
            <w:r w:rsidRPr="003549CA">
              <w:rPr>
                <w:rFonts w:ascii="Arial" w:eastAsia="MS Mincho" w:hAnsi="Arial" w:cs="Arial"/>
                <w:b/>
                <w:sz w:val="20"/>
                <w:szCs w:val="20"/>
                <w:vertAlign w:val="superscript"/>
              </w:rPr>
              <w:t>1</w:t>
            </w:r>
            <w:r w:rsidRPr="003549CA">
              <w:rPr>
                <w:rFonts w:ascii="Arial" w:eastAsia="MS Mincho" w:hAnsi="Arial" w:cs="Arial"/>
                <w:b/>
                <w:sz w:val="20"/>
                <w:szCs w:val="20"/>
                <w:vertAlign w:val="superscript"/>
                <w:lang w:val="vi-VN"/>
              </w:rPr>
              <w:t>)</w:t>
            </w:r>
          </w:p>
          <w:p w14:paraId="43E3B3CC"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hAnsi="Arial" w:cs="Arial"/>
                <w:i/>
                <w:iCs/>
                <w:sz w:val="20"/>
                <w:szCs w:val="20"/>
                <w:lang w:val="vi-VN"/>
              </w:rPr>
              <w:t>(</w:t>
            </w:r>
            <w:r w:rsidRPr="003549CA">
              <w:rPr>
                <w:rFonts w:ascii="Arial" w:hAnsi="Arial" w:cs="Arial"/>
                <w:i/>
                <w:sz w:val="20"/>
                <w:szCs w:val="20"/>
                <w:lang w:val="vi-VN"/>
              </w:rPr>
              <w:t>Unit</w:t>
            </w:r>
            <w:r w:rsidRPr="003549CA">
              <w:rPr>
                <w:rFonts w:ascii="Arial" w:hAnsi="Arial" w:cs="Arial"/>
                <w:i/>
                <w:iCs/>
                <w:sz w:val="20"/>
                <w:szCs w:val="20"/>
                <w:lang w:val="vi-VN"/>
              </w:rPr>
              <w:t>)</w:t>
            </w:r>
          </w:p>
        </w:tc>
        <w:tc>
          <w:tcPr>
            <w:tcW w:w="1243" w:type="pct"/>
            <w:shd w:val="clear" w:color="auto" w:fill="auto"/>
          </w:tcPr>
          <w:p w14:paraId="11756B62" w14:textId="77777777" w:rsidR="00BC78E7" w:rsidRPr="003549CA" w:rsidRDefault="00BC78E7" w:rsidP="003549CA">
            <w:pPr>
              <w:autoSpaceDE w:val="0"/>
              <w:autoSpaceDN w:val="0"/>
              <w:adjustRightInd w:val="0"/>
              <w:jc w:val="center"/>
              <w:rPr>
                <w:rFonts w:ascii="Arial" w:eastAsia="MS Mincho" w:hAnsi="Arial" w:cs="Arial"/>
                <w:b/>
                <w:sz w:val="20"/>
                <w:szCs w:val="20"/>
                <w:lang w:val="nl-NL"/>
              </w:rPr>
            </w:pPr>
            <w:r w:rsidRPr="003549CA">
              <w:rPr>
                <w:rFonts w:ascii="Arial" w:eastAsia="MS Mincho" w:hAnsi="Arial" w:cs="Arial"/>
                <w:b/>
                <w:sz w:val="20"/>
                <w:szCs w:val="20"/>
                <w:lang w:val="nl-NL"/>
              </w:rPr>
              <w:t xml:space="preserve">Giá trị </w:t>
            </w:r>
          </w:p>
          <w:p w14:paraId="60A55302" w14:textId="77777777" w:rsidR="00BC78E7" w:rsidRPr="003549CA" w:rsidRDefault="00BC78E7" w:rsidP="003549CA">
            <w:pPr>
              <w:autoSpaceDE w:val="0"/>
              <w:autoSpaceDN w:val="0"/>
              <w:adjustRightInd w:val="0"/>
              <w:jc w:val="center"/>
              <w:rPr>
                <w:rFonts w:ascii="Arial" w:eastAsia="MS Mincho" w:hAnsi="Arial" w:cs="Arial"/>
                <w:bCs/>
                <w:i/>
                <w:iCs/>
                <w:sz w:val="20"/>
                <w:szCs w:val="20"/>
                <w:lang w:val="nl-NL"/>
              </w:rPr>
            </w:pPr>
            <w:r w:rsidRPr="003549CA">
              <w:rPr>
                <w:rFonts w:ascii="Arial" w:eastAsia="MS Mincho" w:hAnsi="Arial" w:cs="Arial"/>
                <w:bCs/>
                <w:i/>
                <w:iCs/>
                <w:sz w:val="20"/>
                <w:szCs w:val="20"/>
                <w:lang w:val="nl-NL"/>
              </w:rPr>
              <w:t>(Value)</w:t>
            </w:r>
          </w:p>
        </w:tc>
      </w:tr>
      <w:tr w:rsidR="00BC78E7" w:rsidRPr="003549CA" w14:paraId="7FF1FBE1" w14:textId="77777777">
        <w:tc>
          <w:tcPr>
            <w:tcW w:w="880" w:type="pct"/>
            <w:vMerge w:val="restart"/>
            <w:shd w:val="clear" w:color="auto" w:fill="auto"/>
            <w:vAlign w:val="center"/>
          </w:tcPr>
          <w:p w14:paraId="4473ADDE" w14:textId="77777777" w:rsidR="00BC78E7" w:rsidRPr="003549CA" w:rsidRDefault="00985232"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Điều</w:t>
            </w:r>
            <w:r w:rsidR="00BC78E7" w:rsidRPr="003549CA">
              <w:rPr>
                <w:rFonts w:ascii="Arial" w:eastAsia="MS Mincho" w:hAnsi="Arial" w:cs="Arial"/>
                <w:sz w:val="20"/>
                <w:szCs w:val="20"/>
                <w:lang w:val="vi-VN"/>
              </w:rPr>
              <w:t xml:space="preserve"> kiện </w:t>
            </w:r>
            <w:r w:rsidR="00BC78E7" w:rsidRPr="003549CA">
              <w:rPr>
                <w:rFonts w:ascii="Arial" w:eastAsia="MS Mincho" w:hAnsi="Arial" w:cs="Arial"/>
                <w:sz w:val="20"/>
                <w:szCs w:val="20"/>
                <w:lang w:val="nl-NL"/>
              </w:rPr>
              <w:t>thử</w:t>
            </w:r>
          </w:p>
          <w:p w14:paraId="24E1F3D1" w14:textId="77777777" w:rsidR="00BC78E7" w:rsidRPr="003549CA" w:rsidRDefault="00BC78E7" w:rsidP="003549CA">
            <w:pPr>
              <w:autoSpaceDE w:val="0"/>
              <w:autoSpaceDN w:val="0"/>
              <w:adjustRightInd w:val="0"/>
              <w:jc w:val="center"/>
              <w:rPr>
                <w:rFonts w:ascii="Arial" w:eastAsia="MS Mincho" w:hAnsi="Arial" w:cs="Arial"/>
                <w:i/>
                <w:iCs/>
                <w:sz w:val="20"/>
                <w:szCs w:val="20"/>
                <w:lang w:val="nl-NL"/>
              </w:rPr>
            </w:pPr>
            <w:r w:rsidRPr="003549CA">
              <w:rPr>
                <w:rFonts w:ascii="Arial" w:eastAsia="MS Mincho" w:hAnsi="Arial" w:cs="Arial"/>
                <w:i/>
                <w:iCs/>
                <w:sz w:val="20"/>
                <w:szCs w:val="20"/>
                <w:lang w:val="nl-NL"/>
              </w:rPr>
              <w:t>(Test conditions)</w:t>
            </w:r>
          </w:p>
        </w:tc>
        <w:tc>
          <w:tcPr>
            <w:tcW w:w="1786" w:type="pct"/>
            <w:shd w:val="clear" w:color="auto" w:fill="auto"/>
            <w:vAlign w:val="center"/>
          </w:tcPr>
          <w:p w14:paraId="0B536E6C" w14:textId="77777777" w:rsidR="00BC78E7" w:rsidRPr="003549CA" w:rsidRDefault="00985232"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lang w:val="nl-NL"/>
              </w:rPr>
              <w:t>Điều</w:t>
            </w:r>
            <w:r w:rsidR="00BC78E7" w:rsidRPr="003549CA">
              <w:rPr>
                <w:rFonts w:ascii="Arial" w:eastAsia="MS Mincho" w:hAnsi="Arial" w:cs="Arial"/>
                <w:sz w:val="20"/>
                <w:szCs w:val="20"/>
                <w:lang w:val="vi-VN"/>
              </w:rPr>
              <w:t xml:space="preserve"> kiện A (tổ hợp)</w:t>
            </w:r>
          </w:p>
          <w:p w14:paraId="1ABFE261" w14:textId="77777777" w:rsidR="00BC78E7" w:rsidRPr="003549CA" w:rsidRDefault="00BC78E7"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rPr>
              <w:t>(Test conditions A)</w:t>
            </w:r>
          </w:p>
        </w:tc>
        <w:tc>
          <w:tcPr>
            <w:tcW w:w="1091" w:type="pct"/>
            <w:shd w:val="clear" w:color="auto" w:fill="auto"/>
          </w:tcPr>
          <w:p w14:paraId="4E5C5F1B" w14:textId="77777777" w:rsidR="00BC78E7" w:rsidRPr="003549CA" w:rsidRDefault="00BC78E7" w:rsidP="003549CA">
            <w:pPr>
              <w:autoSpaceDE w:val="0"/>
              <w:autoSpaceDN w:val="0"/>
              <w:adjustRightInd w:val="0"/>
              <w:rPr>
                <w:rFonts w:ascii="Arial" w:eastAsia="MS Mincho" w:hAnsi="Arial" w:cs="Arial"/>
                <w:sz w:val="20"/>
                <w:szCs w:val="20"/>
                <w:lang w:val="nl-NL"/>
              </w:rPr>
            </w:pPr>
            <w:r w:rsidRPr="003549CA">
              <w:rPr>
                <w:rFonts w:ascii="Arial" w:eastAsia="MS Mincho" w:hAnsi="Arial" w:cs="Arial"/>
                <w:sz w:val="20"/>
                <w:szCs w:val="20"/>
                <w:lang w:val="nl-NL"/>
              </w:rPr>
              <w:t>....l/100 km</w:t>
            </w:r>
          </w:p>
          <w:p w14:paraId="48B96DAB" w14:textId="77777777" w:rsidR="00BC78E7" w:rsidRPr="003549CA" w:rsidRDefault="00BC78E7" w:rsidP="003549CA">
            <w:pPr>
              <w:autoSpaceDE w:val="0"/>
              <w:autoSpaceDN w:val="0"/>
              <w:adjustRightInd w:val="0"/>
              <w:rPr>
                <w:rFonts w:ascii="Arial" w:eastAsia="MS Mincho" w:hAnsi="Arial" w:cs="Arial"/>
                <w:sz w:val="20"/>
                <w:szCs w:val="20"/>
                <w:lang w:val="nl-NL"/>
              </w:rPr>
            </w:pPr>
          </w:p>
        </w:tc>
        <w:tc>
          <w:tcPr>
            <w:tcW w:w="1243" w:type="pct"/>
            <w:shd w:val="clear" w:color="auto" w:fill="auto"/>
          </w:tcPr>
          <w:p w14:paraId="0CB11151"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r>
      <w:tr w:rsidR="00BC78E7" w:rsidRPr="003549CA" w14:paraId="5BF3B383" w14:textId="77777777">
        <w:tc>
          <w:tcPr>
            <w:tcW w:w="880" w:type="pct"/>
            <w:vMerge/>
            <w:shd w:val="clear" w:color="auto" w:fill="auto"/>
          </w:tcPr>
          <w:p w14:paraId="0158F46F"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c>
          <w:tcPr>
            <w:tcW w:w="1786" w:type="pct"/>
            <w:shd w:val="clear" w:color="auto" w:fill="auto"/>
            <w:vAlign w:val="center"/>
          </w:tcPr>
          <w:p w14:paraId="4CA5E605" w14:textId="77777777" w:rsidR="00BC78E7" w:rsidRPr="003549CA" w:rsidRDefault="00985232"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lang w:val="nl-NL"/>
              </w:rPr>
              <w:t>Điều</w:t>
            </w:r>
            <w:r w:rsidR="00BC78E7" w:rsidRPr="003549CA">
              <w:rPr>
                <w:rFonts w:ascii="Arial" w:eastAsia="MS Mincho" w:hAnsi="Arial" w:cs="Arial"/>
                <w:sz w:val="20"/>
                <w:szCs w:val="20"/>
                <w:lang w:val="vi-VN"/>
              </w:rPr>
              <w:t xml:space="preserve"> kiện B (tổ hợp)</w:t>
            </w:r>
          </w:p>
          <w:p w14:paraId="1376214A" w14:textId="77777777" w:rsidR="00BC78E7" w:rsidRPr="003549CA" w:rsidRDefault="00BC78E7"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rPr>
              <w:t>(Test conditions B)</w:t>
            </w:r>
          </w:p>
        </w:tc>
        <w:tc>
          <w:tcPr>
            <w:tcW w:w="1091" w:type="pct"/>
            <w:shd w:val="clear" w:color="auto" w:fill="auto"/>
          </w:tcPr>
          <w:p w14:paraId="35E7E029" w14:textId="77777777" w:rsidR="00BC78E7" w:rsidRPr="003549CA" w:rsidRDefault="00BC78E7" w:rsidP="003549CA">
            <w:pPr>
              <w:autoSpaceDE w:val="0"/>
              <w:autoSpaceDN w:val="0"/>
              <w:adjustRightInd w:val="0"/>
              <w:rPr>
                <w:rFonts w:ascii="Arial" w:eastAsia="MS Mincho" w:hAnsi="Arial" w:cs="Arial"/>
                <w:sz w:val="20"/>
                <w:szCs w:val="20"/>
                <w:lang w:val="nl-NL"/>
              </w:rPr>
            </w:pPr>
            <w:r w:rsidRPr="003549CA">
              <w:rPr>
                <w:rFonts w:ascii="Arial" w:eastAsia="MS Mincho" w:hAnsi="Arial" w:cs="Arial"/>
                <w:sz w:val="20"/>
                <w:szCs w:val="20"/>
                <w:lang w:val="nl-NL"/>
              </w:rPr>
              <w:t>....l/100 km</w:t>
            </w:r>
          </w:p>
          <w:p w14:paraId="1B8F5B4A"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c>
          <w:tcPr>
            <w:tcW w:w="1243" w:type="pct"/>
            <w:shd w:val="clear" w:color="auto" w:fill="auto"/>
          </w:tcPr>
          <w:p w14:paraId="65ADE9EA"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r>
      <w:tr w:rsidR="00BC78E7" w:rsidRPr="003549CA" w14:paraId="0DCEADF6" w14:textId="77777777">
        <w:tc>
          <w:tcPr>
            <w:tcW w:w="2666" w:type="pct"/>
            <w:gridSpan w:val="2"/>
            <w:shd w:val="clear" w:color="auto" w:fill="auto"/>
            <w:vAlign w:val="center"/>
          </w:tcPr>
          <w:p w14:paraId="2F3A8BF2"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Tổ hợp (Kết hợp)</w:t>
            </w:r>
          </w:p>
          <w:p w14:paraId="74179735"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rPr>
              <w:t>(</w:t>
            </w:r>
            <w:r w:rsidRPr="003549CA">
              <w:rPr>
                <w:rFonts w:ascii="Arial" w:eastAsia="Courier New" w:hAnsi="Arial" w:cs="Arial"/>
                <w:i/>
                <w:iCs/>
                <w:sz w:val="20"/>
                <w:szCs w:val="20"/>
                <w:lang w:val="vi-VN"/>
              </w:rPr>
              <w:t>(Combination)</w:t>
            </w:r>
            <w:r w:rsidRPr="003549CA">
              <w:rPr>
                <w:rFonts w:ascii="Arial" w:eastAsia="MS Mincho" w:hAnsi="Arial" w:cs="Arial"/>
                <w:sz w:val="20"/>
                <w:szCs w:val="20"/>
              </w:rPr>
              <w:t>)</w:t>
            </w:r>
          </w:p>
        </w:tc>
        <w:tc>
          <w:tcPr>
            <w:tcW w:w="1091" w:type="pct"/>
            <w:shd w:val="clear" w:color="auto" w:fill="auto"/>
          </w:tcPr>
          <w:p w14:paraId="4810B35B" w14:textId="77777777" w:rsidR="00BC78E7" w:rsidRPr="003549CA" w:rsidRDefault="00BC78E7" w:rsidP="003549CA">
            <w:pPr>
              <w:autoSpaceDE w:val="0"/>
              <w:autoSpaceDN w:val="0"/>
              <w:adjustRightInd w:val="0"/>
              <w:rPr>
                <w:rFonts w:ascii="Arial" w:eastAsia="MS Mincho" w:hAnsi="Arial" w:cs="Arial"/>
                <w:sz w:val="20"/>
                <w:szCs w:val="20"/>
                <w:lang w:val="nl-NL"/>
              </w:rPr>
            </w:pPr>
            <w:r w:rsidRPr="003549CA">
              <w:rPr>
                <w:rFonts w:ascii="Arial" w:eastAsia="MS Mincho" w:hAnsi="Arial" w:cs="Arial"/>
                <w:sz w:val="20"/>
                <w:szCs w:val="20"/>
                <w:lang w:val="nl-NL"/>
              </w:rPr>
              <w:t>....l/100 km</w:t>
            </w:r>
          </w:p>
          <w:p w14:paraId="43BD8180"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c>
          <w:tcPr>
            <w:tcW w:w="1243" w:type="pct"/>
            <w:shd w:val="clear" w:color="auto" w:fill="auto"/>
          </w:tcPr>
          <w:p w14:paraId="581DE45D"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r>
      <w:tr w:rsidR="00BC78E7" w:rsidRPr="003549CA" w14:paraId="59C39BAA" w14:textId="77777777">
        <w:tc>
          <w:tcPr>
            <w:tcW w:w="5000" w:type="pct"/>
            <w:gridSpan w:val="4"/>
            <w:shd w:val="clear" w:color="auto" w:fill="auto"/>
            <w:vAlign w:val="center"/>
          </w:tcPr>
          <w:p w14:paraId="4CF4789A" w14:textId="77777777" w:rsidR="00BC78E7" w:rsidRPr="003549CA" w:rsidRDefault="00BC78E7" w:rsidP="003549CA">
            <w:pPr>
              <w:autoSpaceDE w:val="0"/>
              <w:autoSpaceDN w:val="0"/>
              <w:adjustRightInd w:val="0"/>
              <w:jc w:val="center"/>
              <w:rPr>
                <w:rFonts w:ascii="Arial" w:eastAsia="MS Mincho" w:hAnsi="Arial" w:cs="Arial"/>
                <w:b/>
                <w:bCs/>
                <w:sz w:val="20"/>
                <w:szCs w:val="20"/>
                <w:lang w:val="nl-NL"/>
              </w:rPr>
            </w:pPr>
            <w:r w:rsidRPr="003549CA">
              <w:rPr>
                <w:rFonts w:ascii="Arial" w:eastAsia="MS Mincho" w:hAnsi="Arial" w:cs="Arial"/>
                <w:b/>
                <w:bCs/>
                <w:sz w:val="20"/>
                <w:szCs w:val="20"/>
                <w:lang w:val="nl-NL"/>
              </w:rPr>
              <w:t>2. Mức tiêu thụ điện</w:t>
            </w:r>
            <w:r w:rsidRPr="003549CA">
              <w:rPr>
                <w:rFonts w:ascii="Arial" w:eastAsia="MS Mincho" w:hAnsi="Arial" w:cs="Arial"/>
                <w:b/>
                <w:bCs/>
                <w:sz w:val="20"/>
                <w:szCs w:val="20"/>
                <w:lang w:val="vi-VN"/>
              </w:rPr>
              <w:t xml:space="preserve"> năng</w:t>
            </w:r>
            <w:r w:rsidRPr="003549CA">
              <w:rPr>
                <w:rFonts w:ascii="Arial" w:eastAsia="MS Mincho" w:hAnsi="Arial" w:cs="Arial"/>
                <w:b/>
                <w:bCs/>
                <w:sz w:val="20"/>
                <w:szCs w:val="20"/>
              </w:rPr>
              <w:t xml:space="preserve"> </w:t>
            </w:r>
            <w:r w:rsidRPr="003549CA">
              <w:rPr>
                <w:rFonts w:ascii="Arial" w:hAnsi="Arial" w:cs="Arial"/>
                <w:i/>
                <w:iCs/>
                <w:sz w:val="20"/>
                <w:szCs w:val="20"/>
                <w:lang w:val="vi-VN"/>
              </w:rPr>
              <w:t>(Electric energy</w:t>
            </w:r>
            <w:r w:rsidRPr="003549CA">
              <w:rPr>
                <w:rFonts w:ascii="Arial" w:hAnsi="Arial" w:cs="Arial"/>
                <w:i/>
                <w:sz w:val="20"/>
                <w:szCs w:val="20"/>
                <w:lang w:val="vi-VN"/>
              </w:rPr>
              <w:t xml:space="preserve"> consumption</w:t>
            </w:r>
            <w:r w:rsidRPr="003549CA">
              <w:rPr>
                <w:rFonts w:ascii="Arial" w:hAnsi="Arial" w:cs="Arial"/>
                <w:i/>
                <w:iCs/>
                <w:sz w:val="20"/>
                <w:szCs w:val="20"/>
                <w:lang w:val="vi-VN"/>
              </w:rPr>
              <w:t>)</w:t>
            </w:r>
          </w:p>
        </w:tc>
      </w:tr>
      <w:tr w:rsidR="00BC78E7" w:rsidRPr="003549CA" w14:paraId="40A46B71" w14:textId="77777777">
        <w:tc>
          <w:tcPr>
            <w:tcW w:w="880" w:type="pct"/>
            <w:vMerge w:val="restart"/>
            <w:shd w:val="clear" w:color="auto" w:fill="auto"/>
            <w:vAlign w:val="center"/>
          </w:tcPr>
          <w:p w14:paraId="40379BEE" w14:textId="77777777" w:rsidR="00BC78E7" w:rsidRPr="003549CA" w:rsidRDefault="00985232"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Điều</w:t>
            </w:r>
            <w:r w:rsidR="00BC78E7" w:rsidRPr="003549CA">
              <w:rPr>
                <w:rFonts w:ascii="Arial" w:eastAsia="MS Mincho" w:hAnsi="Arial" w:cs="Arial"/>
                <w:sz w:val="20"/>
                <w:szCs w:val="20"/>
                <w:lang w:val="vi-VN"/>
              </w:rPr>
              <w:t xml:space="preserve"> kiện </w:t>
            </w:r>
            <w:r w:rsidR="00BC78E7" w:rsidRPr="003549CA">
              <w:rPr>
                <w:rFonts w:ascii="Arial" w:eastAsia="MS Mincho" w:hAnsi="Arial" w:cs="Arial"/>
                <w:sz w:val="20"/>
                <w:szCs w:val="20"/>
                <w:lang w:val="nl-NL"/>
              </w:rPr>
              <w:t>thử</w:t>
            </w:r>
          </w:p>
          <w:p w14:paraId="3065C4C4"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i/>
                <w:iCs/>
                <w:sz w:val="20"/>
                <w:szCs w:val="20"/>
                <w:lang w:val="nl-NL"/>
              </w:rPr>
              <w:t>(Test conditions</w:t>
            </w:r>
          </w:p>
        </w:tc>
        <w:tc>
          <w:tcPr>
            <w:tcW w:w="1786" w:type="pct"/>
            <w:shd w:val="clear" w:color="auto" w:fill="auto"/>
            <w:vAlign w:val="center"/>
          </w:tcPr>
          <w:p w14:paraId="4B3A5BBC" w14:textId="77777777" w:rsidR="00BC78E7" w:rsidRPr="003549CA" w:rsidRDefault="00985232"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lang w:val="nl-NL"/>
              </w:rPr>
              <w:t>Điều</w:t>
            </w:r>
            <w:r w:rsidR="00BC78E7" w:rsidRPr="003549CA">
              <w:rPr>
                <w:rFonts w:ascii="Arial" w:eastAsia="MS Mincho" w:hAnsi="Arial" w:cs="Arial"/>
                <w:sz w:val="20"/>
                <w:szCs w:val="20"/>
                <w:lang w:val="vi-VN"/>
              </w:rPr>
              <w:t xml:space="preserve"> kiện A (tổ hợp)</w:t>
            </w:r>
          </w:p>
          <w:p w14:paraId="18DE0E8C" w14:textId="77777777" w:rsidR="00BC78E7" w:rsidRPr="003549CA" w:rsidRDefault="00BC78E7"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rPr>
              <w:t>(Test conditions A)</w:t>
            </w:r>
          </w:p>
        </w:tc>
        <w:tc>
          <w:tcPr>
            <w:tcW w:w="1091" w:type="pct"/>
            <w:shd w:val="clear" w:color="auto" w:fill="auto"/>
          </w:tcPr>
          <w:p w14:paraId="19E0BCC5" w14:textId="77777777" w:rsidR="00BC78E7" w:rsidRPr="003549CA" w:rsidRDefault="00BC78E7" w:rsidP="003549CA">
            <w:pPr>
              <w:autoSpaceDE w:val="0"/>
              <w:autoSpaceDN w:val="0"/>
              <w:adjustRightInd w:val="0"/>
              <w:jc w:val="center"/>
              <w:rPr>
                <w:rFonts w:ascii="Arial" w:eastAsia="MS Mincho" w:hAnsi="Arial" w:cs="Arial"/>
                <w:sz w:val="20"/>
                <w:szCs w:val="20"/>
                <w:lang w:val="vi-VN"/>
              </w:rPr>
            </w:pPr>
            <w:r w:rsidRPr="003549CA">
              <w:rPr>
                <w:rFonts w:ascii="Arial" w:hAnsi="Arial" w:cs="Arial"/>
                <w:sz w:val="20"/>
                <w:szCs w:val="20"/>
                <w:lang w:val="nl-NL"/>
              </w:rPr>
              <w:t>.....</w:t>
            </w:r>
            <w:r w:rsidRPr="003549CA">
              <w:rPr>
                <w:rFonts w:ascii="Arial" w:hAnsi="Arial" w:cs="Arial"/>
                <w:sz w:val="20"/>
                <w:szCs w:val="20"/>
              </w:rPr>
              <w:t>Wh/ km</w:t>
            </w:r>
          </w:p>
        </w:tc>
        <w:tc>
          <w:tcPr>
            <w:tcW w:w="1243" w:type="pct"/>
            <w:shd w:val="clear" w:color="auto" w:fill="auto"/>
          </w:tcPr>
          <w:p w14:paraId="5DB695F9"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r>
      <w:tr w:rsidR="00BC78E7" w:rsidRPr="003549CA" w14:paraId="6FE6C555" w14:textId="77777777">
        <w:tc>
          <w:tcPr>
            <w:tcW w:w="880" w:type="pct"/>
            <w:vMerge/>
            <w:shd w:val="clear" w:color="auto" w:fill="auto"/>
          </w:tcPr>
          <w:p w14:paraId="7EBA9CCC"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c>
          <w:tcPr>
            <w:tcW w:w="1786" w:type="pct"/>
            <w:shd w:val="clear" w:color="auto" w:fill="auto"/>
            <w:vAlign w:val="center"/>
          </w:tcPr>
          <w:p w14:paraId="581E3AA4" w14:textId="77777777" w:rsidR="00BC78E7" w:rsidRPr="003549CA" w:rsidRDefault="00985232"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lang w:val="nl-NL"/>
              </w:rPr>
              <w:t>Điều</w:t>
            </w:r>
            <w:r w:rsidR="00BC78E7" w:rsidRPr="003549CA">
              <w:rPr>
                <w:rFonts w:ascii="Arial" w:eastAsia="MS Mincho" w:hAnsi="Arial" w:cs="Arial"/>
                <w:sz w:val="20"/>
                <w:szCs w:val="20"/>
                <w:lang w:val="vi-VN"/>
              </w:rPr>
              <w:t xml:space="preserve"> kiện B (tổ hợp)</w:t>
            </w:r>
          </w:p>
          <w:p w14:paraId="1ABC7B39" w14:textId="77777777" w:rsidR="00BC78E7" w:rsidRPr="003549CA" w:rsidRDefault="00BC78E7"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rPr>
              <w:t>(Test conditions A)</w:t>
            </w:r>
          </w:p>
        </w:tc>
        <w:tc>
          <w:tcPr>
            <w:tcW w:w="1091" w:type="pct"/>
            <w:shd w:val="clear" w:color="auto" w:fill="auto"/>
          </w:tcPr>
          <w:p w14:paraId="4BD004C9"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hAnsi="Arial" w:cs="Arial"/>
                <w:sz w:val="20"/>
                <w:szCs w:val="20"/>
                <w:lang w:val="nl-NL"/>
              </w:rPr>
              <w:t>.....</w:t>
            </w:r>
            <w:r w:rsidRPr="003549CA">
              <w:rPr>
                <w:rFonts w:ascii="Arial" w:hAnsi="Arial" w:cs="Arial"/>
                <w:sz w:val="20"/>
                <w:szCs w:val="20"/>
              </w:rPr>
              <w:t>Wh/ km</w:t>
            </w:r>
          </w:p>
        </w:tc>
        <w:tc>
          <w:tcPr>
            <w:tcW w:w="1243" w:type="pct"/>
            <w:shd w:val="clear" w:color="auto" w:fill="auto"/>
          </w:tcPr>
          <w:p w14:paraId="06546D03"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r>
      <w:tr w:rsidR="00BC78E7" w:rsidRPr="003549CA" w14:paraId="3DBB927C" w14:textId="77777777">
        <w:tc>
          <w:tcPr>
            <w:tcW w:w="2666" w:type="pct"/>
            <w:gridSpan w:val="2"/>
            <w:shd w:val="clear" w:color="auto" w:fill="auto"/>
            <w:vAlign w:val="center"/>
          </w:tcPr>
          <w:p w14:paraId="032D4565"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Tổ hợp (Kết hợp)</w:t>
            </w:r>
          </w:p>
          <w:p w14:paraId="7ACBDC60"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eastAsia="Courier New" w:hAnsi="Arial" w:cs="Arial"/>
                <w:i/>
                <w:iCs/>
                <w:sz w:val="20"/>
                <w:szCs w:val="20"/>
                <w:lang w:val="vi-VN"/>
              </w:rPr>
              <w:t>(Combination)</w:t>
            </w:r>
          </w:p>
        </w:tc>
        <w:tc>
          <w:tcPr>
            <w:tcW w:w="1091" w:type="pct"/>
            <w:shd w:val="clear" w:color="auto" w:fill="auto"/>
          </w:tcPr>
          <w:p w14:paraId="79D240EA"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r w:rsidRPr="003549CA">
              <w:rPr>
                <w:rFonts w:ascii="Arial" w:hAnsi="Arial" w:cs="Arial"/>
                <w:sz w:val="20"/>
                <w:szCs w:val="20"/>
                <w:lang w:val="nl-NL"/>
              </w:rPr>
              <w:t>.....</w:t>
            </w:r>
            <w:r w:rsidRPr="003549CA">
              <w:rPr>
                <w:rFonts w:ascii="Arial" w:hAnsi="Arial" w:cs="Arial"/>
                <w:sz w:val="20"/>
                <w:szCs w:val="20"/>
              </w:rPr>
              <w:t>Wh/ km</w:t>
            </w:r>
          </w:p>
        </w:tc>
        <w:tc>
          <w:tcPr>
            <w:tcW w:w="1243" w:type="pct"/>
            <w:shd w:val="clear" w:color="auto" w:fill="auto"/>
          </w:tcPr>
          <w:p w14:paraId="12115376" w14:textId="77777777" w:rsidR="00BC78E7" w:rsidRPr="003549CA" w:rsidRDefault="00BC78E7" w:rsidP="003549CA">
            <w:pPr>
              <w:autoSpaceDE w:val="0"/>
              <w:autoSpaceDN w:val="0"/>
              <w:adjustRightInd w:val="0"/>
              <w:jc w:val="center"/>
              <w:rPr>
                <w:rFonts w:ascii="Arial" w:eastAsia="MS Mincho" w:hAnsi="Arial" w:cs="Arial"/>
                <w:sz w:val="20"/>
                <w:szCs w:val="20"/>
                <w:lang w:val="nl-NL"/>
              </w:rPr>
            </w:pPr>
          </w:p>
        </w:tc>
      </w:tr>
    </w:tbl>
    <w:p w14:paraId="5FEF76DC" w14:textId="77777777" w:rsidR="00BC78E7" w:rsidRPr="003549CA" w:rsidRDefault="00BC78E7" w:rsidP="009514FD">
      <w:pPr>
        <w:autoSpaceDE w:val="0"/>
        <w:autoSpaceDN w:val="0"/>
        <w:adjustRightInd w:val="0"/>
        <w:spacing w:after="120"/>
        <w:ind w:firstLine="720"/>
        <w:jc w:val="both"/>
        <w:rPr>
          <w:rFonts w:ascii="Arial" w:eastAsia="MS Mincho" w:hAnsi="Arial" w:cs="Arial"/>
          <w:sz w:val="20"/>
          <w:szCs w:val="20"/>
          <w:lang w:val="nl-NL"/>
        </w:rPr>
      </w:pPr>
      <w:r w:rsidRPr="003549CA">
        <w:rPr>
          <w:rFonts w:ascii="Arial" w:eastAsia="MS Mincho" w:hAnsi="Arial" w:cs="Arial"/>
          <w:b/>
          <w:sz w:val="20"/>
          <w:szCs w:val="20"/>
          <w:lang w:val="nl-NL"/>
        </w:rPr>
        <w:t>2. Ghi chú (</w:t>
      </w:r>
      <w:r w:rsidRPr="003549CA">
        <w:rPr>
          <w:rFonts w:ascii="Arial" w:eastAsia="MS Mincho" w:hAnsi="Arial" w:cs="Arial"/>
          <w:b/>
          <w:i/>
          <w:sz w:val="20"/>
          <w:szCs w:val="20"/>
          <w:lang w:val="nl-NL"/>
        </w:rPr>
        <w:t>nếu có</w:t>
      </w:r>
      <w:r w:rsidRPr="003549CA">
        <w:rPr>
          <w:rFonts w:ascii="Arial" w:eastAsia="MS Mincho" w:hAnsi="Arial" w:cs="Arial"/>
          <w:b/>
          <w:sz w:val="20"/>
          <w:szCs w:val="20"/>
          <w:lang w:val="nl-NL"/>
        </w:rPr>
        <w:t>)</w:t>
      </w:r>
      <w:r w:rsidRPr="003549CA">
        <w:rPr>
          <w:rFonts w:ascii="Arial" w:eastAsia="MS Mincho" w:hAnsi="Arial" w:cs="Arial"/>
          <w:sz w:val="20"/>
          <w:szCs w:val="20"/>
          <w:lang w:val="nl-NL"/>
        </w:rPr>
        <w:t xml:space="preserve"> (</w:t>
      </w:r>
      <w:r w:rsidRPr="003549CA">
        <w:rPr>
          <w:rFonts w:ascii="Arial" w:eastAsia="Courier New" w:hAnsi="Arial" w:cs="Arial"/>
          <w:i/>
          <w:iCs/>
          <w:sz w:val="20"/>
          <w:szCs w:val="20"/>
          <w:lang w:val="vi"/>
        </w:rPr>
        <w:t>Remark</w:t>
      </w:r>
      <w:r w:rsidRPr="003549CA">
        <w:rPr>
          <w:rFonts w:ascii="Arial" w:eastAsia="Courier New" w:hAnsi="Arial" w:cs="Arial"/>
          <w:i/>
          <w:iCs/>
          <w:sz w:val="20"/>
          <w:szCs w:val="20"/>
        </w:rPr>
        <w:t xml:space="preserve"> (if any))</w:t>
      </w:r>
      <w:r w:rsidRPr="003549CA">
        <w:rPr>
          <w:rFonts w:ascii="Arial" w:eastAsia="MS Mincho" w:hAnsi="Arial" w:cs="Arial"/>
          <w:sz w:val="20"/>
          <w:szCs w:val="20"/>
          <w:lang w:val="nl-NL"/>
        </w:rPr>
        <w:t>:</w:t>
      </w:r>
    </w:p>
    <w:p w14:paraId="00AFD1A2" w14:textId="77777777" w:rsidR="002D2AD6" w:rsidRPr="003549CA" w:rsidRDefault="002D2AD6" w:rsidP="003549CA">
      <w:pPr>
        <w:autoSpaceDE w:val="0"/>
        <w:autoSpaceDN w:val="0"/>
        <w:adjustRightInd w:val="0"/>
        <w:jc w:val="center"/>
        <w:rPr>
          <w:rFonts w:ascii="Arial" w:eastAsia="MS Mincho" w:hAnsi="Arial" w:cs="Arial"/>
          <w:i/>
          <w:iCs/>
          <w:sz w:val="20"/>
          <w:szCs w:val="20"/>
          <w:lang w:val="nl-NL"/>
        </w:rPr>
      </w:pPr>
    </w:p>
    <w:tbl>
      <w:tblPr>
        <w:tblW w:w="5000" w:type="pct"/>
        <w:tblLook w:val="01E0" w:firstRow="1" w:lastRow="1" w:firstColumn="1" w:lastColumn="1" w:noHBand="0" w:noVBand="0"/>
      </w:tblPr>
      <w:tblGrid>
        <w:gridCol w:w="4535"/>
        <w:gridCol w:w="4536"/>
      </w:tblGrid>
      <w:tr w:rsidR="002D2AD6" w:rsidRPr="003549CA" w14:paraId="6F62A9AC" w14:textId="77777777" w:rsidTr="00B93EB5">
        <w:tc>
          <w:tcPr>
            <w:tcW w:w="4428" w:type="dxa"/>
            <w:shd w:val="clear" w:color="auto" w:fill="auto"/>
          </w:tcPr>
          <w:p w14:paraId="7409E30E" w14:textId="77777777" w:rsidR="002D2AD6" w:rsidRPr="003549CA" w:rsidRDefault="002D2AD6" w:rsidP="003549CA">
            <w:pPr>
              <w:rPr>
                <w:rFonts w:ascii="Arial" w:hAnsi="Arial" w:cs="Arial"/>
                <w:sz w:val="20"/>
                <w:szCs w:val="20"/>
              </w:rPr>
            </w:pPr>
          </w:p>
        </w:tc>
        <w:tc>
          <w:tcPr>
            <w:tcW w:w="4428" w:type="dxa"/>
            <w:shd w:val="clear" w:color="auto" w:fill="auto"/>
          </w:tcPr>
          <w:p w14:paraId="3A587A90" w14:textId="77777777" w:rsidR="002D2AD6" w:rsidRPr="003549CA" w:rsidRDefault="002D2AD6" w:rsidP="003549CA">
            <w:pPr>
              <w:jc w:val="center"/>
              <w:rPr>
                <w:rFonts w:ascii="Arial" w:hAnsi="Arial" w:cs="Arial"/>
                <w:b/>
                <w:sz w:val="20"/>
                <w:szCs w:val="20"/>
              </w:rPr>
            </w:pPr>
            <w:r w:rsidRPr="003549CA">
              <w:rPr>
                <w:rFonts w:ascii="Arial" w:eastAsia="MS Mincho" w:hAnsi="Arial" w:cs="Arial"/>
                <w:i/>
                <w:iCs/>
                <w:sz w:val="20"/>
                <w:szCs w:val="20"/>
                <w:lang w:val="nl-NL"/>
              </w:rPr>
              <w:t>........., ngày........tháng.......năm.......</w:t>
            </w:r>
            <w:r w:rsidRPr="003549CA">
              <w:rPr>
                <w:rFonts w:ascii="Arial" w:eastAsia="MS Mincho" w:hAnsi="Arial" w:cs="Arial"/>
                <w:i/>
                <w:iCs/>
                <w:sz w:val="20"/>
                <w:szCs w:val="20"/>
                <w:lang w:val="nl-NL"/>
              </w:rPr>
              <w:br/>
            </w:r>
            <w:r w:rsidRPr="003549CA">
              <w:rPr>
                <w:rFonts w:ascii="Arial" w:eastAsia="MS Mincho" w:hAnsi="Arial" w:cs="Arial"/>
                <w:b/>
                <w:sz w:val="20"/>
                <w:szCs w:val="20"/>
                <w:lang w:val="nl-NL"/>
              </w:rPr>
              <w:t>Người nhập khẩu</w:t>
            </w:r>
            <w:r w:rsidRPr="003549CA">
              <w:rPr>
                <w:rFonts w:ascii="Arial" w:eastAsia="MS Mincho" w:hAnsi="Arial" w:cs="Arial"/>
                <w:b/>
                <w:sz w:val="20"/>
                <w:szCs w:val="20"/>
                <w:lang w:val="nl-NL"/>
              </w:rPr>
              <w:br/>
            </w:r>
            <w:r w:rsidRPr="003549CA">
              <w:rPr>
                <w:rFonts w:ascii="Arial" w:eastAsia="MS Mincho" w:hAnsi="Arial" w:cs="Arial"/>
                <w:i/>
                <w:iCs/>
                <w:sz w:val="20"/>
                <w:szCs w:val="20"/>
                <w:lang w:val="nl-NL"/>
              </w:rPr>
              <w:t>(Ký tên, đóng dấu)</w:t>
            </w:r>
          </w:p>
        </w:tc>
      </w:tr>
    </w:tbl>
    <w:p w14:paraId="371410A3" w14:textId="77777777" w:rsidR="002D2AD6" w:rsidRPr="003549CA" w:rsidRDefault="002D2AD6" w:rsidP="003549CA">
      <w:pPr>
        <w:autoSpaceDE w:val="0"/>
        <w:autoSpaceDN w:val="0"/>
        <w:adjustRightInd w:val="0"/>
        <w:jc w:val="center"/>
        <w:rPr>
          <w:rFonts w:ascii="Arial" w:eastAsia="MS Mincho" w:hAnsi="Arial" w:cs="Arial"/>
          <w:i/>
          <w:iCs/>
          <w:sz w:val="20"/>
          <w:szCs w:val="20"/>
          <w:lang w:val="nl-NL"/>
        </w:rPr>
      </w:pPr>
    </w:p>
    <w:p w14:paraId="17CF1F73" w14:textId="77777777" w:rsidR="00BC78E7" w:rsidRPr="003549CA" w:rsidRDefault="00BC78E7" w:rsidP="009514FD">
      <w:pPr>
        <w:spacing w:after="120"/>
        <w:ind w:firstLine="720"/>
        <w:jc w:val="both"/>
        <w:rPr>
          <w:rFonts w:ascii="Arial" w:hAnsi="Arial" w:cs="Arial"/>
          <w:i/>
          <w:iCs/>
          <w:sz w:val="20"/>
          <w:szCs w:val="20"/>
          <w:lang w:val="vi-VN"/>
        </w:rPr>
      </w:pPr>
      <w:r w:rsidRPr="003549CA">
        <w:rPr>
          <w:rFonts w:ascii="Arial" w:hAnsi="Arial" w:cs="Arial"/>
          <w:i/>
          <w:iCs/>
          <w:sz w:val="20"/>
          <w:szCs w:val="20"/>
        </w:rPr>
        <w:t>Hướng dẫn thực hiện</w:t>
      </w:r>
    </w:p>
    <w:p w14:paraId="7FF63745" w14:textId="77777777" w:rsidR="00971D03" w:rsidRPr="003549CA" w:rsidRDefault="002D2AD6"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sz w:val="20"/>
          <w:szCs w:val="20"/>
          <w:vertAlign w:val="superscript"/>
        </w:rPr>
        <w:t>(1)</w:t>
      </w:r>
      <w:r w:rsidR="00BC78E7" w:rsidRPr="003549CA">
        <w:rPr>
          <w:rFonts w:ascii="Arial" w:hAnsi="Arial" w:cs="Arial"/>
          <w:i/>
          <w:sz w:val="20"/>
          <w:szCs w:val="20"/>
        </w:rPr>
        <w:t xml:space="preserve"> </w:t>
      </w:r>
      <w:r w:rsidR="00BC78E7" w:rsidRPr="003549CA">
        <w:rPr>
          <w:rFonts w:ascii="Arial" w:hAnsi="Arial" w:cs="Arial"/>
          <w:i/>
          <w:sz w:val="20"/>
          <w:szCs w:val="20"/>
          <w:lang w:val="vi-VN"/>
        </w:rPr>
        <w:t>Đối với xe sử dụng nhiên liệu NG, đơn vị l/100 km được thay bằng m</w:t>
      </w:r>
      <w:r w:rsidR="00BC78E7" w:rsidRPr="003549CA">
        <w:rPr>
          <w:rFonts w:ascii="Arial" w:hAnsi="Arial" w:cs="Arial"/>
          <w:i/>
          <w:sz w:val="20"/>
          <w:szCs w:val="20"/>
          <w:vertAlign w:val="superscript"/>
          <w:lang w:val="vi-VN"/>
        </w:rPr>
        <w:t>3</w:t>
      </w:r>
      <w:r w:rsidR="00BC78E7" w:rsidRPr="003549CA">
        <w:rPr>
          <w:rFonts w:ascii="Arial" w:hAnsi="Arial" w:cs="Arial"/>
          <w:i/>
          <w:sz w:val="20"/>
          <w:szCs w:val="20"/>
          <w:lang w:val="vi-VN"/>
        </w:rPr>
        <w:t>/km (</w:t>
      </w:r>
      <w:r w:rsidR="00BC78E7" w:rsidRPr="003549CA">
        <w:rPr>
          <w:rFonts w:ascii="Arial" w:hAnsi="Arial" w:cs="Arial"/>
          <w:i/>
          <w:iCs/>
          <w:sz w:val="20"/>
          <w:szCs w:val="20"/>
        </w:rPr>
        <w:t>For vehicles fuelled with NG the unit l/100 km is replaced by m</w:t>
      </w:r>
      <w:r w:rsidR="00BC78E7" w:rsidRPr="003549CA">
        <w:rPr>
          <w:rFonts w:ascii="Arial" w:hAnsi="Arial" w:cs="Arial"/>
          <w:i/>
          <w:iCs/>
          <w:sz w:val="20"/>
          <w:szCs w:val="20"/>
          <w:vertAlign w:val="superscript"/>
        </w:rPr>
        <w:t>3</w:t>
      </w:r>
      <w:r w:rsidR="00BC78E7" w:rsidRPr="003549CA">
        <w:rPr>
          <w:rFonts w:ascii="Arial" w:hAnsi="Arial" w:cs="Arial"/>
          <w:i/>
          <w:iCs/>
          <w:sz w:val="20"/>
          <w:szCs w:val="20"/>
        </w:rPr>
        <w:t>/km</w:t>
      </w:r>
      <w:r w:rsidR="00BC78E7" w:rsidRPr="003549CA">
        <w:rPr>
          <w:rFonts w:ascii="Arial" w:hAnsi="Arial" w:cs="Arial"/>
          <w:i/>
          <w:sz w:val="20"/>
          <w:szCs w:val="20"/>
          <w:lang w:val="vi-VN"/>
        </w:rPr>
        <w:t>); Đối với xe sử dụng nhiên liệu hydro, đơn vị l/100 km được thay bằng kg</w:t>
      </w:r>
      <w:r w:rsidR="00BC78E7" w:rsidRPr="003549CA">
        <w:rPr>
          <w:rFonts w:ascii="Arial" w:hAnsi="Arial" w:cs="Arial"/>
          <w:i/>
          <w:sz w:val="20"/>
          <w:szCs w:val="20"/>
        </w:rPr>
        <w:t>/</w:t>
      </w:r>
      <w:r w:rsidR="00BC78E7" w:rsidRPr="003549CA">
        <w:rPr>
          <w:rFonts w:ascii="Arial" w:hAnsi="Arial" w:cs="Arial"/>
          <w:i/>
          <w:sz w:val="20"/>
          <w:szCs w:val="20"/>
          <w:lang w:val="vi-VN"/>
        </w:rPr>
        <w:t>100 km (</w:t>
      </w:r>
      <w:r w:rsidR="00BC78E7" w:rsidRPr="003549CA">
        <w:rPr>
          <w:rFonts w:ascii="Arial" w:hAnsi="Arial" w:cs="Arial"/>
          <w:i/>
          <w:iCs/>
          <w:sz w:val="20"/>
          <w:szCs w:val="20"/>
        </w:rPr>
        <w:t>For vehicles fuelled with hydrogen the unit l/100 km is replaced by kg/</w:t>
      </w:r>
      <w:r w:rsidR="00BC78E7" w:rsidRPr="003549CA">
        <w:rPr>
          <w:rFonts w:ascii="Arial" w:hAnsi="Arial" w:cs="Arial"/>
          <w:i/>
          <w:iCs/>
          <w:sz w:val="20"/>
          <w:szCs w:val="20"/>
          <w:lang w:val="vi-VN"/>
        </w:rPr>
        <w:t xml:space="preserve">100 </w:t>
      </w:r>
      <w:r w:rsidR="00BC78E7" w:rsidRPr="003549CA">
        <w:rPr>
          <w:rFonts w:ascii="Arial" w:hAnsi="Arial" w:cs="Arial"/>
          <w:i/>
          <w:iCs/>
          <w:sz w:val="20"/>
          <w:szCs w:val="20"/>
        </w:rPr>
        <w:t>km</w:t>
      </w:r>
      <w:r w:rsidR="00BC78E7" w:rsidRPr="003549CA">
        <w:rPr>
          <w:rFonts w:ascii="Arial" w:hAnsi="Arial" w:cs="Arial"/>
          <w:i/>
          <w:sz w:val="20"/>
          <w:szCs w:val="20"/>
          <w:lang w:val="vi-VN"/>
        </w:rPr>
        <w:t>);</w:t>
      </w:r>
    </w:p>
    <w:p w14:paraId="23B3509F"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p>
    <w:p w14:paraId="3128B5A9"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sz w:val="20"/>
          <w:szCs w:val="20"/>
        </w:rPr>
        <w:t>B - BẢN ĐĂNG KÝ MỨC TIÊU THỤ NĂNG LƯỢNG CỦA XE MÔ TÔ, XE GẮN MÁY</w:t>
      </w:r>
    </w:p>
    <w:p w14:paraId="01CDDC54"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sz w:val="20"/>
          <w:szCs w:val="20"/>
        </w:rPr>
        <w:t>1. Đăng ký mức tiêu thụ năng lượng (</w:t>
      </w:r>
      <w:r w:rsidRPr="003549CA">
        <w:rPr>
          <w:rFonts w:ascii="Arial" w:hAnsi="Arial" w:cs="Arial"/>
          <w:b/>
          <w:bCs/>
          <w:i/>
          <w:iCs/>
          <w:sz w:val="20"/>
          <w:szCs w:val="20"/>
        </w:rPr>
        <w:t>energy consumption)</w:t>
      </w:r>
    </w:p>
    <w:p w14:paraId="518A4460"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i/>
          <w:iCs/>
          <w:sz w:val="20"/>
          <w:szCs w:val="20"/>
        </w:rPr>
        <w:t>1.1. Đối với xe chỉ sử dụng động cơ đốt trong hoặc xe hybrid điện không nạp điện</w:t>
      </w:r>
      <w:r w:rsidR="004F45C4" w:rsidRPr="003549CA">
        <w:rPr>
          <w:rFonts w:ascii="Arial" w:hAnsi="Arial" w:cs="Arial"/>
          <w:b/>
          <w:bCs/>
          <w:i/>
          <w:iCs/>
          <w:sz w:val="20"/>
          <w:szCs w:val="20"/>
        </w:rPr>
        <w:t xml:space="preserve"> </w:t>
      </w:r>
      <w:r w:rsidRPr="003549CA">
        <w:rPr>
          <w:rFonts w:ascii="Arial" w:hAnsi="Arial" w:cs="Arial"/>
          <w:b/>
          <w:bCs/>
          <w:i/>
          <w:iCs/>
          <w:sz w:val="20"/>
          <w:szCs w:val="20"/>
        </w:rPr>
        <w:t>ngoài</w:t>
      </w:r>
      <w:r w:rsidR="004F45C4" w:rsidRPr="003549CA">
        <w:rPr>
          <w:rFonts w:ascii="Arial" w:hAnsi="Arial" w:cs="Arial"/>
          <w:b/>
          <w:bCs/>
          <w:i/>
          <w:iCs/>
          <w:sz w:val="20"/>
          <w:szCs w:val="20"/>
        </w:rPr>
        <w:t xml:space="preserve"> </w:t>
      </w:r>
      <w:r w:rsidRPr="003549CA">
        <w:rPr>
          <w:rFonts w:ascii="Arial" w:hAnsi="Arial" w:cs="Arial"/>
          <w:b/>
          <w:bCs/>
          <w:i/>
          <w:iCs/>
          <w:sz w:val="20"/>
          <w:szCs w:val="20"/>
        </w:rPr>
        <w:t>(Vehicle</w:t>
      </w:r>
      <w:r w:rsidR="004F45C4" w:rsidRPr="003549CA">
        <w:rPr>
          <w:rFonts w:ascii="Arial" w:hAnsi="Arial" w:cs="Arial"/>
          <w:b/>
          <w:bCs/>
          <w:i/>
          <w:iCs/>
          <w:sz w:val="20"/>
          <w:szCs w:val="20"/>
        </w:rPr>
        <w:t xml:space="preserve"> </w:t>
      </w:r>
      <w:r w:rsidRPr="003549CA">
        <w:rPr>
          <w:rFonts w:ascii="Arial" w:hAnsi="Arial" w:cs="Arial"/>
          <w:b/>
          <w:bCs/>
          <w:i/>
          <w:iCs/>
          <w:sz w:val="20"/>
          <w:szCs w:val="20"/>
        </w:rPr>
        <w:t>use</w:t>
      </w:r>
      <w:r w:rsidR="004F45C4" w:rsidRPr="003549CA">
        <w:rPr>
          <w:rFonts w:ascii="Arial" w:hAnsi="Arial" w:cs="Arial"/>
          <w:b/>
          <w:bCs/>
          <w:i/>
          <w:iCs/>
          <w:sz w:val="20"/>
          <w:szCs w:val="20"/>
        </w:rPr>
        <w:t xml:space="preserve"> </w:t>
      </w:r>
      <w:r w:rsidRPr="003549CA">
        <w:rPr>
          <w:rFonts w:ascii="Arial" w:hAnsi="Arial" w:cs="Arial"/>
          <w:b/>
          <w:bCs/>
          <w:i/>
          <w:iCs/>
          <w:sz w:val="20"/>
          <w:szCs w:val="20"/>
        </w:rPr>
        <w:t>only</w:t>
      </w:r>
      <w:r w:rsidR="004F45C4" w:rsidRPr="003549CA">
        <w:rPr>
          <w:rFonts w:ascii="Arial" w:hAnsi="Arial" w:cs="Arial"/>
          <w:b/>
          <w:bCs/>
          <w:i/>
          <w:iCs/>
          <w:sz w:val="20"/>
          <w:szCs w:val="20"/>
        </w:rPr>
        <w:t xml:space="preserve"> </w:t>
      </w:r>
      <w:r w:rsidRPr="003549CA">
        <w:rPr>
          <w:rFonts w:ascii="Arial" w:hAnsi="Arial" w:cs="Arial"/>
          <w:b/>
          <w:bCs/>
          <w:i/>
          <w:iCs/>
          <w:sz w:val="20"/>
          <w:szCs w:val="20"/>
        </w:rPr>
        <w:t>internal</w:t>
      </w:r>
      <w:r w:rsidR="004F45C4" w:rsidRPr="003549CA">
        <w:rPr>
          <w:rFonts w:ascii="Arial" w:hAnsi="Arial" w:cs="Arial"/>
          <w:b/>
          <w:bCs/>
          <w:i/>
          <w:iCs/>
          <w:sz w:val="20"/>
          <w:szCs w:val="20"/>
        </w:rPr>
        <w:t xml:space="preserve"> </w:t>
      </w:r>
      <w:r w:rsidRPr="003549CA">
        <w:rPr>
          <w:rFonts w:ascii="Arial" w:hAnsi="Arial" w:cs="Arial"/>
          <w:b/>
          <w:bCs/>
          <w:i/>
          <w:iCs/>
          <w:sz w:val="20"/>
          <w:szCs w:val="20"/>
        </w:rPr>
        <w:t>combustion</w:t>
      </w:r>
      <w:r w:rsidR="004F45C4" w:rsidRPr="003549CA">
        <w:rPr>
          <w:rFonts w:ascii="Arial" w:hAnsi="Arial" w:cs="Arial"/>
          <w:b/>
          <w:bCs/>
          <w:i/>
          <w:iCs/>
          <w:sz w:val="20"/>
          <w:szCs w:val="20"/>
        </w:rPr>
        <w:t xml:space="preserve"> </w:t>
      </w:r>
      <w:r w:rsidRPr="003549CA">
        <w:rPr>
          <w:rFonts w:ascii="Arial" w:hAnsi="Arial" w:cs="Arial"/>
          <w:b/>
          <w:bCs/>
          <w:i/>
          <w:iCs/>
          <w:sz w:val="20"/>
          <w:szCs w:val="20"/>
        </w:rPr>
        <w:t>engines</w:t>
      </w:r>
      <w:r w:rsidR="004F45C4" w:rsidRPr="003549CA">
        <w:rPr>
          <w:rFonts w:ascii="Arial" w:hAnsi="Arial" w:cs="Arial"/>
          <w:b/>
          <w:bCs/>
          <w:i/>
          <w:iCs/>
          <w:sz w:val="20"/>
          <w:szCs w:val="20"/>
        </w:rPr>
        <w:t xml:space="preserve"> </w:t>
      </w:r>
      <w:r w:rsidRPr="003549CA">
        <w:rPr>
          <w:rFonts w:ascii="Arial" w:hAnsi="Arial" w:cs="Arial"/>
          <w:b/>
          <w:bCs/>
          <w:i/>
          <w:iCs/>
          <w:sz w:val="20"/>
          <w:szCs w:val="20"/>
        </w:rPr>
        <w:t>or</w:t>
      </w:r>
      <w:r w:rsidR="004F45C4" w:rsidRPr="003549CA">
        <w:rPr>
          <w:rFonts w:ascii="Arial" w:hAnsi="Arial" w:cs="Arial"/>
          <w:b/>
          <w:bCs/>
          <w:i/>
          <w:iCs/>
          <w:sz w:val="20"/>
          <w:szCs w:val="20"/>
        </w:rPr>
        <w:t xml:space="preserve"> </w:t>
      </w:r>
      <w:r w:rsidRPr="003549CA">
        <w:rPr>
          <w:rFonts w:ascii="Arial" w:hAnsi="Arial" w:cs="Arial"/>
          <w:b/>
          <w:bCs/>
          <w:i/>
          <w:iCs/>
          <w:sz w:val="20"/>
          <w:szCs w:val="20"/>
        </w:rPr>
        <w:t>Hybrid</w:t>
      </w:r>
      <w:r w:rsidR="004F45C4" w:rsidRPr="003549CA">
        <w:rPr>
          <w:rFonts w:ascii="Arial" w:hAnsi="Arial" w:cs="Arial"/>
          <w:b/>
          <w:bCs/>
          <w:i/>
          <w:iCs/>
          <w:sz w:val="20"/>
          <w:szCs w:val="20"/>
        </w:rPr>
        <w:t xml:space="preserve"> </w:t>
      </w:r>
      <w:r w:rsidRPr="003549CA">
        <w:rPr>
          <w:rFonts w:ascii="Arial" w:hAnsi="Arial" w:cs="Arial"/>
          <w:b/>
          <w:bCs/>
          <w:i/>
          <w:iCs/>
          <w:sz w:val="20"/>
          <w:szCs w:val="20"/>
        </w:rPr>
        <w:t>Electric vehicle: non Off-Vehicle charging)</w:t>
      </w:r>
    </w:p>
    <w:p w14:paraId="406E0A1E"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1.1.1.</w:t>
      </w:r>
      <w:r w:rsidR="004F45C4" w:rsidRPr="003549CA">
        <w:rPr>
          <w:rFonts w:ascii="Arial" w:hAnsi="Arial" w:cs="Arial"/>
          <w:sz w:val="20"/>
          <w:szCs w:val="20"/>
        </w:rPr>
        <w:t xml:space="preserve"> </w:t>
      </w:r>
      <w:r w:rsidRPr="003549CA">
        <w:rPr>
          <w:rFonts w:ascii="Arial" w:hAnsi="Arial" w:cs="Arial"/>
          <w:sz w:val="20"/>
          <w:szCs w:val="20"/>
        </w:rPr>
        <w:t>Chu</w:t>
      </w:r>
      <w:r w:rsidR="004F45C4" w:rsidRPr="003549CA">
        <w:rPr>
          <w:rFonts w:ascii="Arial" w:hAnsi="Arial" w:cs="Arial"/>
          <w:sz w:val="20"/>
          <w:szCs w:val="20"/>
        </w:rPr>
        <w:t xml:space="preserve"> </w:t>
      </w:r>
      <w:r w:rsidRPr="003549CA">
        <w:rPr>
          <w:rFonts w:ascii="Arial" w:hAnsi="Arial" w:cs="Arial"/>
          <w:sz w:val="20"/>
          <w:szCs w:val="20"/>
        </w:rPr>
        <w:t>trình,</w:t>
      </w:r>
      <w:r w:rsidR="004F45C4" w:rsidRPr="003549CA">
        <w:rPr>
          <w:rFonts w:ascii="Arial" w:hAnsi="Arial" w:cs="Arial"/>
          <w:sz w:val="20"/>
          <w:szCs w:val="20"/>
        </w:rPr>
        <w:t xml:space="preserve"> </w:t>
      </w:r>
      <w:r w:rsidRPr="003549CA">
        <w:rPr>
          <w:rFonts w:ascii="Arial" w:hAnsi="Arial" w:cs="Arial"/>
          <w:sz w:val="20"/>
          <w:szCs w:val="20"/>
        </w:rPr>
        <w:t>phương</w:t>
      </w:r>
      <w:r w:rsidR="004F45C4" w:rsidRPr="003549CA">
        <w:rPr>
          <w:rFonts w:ascii="Arial" w:hAnsi="Arial" w:cs="Arial"/>
          <w:sz w:val="20"/>
          <w:szCs w:val="20"/>
        </w:rPr>
        <w:t xml:space="preserve"> </w:t>
      </w:r>
      <w:r w:rsidRPr="003549CA">
        <w:rPr>
          <w:rFonts w:ascii="Arial" w:hAnsi="Arial" w:cs="Arial"/>
          <w:sz w:val="20"/>
          <w:szCs w:val="20"/>
        </w:rPr>
        <w:t>pháp</w:t>
      </w:r>
      <w:r w:rsidR="004F45C4" w:rsidRPr="003549CA">
        <w:rPr>
          <w:rFonts w:ascii="Arial" w:hAnsi="Arial" w:cs="Arial"/>
          <w:sz w:val="20"/>
          <w:szCs w:val="20"/>
        </w:rPr>
        <w:t xml:space="preserve"> </w:t>
      </w:r>
      <w:r w:rsidRPr="003549CA">
        <w:rPr>
          <w:rFonts w:ascii="Arial" w:hAnsi="Arial" w:cs="Arial"/>
          <w:sz w:val="20"/>
          <w:szCs w:val="20"/>
        </w:rPr>
        <w:t>thử</w:t>
      </w:r>
      <w:r w:rsidR="004F45C4" w:rsidRPr="003549CA">
        <w:rPr>
          <w:rFonts w:ascii="Arial" w:hAnsi="Arial" w:cs="Arial"/>
          <w:sz w:val="20"/>
          <w:szCs w:val="20"/>
        </w:rPr>
        <w:t xml:space="preserve"> </w:t>
      </w:r>
      <w:r w:rsidRPr="003549CA">
        <w:rPr>
          <w:rFonts w:ascii="Arial" w:hAnsi="Arial" w:cs="Arial"/>
          <w:sz w:val="20"/>
          <w:szCs w:val="20"/>
        </w:rPr>
        <w:t>(</w:t>
      </w:r>
      <w:r w:rsidRPr="003549CA">
        <w:rPr>
          <w:rFonts w:ascii="Arial" w:hAnsi="Arial" w:cs="Arial"/>
          <w:i/>
          <w:iCs/>
          <w:sz w:val="20"/>
          <w:szCs w:val="20"/>
        </w:rPr>
        <w:t>Test</w:t>
      </w:r>
      <w:r w:rsidR="004F45C4" w:rsidRPr="003549CA">
        <w:rPr>
          <w:rFonts w:ascii="Arial" w:hAnsi="Arial" w:cs="Arial"/>
          <w:i/>
          <w:iCs/>
          <w:sz w:val="20"/>
          <w:szCs w:val="20"/>
        </w:rPr>
        <w:t xml:space="preserve"> </w:t>
      </w:r>
      <w:r w:rsidRPr="003549CA">
        <w:rPr>
          <w:rFonts w:ascii="Arial" w:hAnsi="Arial" w:cs="Arial"/>
          <w:i/>
          <w:iCs/>
          <w:sz w:val="20"/>
          <w:szCs w:val="20"/>
        </w:rPr>
        <w:t>cycle)</w:t>
      </w:r>
      <w:r w:rsidR="004F45C4" w:rsidRPr="003549CA">
        <w:rPr>
          <w:rFonts w:ascii="Arial" w:hAnsi="Arial" w:cs="Arial"/>
          <w:i/>
          <w:iCs/>
          <w:sz w:val="20"/>
          <w:szCs w:val="20"/>
        </w:rPr>
        <w:t xml:space="preserve"> </w:t>
      </w:r>
      <w:r w:rsidRPr="003549CA">
        <w:rPr>
          <w:rFonts w:ascii="Arial" w:hAnsi="Arial" w:cs="Arial"/>
          <w:sz w:val="20"/>
          <w:szCs w:val="20"/>
        </w:rPr>
        <w:t>:</w:t>
      </w:r>
      <w:r w:rsidR="009D72DE" w:rsidRPr="003549CA">
        <w:rPr>
          <w:rFonts w:ascii="Arial" w:hAnsi="Arial" w:cs="Arial"/>
          <w:sz w:val="20"/>
          <w:szCs w:val="20"/>
        </w:rPr>
        <w:t xml:space="preserve"> </w:t>
      </w:r>
      <w:r w:rsidRPr="003549CA">
        <w:rPr>
          <w:rFonts w:ascii="Arial" w:hAnsi="Arial" w:cs="Arial"/>
          <w:sz w:val="20"/>
          <w:szCs w:val="20"/>
        </w:rPr>
        <w:t>....................................................</w:t>
      </w:r>
    </w:p>
    <w:p w14:paraId="5886F950"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1.1.2.</w:t>
      </w:r>
      <w:r w:rsidR="004F45C4" w:rsidRPr="003549CA">
        <w:rPr>
          <w:rFonts w:ascii="Arial" w:hAnsi="Arial" w:cs="Arial"/>
          <w:sz w:val="20"/>
          <w:szCs w:val="20"/>
        </w:rPr>
        <w:t xml:space="preserve"> </w:t>
      </w:r>
      <w:r w:rsidRPr="003549CA">
        <w:rPr>
          <w:rFonts w:ascii="Arial" w:hAnsi="Arial" w:cs="Arial"/>
          <w:sz w:val="20"/>
          <w:szCs w:val="20"/>
        </w:rPr>
        <w:t>Mức</w:t>
      </w:r>
      <w:r w:rsidR="004F45C4" w:rsidRPr="003549CA">
        <w:rPr>
          <w:rFonts w:ascii="Arial" w:hAnsi="Arial" w:cs="Arial"/>
          <w:sz w:val="20"/>
          <w:szCs w:val="20"/>
        </w:rPr>
        <w:t xml:space="preserve"> </w:t>
      </w:r>
      <w:r w:rsidRPr="003549CA">
        <w:rPr>
          <w:rFonts w:ascii="Arial" w:hAnsi="Arial" w:cs="Arial"/>
          <w:sz w:val="20"/>
          <w:szCs w:val="20"/>
        </w:rPr>
        <w:t>tiêu</w:t>
      </w:r>
      <w:r w:rsidR="004F45C4" w:rsidRPr="003549CA">
        <w:rPr>
          <w:rFonts w:ascii="Arial" w:hAnsi="Arial" w:cs="Arial"/>
          <w:sz w:val="20"/>
          <w:szCs w:val="20"/>
        </w:rPr>
        <w:t xml:space="preserve"> </w:t>
      </w:r>
      <w:r w:rsidRPr="003549CA">
        <w:rPr>
          <w:rFonts w:ascii="Arial" w:hAnsi="Arial" w:cs="Arial"/>
          <w:sz w:val="20"/>
          <w:szCs w:val="20"/>
        </w:rPr>
        <w:t>thụ</w:t>
      </w:r>
      <w:r w:rsidR="004F45C4" w:rsidRPr="003549CA">
        <w:rPr>
          <w:rFonts w:ascii="Arial" w:hAnsi="Arial" w:cs="Arial"/>
          <w:sz w:val="20"/>
          <w:szCs w:val="20"/>
        </w:rPr>
        <w:t xml:space="preserve"> </w:t>
      </w:r>
      <w:r w:rsidRPr="003549CA">
        <w:rPr>
          <w:rFonts w:ascii="Arial" w:hAnsi="Arial" w:cs="Arial"/>
          <w:sz w:val="20"/>
          <w:szCs w:val="20"/>
        </w:rPr>
        <w:t>nhiên</w:t>
      </w:r>
      <w:r w:rsidR="004F45C4" w:rsidRPr="003549CA">
        <w:rPr>
          <w:rFonts w:ascii="Arial" w:hAnsi="Arial" w:cs="Arial"/>
          <w:sz w:val="20"/>
          <w:szCs w:val="20"/>
        </w:rPr>
        <w:t xml:space="preserve"> </w:t>
      </w:r>
      <w:r w:rsidRPr="003549CA">
        <w:rPr>
          <w:rFonts w:ascii="Arial" w:hAnsi="Arial" w:cs="Arial"/>
          <w:sz w:val="20"/>
          <w:szCs w:val="20"/>
        </w:rPr>
        <w:t>liệu</w:t>
      </w:r>
      <w:r w:rsidR="004F45C4" w:rsidRPr="003549CA">
        <w:rPr>
          <w:rFonts w:ascii="Arial" w:hAnsi="Arial" w:cs="Arial"/>
          <w:sz w:val="20"/>
          <w:szCs w:val="20"/>
        </w:rPr>
        <w:t xml:space="preserve"> </w:t>
      </w:r>
      <w:r w:rsidRPr="003549CA">
        <w:rPr>
          <w:rFonts w:ascii="Arial" w:hAnsi="Arial" w:cs="Arial"/>
          <w:sz w:val="20"/>
          <w:szCs w:val="20"/>
        </w:rPr>
        <w:t>tổ</w:t>
      </w:r>
      <w:r w:rsidR="004F45C4" w:rsidRPr="003549CA">
        <w:rPr>
          <w:rFonts w:ascii="Arial" w:hAnsi="Arial" w:cs="Arial"/>
          <w:sz w:val="20"/>
          <w:szCs w:val="20"/>
        </w:rPr>
        <w:t xml:space="preserve"> </w:t>
      </w:r>
      <w:r w:rsidRPr="003549CA">
        <w:rPr>
          <w:rFonts w:ascii="Arial" w:hAnsi="Arial" w:cs="Arial"/>
          <w:sz w:val="20"/>
          <w:szCs w:val="20"/>
        </w:rPr>
        <w:t>hợp</w:t>
      </w:r>
      <w:r w:rsidR="004F45C4" w:rsidRPr="003549CA">
        <w:rPr>
          <w:rFonts w:ascii="Arial" w:hAnsi="Arial" w:cs="Arial"/>
          <w:sz w:val="20"/>
          <w:szCs w:val="20"/>
        </w:rPr>
        <w:t xml:space="preserve"> </w:t>
      </w:r>
      <w:r w:rsidRPr="003549CA">
        <w:rPr>
          <w:rFonts w:ascii="Arial" w:hAnsi="Arial" w:cs="Arial"/>
          <w:sz w:val="20"/>
          <w:szCs w:val="20"/>
        </w:rPr>
        <w:t>đăng</w:t>
      </w:r>
      <w:r w:rsidR="004F45C4" w:rsidRPr="003549CA">
        <w:rPr>
          <w:rFonts w:ascii="Arial" w:hAnsi="Arial" w:cs="Arial"/>
          <w:sz w:val="20"/>
          <w:szCs w:val="20"/>
        </w:rPr>
        <w:t xml:space="preserve"> </w:t>
      </w:r>
      <w:r w:rsidRPr="003549CA">
        <w:rPr>
          <w:rFonts w:ascii="Arial" w:hAnsi="Arial" w:cs="Arial"/>
          <w:sz w:val="20"/>
          <w:szCs w:val="20"/>
        </w:rPr>
        <w:t>ký</w:t>
      </w:r>
      <w:r w:rsidR="004F45C4" w:rsidRPr="003549CA">
        <w:rPr>
          <w:rFonts w:ascii="Arial" w:hAnsi="Arial" w:cs="Arial"/>
          <w:sz w:val="20"/>
          <w:szCs w:val="20"/>
        </w:rPr>
        <w:t xml:space="preserve"> </w:t>
      </w:r>
      <w:r w:rsidRPr="003549CA">
        <w:rPr>
          <w:rFonts w:ascii="Arial" w:hAnsi="Arial" w:cs="Arial"/>
          <w:sz w:val="20"/>
          <w:szCs w:val="20"/>
        </w:rPr>
        <w:t>(</w:t>
      </w:r>
      <w:r w:rsidRPr="003549CA">
        <w:rPr>
          <w:rFonts w:ascii="Arial" w:hAnsi="Arial" w:cs="Arial"/>
          <w:i/>
          <w:iCs/>
          <w:sz w:val="20"/>
          <w:szCs w:val="20"/>
        </w:rPr>
        <w:t>Fuel</w:t>
      </w:r>
      <w:r w:rsidR="004F45C4" w:rsidRPr="003549CA">
        <w:rPr>
          <w:rFonts w:ascii="Arial" w:hAnsi="Arial" w:cs="Arial"/>
          <w:i/>
          <w:iCs/>
          <w:sz w:val="20"/>
          <w:szCs w:val="20"/>
        </w:rPr>
        <w:t xml:space="preserve"> </w:t>
      </w:r>
      <w:r w:rsidRPr="003549CA">
        <w:rPr>
          <w:rFonts w:ascii="Arial" w:hAnsi="Arial" w:cs="Arial"/>
          <w:i/>
          <w:iCs/>
          <w:sz w:val="20"/>
          <w:szCs w:val="20"/>
        </w:rPr>
        <w:t>consumption</w:t>
      </w:r>
      <w:r w:rsidR="004F45C4" w:rsidRPr="003549CA">
        <w:rPr>
          <w:rFonts w:ascii="Arial" w:hAnsi="Arial" w:cs="Arial"/>
          <w:i/>
          <w:iCs/>
          <w:sz w:val="20"/>
          <w:szCs w:val="20"/>
        </w:rPr>
        <w:t xml:space="preserve"> </w:t>
      </w:r>
      <w:r w:rsidRPr="003549CA">
        <w:rPr>
          <w:rFonts w:ascii="Arial" w:hAnsi="Arial" w:cs="Arial"/>
          <w:i/>
          <w:iCs/>
          <w:sz w:val="20"/>
          <w:szCs w:val="20"/>
        </w:rPr>
        <w:t>of combination)</w:t>
      </w:r>
      <w:r w:rsidRPr="003549CA">
        <w:rPr>
          <w:rFonts w:ascii="Arial" w:hAnsi="Arial" w:cs="Arial"/>
          <w:sz w:val="20"/>
          <w:szCs w:val="20"/>
        </w:rPr>
        <w:t>: ...... l/100 km</w:t>
      </w:r>
    </w:p>
    <w:p w14:paraId="4D1758CA"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i/>
          <w:iCs/>
          <w:sz w:val="20"/>
          <w:szCs w:val="20"/>
        </w:rPr>
        <w:t>1.2. Đối với xe thuần điện (Pure electric vehicle)</w:t>
      </w:r>
    </w:p>
    <w:p w14:paraId="13B61859"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1.2.1. Chu trình, phương pháp thử (</w:t>
      </w:r>
      <w:r w:rsidRPr="003549CA">
        <w:rPr>
          <w:rFonts w:ascii="Arial" w:hAnsi="Arial" w:cs="Arial"/>
          <w:i/>
          <w:iCs/>
          <w:sz w:val="20"/>
          <w:szCs w:val="20"/>
        </w:rPr>
        <w:t>Test cycle)</w:t>
      </w:r>
      <w:r w:rsidRPr="003549CA">
        <w:rPr>
          <w:rFonts w:ascii="Arial" w:hAnsi="Arial" w:cs="Arial"/>
          <w:sz w:val="20"/>
          <w:szCs w:val="20"/>
        </w:rPr>
        <w:t>: ....................................................</w:t>
      </w:r>
    </w:p>
    <w:p w14:paraId="4BD0D570"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1.2.2. Mức tiêu thụ điện năng </w:t>
      </w:r>
      <w:r w:rsidRPr="003549CA">
        <w:rPr>
          <w:rFonts w:ascii="Arial" w:hAnsi="Arial" w:cs="Arial"/>
          <w:i/>
          <w:iCs/>
          <w:sz w:val="20"/>
          <w:szCs w:val="20"/>
        </w:rPr>
        <w:t>(Electric energy consumption)</w:t>
      </w:r>
      <w:r w:rsidRPr="003549CA">
        <w:rPr>
          <w:rFonts w:ascii="Arial" w:hAnsi="Arial" w:cs="Arial"/>
          <w:sz w:val="20"/>
          <w:szCs w:val="20"/>
        </w:rPr>
        <w:t>:..................Wh/km</w:t>
      </w:r>
    </w:p>
    <w:p w14:paraId="259911FD"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i/>
          <w:iCs/>
          <w:sz w:val="20"/>
          <w:szCs w:val="20"/>
        </w:rPr>
        <w:t>1.3. Đối với xe hybrid điện nạp điện ngoài (Hybrid Electric vehicle: Off-Vehicle</w:t>
      </w:r>
      <w:r w:rsidR="009D72DE" w:rsidRPr="003549CA">
        <w:rPr>
          <w:rFonts w:ascii="Arial" w:hAnsi="Arial" w:cs="Arial"/>
          <w:b/>
          <w:bCs/>
          <w:i/>
          <w:iCs/>
          <w:sz w:val="20"/>
          <w:szCs w:val="20"/>
        </w:rPr>
        <w:t xml:space="preserve"> </w:t>
      </w:r>
      <w:r w:rsidRPr="003549CA">
        <w:rPr>
          <w:rFonts w:ascii="Arial" w:hAnsi="Arial" w:cs="Arial"/>
          <w:b/>
          <w:bCs/>
          <w:i/>
          <w:iCs/>
          <w:sz w:val="20"/>
          <w:szCs w:val="20"/>
        </w:rPr>
        <w:t>charging)</w:t>
      </w:r>
    </w:p>
    <w:p w14:paraId="7C53EAC0"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1.3.1. Chu trình, phương pháp thử (</w:t>
      </w:r>
      <w:r w:rsidRPr="003549CA">
        <w:rPr>
          <w:rFonts w:ascii="Arial" w:hAnsi="Arial" w:cs="Arial"/>
          <w:i/>
          <w:iCs/>
          <w:sz w:val="20"/>
          <w:szCs w:val="20"/>
        </w:rPr>
        <w:t>Test cycle)</w:t>
      </w:r>
      <w:r w:rsidRPr="003549CA">
        <w:rPr>
          <w:rFonts w:ascii="Arial" w:hAnsi="Arial" w:cs="Arial"/>
          <w:sz w:val="20"/>
          <w:szCs w:val="20"/>
        </w:rPr>
        <w:t>: ....................................................</w:t>
      </w:r>
    </w:p>
    <w:p w14:paraId="3A61D1C5"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1.3.2. Mức tiêu thụ năng lượng </w:t>
      </w:r>
      <w:r w:rsidRPr="003549CA">
        <w:rPr>
          <w:rFonts w:ascii="Arial" w:hAnsi="Arial" w:cs="Arial"/>
          <w:i/>
          <w:iCs/>
          <w:sz w:val="20"/>
          <w:szCs w:val="20"/>
        </w:rPr>
        <w:t>(energy consumption)</w:t>
      </w:r>
      <w:r w:rsidRPr="003549CA">
        <w:rPr>
          <w:rFonts w:ascii="Arial" w:hAnsi="Arial" w:cs="Arial"/>
          <w:sz w:val="20"/>
          <w:szCs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1411"/>
        <w:gridCol w:w="3311"/>
        <w:gridCol w:w="1866"/>
        <w:gridCol w:w="2477"/>
      </w:tblGrid>
      <w:tr w:rsidR="009D72DE" w:rsidRPr="003549CA" w14:paraId="3E539EDF" w14:textId="77777777">
        <w:tc>
          <w:tcPr>
            <w:tcW w:w="5000" w:type="pct"/>
            <w:gridSpan w:val="4"/>
            <w:shd w:val="clear" w:color="auto" w:fill="auto"/>
            <w:vAlign w:val="center"/>
          </w:tcPr>
          <w:p w14:paraId="55B93C85" w14:textId="77777777" w:rsidR="009D72DE" w:rsidRPr="003549CA" w:rsidRDefault="009D72DE" w:rsidP="009514FD">
            <w:pPr>
              <w:autoSpaceDE w:val="0"/>
              <w:autoSpaceDN w:val="0"/>
              <w:adjustRightInd w:val="0"/>
              <w:spacing w:after="120"/>
              <w:ind w:firstLine="720"/>
              <w:jc w:val="both"/>
              <w:rPr>
                <w:rFonts w:ascii="Arial" w:eastAsia="MS Mincho" w:hAnsi="Arial" w:cs="Arial"/>
                <w:b/>
                <w:sz w:val="20"/>
                <w:szCs w:val="20"/>
                <w:lang w:val="nl-NL"/>
              </w:rPr>
            </w:pPr>
            <w:r w:rsidRPr="003549CA">
              <w:rPr>
                <w:rFonts w:ascii="Arial" w:eastAsia="MS Mincho" w:hAnsi="Arial" w:cs="Arial"/>
                <w:b/>
                <w:sz w:val="20"/>
                <w:szCs w:val="20"/>
                <w:lang w:val="nl-NL"/>
              </w:rPr>
              <w:t xml:space="preserve">1. Mức tiêu thụ nhiên liệu </w:t>
            </w:r>
            <w:r w:rsidRPr="003549CA">
              <w:rPr>
                <w:rFonts w:ascii="Arial" w:hAnsi="Arial" w:cs="Arial"/>
                <w:i/>
                <w:sz w:val="20"/>
                <w:szCs w:val="20"/>
              </w:rPr>
              <w:t>(</w:t>
            </w:r>
            <w:r w:rsidRPr="003549CA">
              <w:rPr>
                <w:rFonts w:ascii="Arial" w:hAnsi="Arial" w:cs="Arial"/>
                <w:i/>
                <w:sz w:val="20"/>
                <w:szCs w:val="20"/>
                <w:lang w:val="vi-VN"/>
              </w:rPr>
              <w:t>Fuel consumption</w:t>
            </w:r>
            <w:r w:rsidRPr="003549CA">
              <w:rPr>
                <w:rFonts w:ascii="Arial" w:hAnsi="Arial" w:cs="Arial"/>
                <w:i/>
                <w:sz w:val="20"/>
                <w:szCs w:val="20"/>
              </w:rPr>
              <w:t>)</w:t>
            </w:r>
          </w:p>
        </w:tc>
      </w:tr>
      <w:tr w:rsidR="009D72DE" w:rsidRPr="003549CA" w14:paraId="2B4544B1" w14:textId="77777777">
        <w:tc>
          <w:tcPr>
            <w:tcW w:w="2605" w:type="pct"/>
            <w:gridSpan w:val="2"/>
            <w:shd w:val="clear" w:color="auto" w:fill="auto"/>
          </w:tcPr>
          <w:p w14:paraId="2902A1B6" w14:textId="77777777" w:rsidR="009D72DE" w:rsidRPr="003549CA" w:rsidRDefault="00985232" w:rsidP="003549CA">
            <w:pPr>
              <w:autoSpaceDE w:val="0"/>
              <w:autoSpaceDN w:val="0"/>
              <w:adjustRightInd w:val="0"/>
              <w:jc w:val="center"/>
              <w:rPr>
                <w:rFonts w:ascii="Arial" w:eastAsia="MS Mincho" w:hAnsi="Arial" w:cs="Arial"/>
                <w:b/>
                <w:bCs/>
                <w:sz w:val="20"/>
                <w:szCs w:val="20"/>
                <w:lang w:val="nl-NL"/>
              </w:rPr>
            </w:pPr>
            <w:r w:rsidRPr="003549CA">
              <w:rPr>
                <w:rFonts w:ascii="Arial" w:eastAsia="MS Mincho" w:hAnsi="Arial" w:cs="Arial"/>
                <w:b/>
                <w:bCs/>
                <w:sz w:val="20"/>
                <w:szCs w:val="20"/>
                <w:lang w:val="nl-NL"/>
              </w:rPr>
              <w:t>Điều</w:t>
            </w:r>
            <w:r w:rsidR="009D72DE" w:rsidRPr="003549CA">
              <w:rPr>
                <w:rFonts w:ascii="Arial" w:eastAsia="MS Mincho" w:hAnsi="Arial" w:cs="Arial"/>
                <w:b/>
                <w:bCs/>
                <w:sz w:val="20"/>
                <w:szCs w:val="20"/>
                <w:lang w:val="vi-VN"/>
              </w:rPr>
              <w:t xml:space="preserve"> kiện </w:t>
            </w:r>
            <w:r w:rsidR="009D72DE" w:rsidRPr="003549CA">
              <w:rPr>
                <w:rFonts w:ascii="Arial" w:eastAsia="MS Mincho" w:hAnsi="Arial" w:cs="Arial"/>
                <w:b/>
                <w:bCs/>
                <w:sz w:val="20"/>
                <w:szCs w:val="20"/>
                <w:lang w:val="nl-NL"/>
              </w:rPr>
              <w:t>thử</w:t>
            </w:r>
          </w:p>
          <w:p w14:paraId="65028EA5" w14:textId="77777777" w:rsidR="009D72DE" w:rsidRPr="003549CA" w:rsidRDefault="009D72DE" w:rsidP="003549CA">
            <w:pPr>
              <w:autoSpaceDE w:val="0"/>
              <w:autoSpaceDN w:val="0"/>
              <w:adjustRightInd w:val="0"/>
              <w:jc w:val="center"/>
              <w:rPr>
                <w:rFonts w:ascii="Arial" w:eastAsia="MS Mincho" w:hAnsi="Arial" w:cs="Arial"/>
                <w:b/>
                <w:sz w:val="20"/>
                <w:szCs w:val="20"/>
              </w:rPr>
            </w:pPr>
            <w:r w:rsidRPr="003549CA">
              <w:rPr>
                <w:rFonts w:ascii="Arial" w:eastAsia="MS Mincho" w:hAnsi="Arial" w:cs="Arial"/>
                <w:i/>
                <w:iCs/>
                <w:sz w:val="20"/>
                <w:szCs w:val="20"/>
                <w:lang w:val="nl-NL"/>
              </w:rPr>
              <w:t>(Test conditions)</w:t>
            </w:r>
          </w:p>
        </w:tc>
        <w:tc>
          <w:tcPr>
            <w:tcW w:w="1029" w:type="pct"/>
            <w:shd w:val="clear" w:color="auto" w:fill="auto"/>
          </w:tcPr>
          <w:p w14:paraId="2E272D61" w14:textId="77777777" w:rsidR="009D72DE" w:rsidRPr="003549CA" w:rsidRDefault="009D72DE" w:rsidP="003549CA">
            <w:pPr>
              <w:autoSpaceDE w:val="0"/>
              <w:autoSpaceDN w:val="0"/>
              <w:adjustRightInd w:val="0"/>
              <w:jc w:val="center"/>
              <w:rPr>
                <w:rFonts w:ascii="Arial" w:eastAsia="MS Mincho" w:hAnsi="Arial" w:cs="Arial"/>
                <w:b/>
                <w:sz w:val="20"/>
                <w:szCs w:val="20"/>
                <w:lang w:val="nl-NL"/>
              </w:rPr>
            </w:pPr>
            <w:r w:rsidRPr="003549CA">
              <w:rPr>
                <w:rFonts w:ascii="Arial" w:eastAsia="MS Mincho" w:hAnsi="Arial" w:cs="Arial"/>
                <w:b/>
                <w:sz w:val="20"/>
                <w:szCs w:val="20"/>
                <w:lang w:val="nl-NL"/>
              </w:rPr>
              <w:t>Đơn vị</w:t>
            </w:r>
            <w:r w:rsidRPr="003549CA">
              <w:rPr>
                <w:rFonts w:ascii="Arial" w:eastAsia="MS Mincho" w:hAnsi="Arial" w:cs="Arial"/>
                <w:b/>
                <w:sz w:val="20"/>
                <w:szCs w:val="20"/>
                <w:vertAlign w:val="superscript"/>
                <w:lang w:val="vi-VN"/>
              </w:rPr>
              <w:t>(</w:t>
            </w:r>
            <w:r w:rsidRPr="003549CA">
              <w:rPr>
                <w:rFonts w:ascii="Arial" w:eastAsia="MS Mincho" w:hAnsi="Arial" w:cs="Arial"/>
                <w:b/>
                <w:sz w:val="20"/>
                <w:szCs w:val="20"/>
                <w:vertAlign w:val="superscript"/>
              </w:rPr>
              <w:t>2</w:t>
            </w:r>
            <w:r w:rsidRPr="003549CA">
              <w:rPr>
                <w:rFonts w:ascii="Arial" w:eastAsia="MS Mincho" w:hAnsi="Arial" w:cs="Arial"/>
                <w:b/>
                <w:sz w:val="20"/>
                <w:szCs w:val="20"/>
                <w:vertAlign w:val="superscript"/>
                <w:lang w:val="vi-VN"/>
              </w:rPr>
              <w:t>)</w:t>
            </w:r>
          </w:p>
          <w:p w14:paraId="3004A91F"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r w:rsidRPr="003549CA">
              <w:rPr>
                <w:rFonts w:ascii="Arial" w:hAnsi="Arial" w:cs="Arial"/>
                <w:i/>
                <w:iCs/>
                <w:sz w:val="20"/>
                <w:szCs w:val="20"/>
                <w:lang w:val="vi-VN"/>
              </w:rPr>
              <w:t>(</w:t>
            </w:r>
            <w:r w:rsidRPr="003549CA">
              <w:rPr>
                <w:rFonts w:ascii="Arial" w:hAnsi="Arial" w:cs="Arial"/>
                <w:i/>
                <w:sz w:val="20"/>
                <w:szCs w:val="20"/>
                <w:lang w:val="vi-VN"/>
              </w:rPr>
              <w:t>Unit</w:t>
            </w:r>
            <w:r w:rsidRPr="003549CA">
              <w:rPr>
                <w:rFonts w:ascii="Arial" w:hAnsi="Arial" w:cs="Arial"/>
                <w:i/>
                <w:iCs/>
                <w:sz w:val="20"/>
                <w:szCs w:val="20"/>
                <w:lang w:val="vi-VN"/>
              </w:rPr>
              <w:t>)</w:t>
            </w:r>
          </w:p>
        </w:tc>
        <w:tc>
          <w:tcPr>
            <w:tcW w:w="1366" w:type="pct"/>
            <w:shd w:val="clear" w:color="auto" w:fill="auto"/>
          </w:tcPr>
          <w:p w14:paraId="3DD8DDA8" w14:textId="77777777" w:rsidR="009D72DE" w:rsidRPr="003549CA" w:rsidRDefault="009D72DE" w:rsidP="003549CA">
            <w:pPr>
              <w:autoSpaceDE w:val="0"/>
              <w:autoSpaceDN w:val="0"/>
              <w:adjustRightInd w:val="0"/>
              <w:jc w:val="center"/>
              <w:rPr>
                <w:rFonts w:ascii="Arial" w:eastAsia="MS Mincho" w:hAnsi="Arial" w:cs="Arial"/>
                <w:b/>
                <w:sz w:val="20"/>
                <w:szCs w:val="20"/>
                <w:lang w:val="nl-NL"/>
              </w:rPr>
            </w:pPr>
            <w:r w:rsidRPr="003549CA">
              <w:rPr>
                <w:rFonts w:ascii="Arial" w:eastAsia="MS Mincho" w:hAnsi="Arial" w:cs="Arial"/>
                <w:b/>
                <w:sz w:val="20"/>
                <w:szCs w:val="20"/>
                <w:lang w:val="nl-NL"/>
              </w:rPr>
              <w:t xml:space="preserve">Giá trị </w:t>
            </w:r>
          </w:p>
          <w:p w14:paraId="43BC563D" w14:textId="77777777" w:rsidR="009D72DE" w:rsidRPr="003549CA" w:rsidRDefault="009D72DE" w:rsidP="003549CA">
            <w:pPr>
              <w:autoSpaceDE w:val="0"/>
              <w:autoSpaceDN w:val="0"/>
              <w:adjustRightInd w:val="0"/>
              <w:jc w:val="center"/>
              <w:rPr>
                <w:rFonts w:ascii="Arial" w:eastAsia="MS Mincho" w:hAnsi="Arial" w:cs="Arial"/>
                <w:bCs/>
                <w:i/>
                <w:iCs/>
                <w:sz w:val="20"/>
                <w:szCs w:val="20"/>
                <w:lang w:val="nl-NL"/>
              </w:rPr>
            </w:pPr>
            <w:r w:rsidRPr="003549CA">
              <w:rPr>
                <w:rFonts w:ascii="Arial" w:eastAsia="MS Mincho" w:hAnsi="Arial" w:cs="Arial"/>
                <w:bCs/>
                <w:i/>
                <w:iCs/>
                <w:sz w:val="20"/>
                <w:szCs w:val="20"/>
                <w:lang w:val="nl-NL"/>
              </w:rPr>
              <w:t>(Value)</w:t>
            </w:r>
          </w:p>
        </w:tc>
      </w:tr>
      <w:tr w:rsidR="009D72DE" w:rsidRPr="003549CA" w14:paraId="754DA0F8" w14:textId="77777777">
        <w:tc>
          <w:tcPr>
            <w:tcW w:w="779" w:type="pct"/>
            <w:vMerge w:val="restart"/>
            <w:shd w:val="clear" w:color="auto" w:fill="auto"/>
            <w:vAlign w:val="center"/>
          </w:tcPr>
          <w:p w14:paraId="1B690EAC" w14:textId="77777777" w:rsidR="009D72DE" w:rsidRPr="003549CA" w:rsidRDefault="00985232"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Điều</w:t>
            </w:r>
            <w:r w:rsidR="009D72DE" w:rsidRPr="003549CA">
              <w:rPr>
                <w:rFonts w:ascii="Arial" w:eastAsia="MS Mincho" w:hAnsi="Arial" w:cs="Arial"/>
                <w:sz w:val="20"/>
                <w:szCs w:val="20"/>
                <w:lang w:val="vi-VN"/>
              </w:rPr>
              <w:t xml:space="preserve"> kiện </w:t>
            </w:r>
            <w:r w:rsidR="009D72DE" w:rsidRPr="003549CA">
              <w:rPr>
                <w:rFonts w:ascii="Arial" w:eastAsia="MS Mincho" w:hAnsi="Arial" w:cs="Arial"/>
                <w:sz w:val="20"/>
                <w:szCs w:val="20"/>
                <w:lang w:val="nl-NL"/>
              </w:rPr>
              <w:t>thử</w:t>
            </w:r>
          </w:p>
          <w:p w14:paraId="2864A431" w14:textId="77777777" w:rsidR="009D72DE" w:rsidRPr="003549CA" w:rsidRDefault="009D72DE" w:rsidP="003549CA">
            <w:pPr>
              <w:autoSpaceDE w:val="0"/>
              <w:autoSpaceDN w:val="0"/>
              <w:adjustRightInd w:val="0"/>
              <w:jc w:val="center"/>
              <w:rPr>
                <w:rFonts w:ascii="Arial" w:eastAsia="MS Mincho" w:hAnsi="Arial" w:cs="Arial"/>
                <w:i/>
                <w:iCs/>
                <w:sz w:val="20"/>
                <w:szCs w:val="20"/>
                <w:lang w:val="nl-NL"/>
              </w:rPr>
            </w:pPr>
            <w:r w:rsidRPr="003549CA">
              <w:rPr>
                <w:rFonts w:ascii="Arial" w:eastAsia="MS Mincho" w:hAnsi="Arial" w:cs="Arial"/>
                <w:i/>
                <w:iCs/>
                <w:sz w:val="20"/>
                <w:szCs w:val="20"/>
                <w:lang w:val="nl-NL"/>
              </w:rPr>
              <w:t>(Test conditions)</w:t>
            </w:r>
          </w:p>
        </w:tc>
        <w:tc>
          <w:tcPr>
            <w:tcW w:w="1826" w:type="pct"/>
            <w:shd w:val="clear" w:color="auto" w:fill="auto"/>
            <w:vAlign w:val="center"/>
          </w:tcPr>
          <w:p w14:paraId="37FBBF1F" w14:textId="77777777" w:rsidR="009D72DE" w:rsidRPr="003549CA" w:rsidRDefault="00985232"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lang w:val="nl-NL"/>
              </w:rPr>
              <w:t>Điều</w:t>
            </w:r>
            <w:r w:rsidR="009D72DE" w:rsidRPr="003549CA">
              <w:rPr>
                <w:rFonts w:ascii="Arial" w:eastAsia="MS Mincho" w:hAnsi="Arial" w:cs="Arial"/>
                <w:sz w:val="20"/>
                <w:szCs w:val="20"/>
                <w:lang w:val="vi-VN"/>
              </w:rPr>
              <w:t xml:space="preserve"> kiện A (tổ hợp)</w:t>
            </w:r>
          </w:p>
          <w:p w14:paraId="4FDFE180" w14:textId="77777777" w:rsidR="009D72DE" w:rsidRPr="003549CA" w:rsidRDefault="009D72DE"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rPr>
              <w:t>(Test conditions A)</w:t>
            </w:r>
          </w:p>
        </w:tc>
        <w:tc>
          <w:tcPr>
            <w:tcW w:w="1029" w:type="pct"/>
            <w:shd w:val="clear" w:color="auto" w:fill="auto"/>
          </w:tcPr>
          <w:p w14:paraId="5ADAD227"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....l/100 km</w:t>
            </w:r>
          </w:p>
          <w:p w14:paraId="17BCF62A" w14:textId="77777777" w:rsidR="009D72DE" w:rsidRPr="003549CA" w:rsidRDefault="009D72DE" w:rsidP="003549CA">
            <w:pPr>
              <w:autoSpaceDE w:val="0"/>
              <w:autoSpaceDN w:val="0"/>
              <w:adjustRightInd w:val="0"/>
              <w:rPr>
                <w:rFonts w:ascii="Arial" w:eastAsia="MS Mincho" w:hAnsi="Arial" w:cs="Arial"/>
                <w:sz w:val="20"/>
                <w:szCs w:val="20"/>
                <w:lang w:val="nl-NL"/>
              </w:rPr>
            </w:pPr>
          </w:p>
        </w:tc>
        <w:tc>
          <w:tcPr>
            <w:tcW w:w="1366" w:type="pct"/>
            <w:shd w:val="clear" w:color="auto" w:fill="auto"/>
          </w:tcPr>
          <w:p w14:paraId="473C747C"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p>
        </w:tc>
      </w:tr>
      <w:tr w:rsidR="009D72DE" w:rsidRPr="003549CA" w14:paraId="6670CA62" w14:textId="77777777">
        <w:tc>
          <w:tcPr>
            <w:tcW w:w="779" w:type="pct"/>
            <w:vMerge/>
            <w:shd w:val="clear" w:color="auto" w:fill="auto"/>
          </w:tcPr>
          <w:p w14:paraId="3E2547D3"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p>
        </w:tc>
        <w:tc>
          <w:tcPr>
            <w:tcW w:w="1826" w:type="pct"/>
            <w:shd w:val="clear" w:color="auto" w:fill="auto"/>
            <w:vAlign w:val="center"/>
          </w:tcPr>
          <w:p w14:paraId="37413BB3" w14:textId="77777777" w:rsidR="009D72DE" w:rsidRPr="003549CA" w:rsidRDefault="00985232"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lang w:val="nl-NL"/>
              </w:rPr>
              <w:t>Điều</w:t>
            </w:r>
            <w:r w:rsidR="009D72DE" w:rsidRPr="003549CA">
              <w:rPr>
                <w:rFonts w:ascii="Arial" w:eastAsia="MS Mincho" w:hAnsi="Arial" w:cs="Arial"/>
                <w:sz w:val="20"/>
                <w:szCs w:val="20"/>
                <w:lang w:val="vi-VN"/>
              </w:rPr>
              <w:t xml:space="preserve"> kiện B (tổ hợp)</w:t>
            </w:r>
          </w:p>
          <w:p w14:paraId="5C9C17E5" w14:textId="77777777" w:rsidR="009D72DE" w:rsidRPr="003549CA" w:rsidRDefault="009D72DE"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rPr>
              <w:t>(Test conditions B)</w:t>
            </w:r>
          </w:p>
        </w:tc>
        <w:tc>
          <w:tcPr>
            <w:tcW w:w="1029" w:type="pct"/>
            <w:shd w:val="clear" w:color="auto" w:fill="auto"/>
          </w:tcPr>
          <w:p w14:paraId="6B4D8C2C"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....l/100 km</w:t>
            </w:r>
          </w:p>
          <w:p w14:paraId="190767FA"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p>
        </w:tc>
        <w:tc>
          <w:tcPr>
            <w:tcW w:w="1366" w:type="pct"/>
            <w:shd w:val="clear" w:color="auto" w:fill="auto"/>
          </w:tcPr>
          <w:p w14:paraId="4C2C9C30"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p>
        </w:tc>
      </w:tr>
      <w:tr w:rsidR="009D72DE" w:rsidRPr="003549CA" w14:paraId="15936F76" w14:textId="77777777">
        <w:tc>
          <w:tcPr>
            <w:tcW w:w="2605" w:type="pct"/>
            <w:gridSpan w:val="2"/>
            <w:shd w:val="clear" w:color="auto" w:fill="auto"/>
            <w:vAlign w:val="center"/>
          </w:tcPr>
          <w:p w14:paraId="1010EF7D"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Tổ hợp (Kết hợp)</w:t>
            </w:r>
          </w:p>
          <w:p w14:paraId="74C058BC"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rPr>
              <w:t>(</w:t>
            </w:r>
            <w:r w:rsidRPr="003549CA">
              <w:rPr>
                <w:rFonts w:ascii="Arial" w:eastAsia="Courier New" w:hAnsi="Arial" w:cs="Arial"/>
                <w:i/>
                <w:iCs/>
                <w:sz w:val="20"/>
                <w:szCs w:val="20"/>
                <w:lang w:val="vi-VN"/>
              </w:rPr>
              <w:t>(Combination)</w:t>
            </w:r>
            <w:r w:rsidRPr="003549CA">
              <w:rPr>
                <w:rFonts w:ascii="Arial" w:eastAsia="MS Mincho" w:hAnsi="Arial" w:cs="Arial"/>
                <w:sz w:val="20"/>
                <w:szCs w:val="20"/>
              </w:rPr>
              <w:t>)</w:t>
            </w:r>
          </w:p>
        </w:tc>
        <w:tc>
          <w:tcPr>
            <w:tcW w:w="1029" w:type="pct"/>
            <w:shd w:val="clear" w:color="auto" w:fill="auto"/>
          </w:tcPr>
          <w:p w14:paraId="12192BB2"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....l/100 km</w:t>
            </w:r>
          </w:p>
          <w:p w14:paraId="6AAE07D4"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p>
        </w:tc>
        <w:tc>
          <w:tcPr>
            <w:tcW w:w="1366" w:type="pct"/>
            <w:shd w:val="clear" w:color="auto" w:fill="auto"/>
          </w:tcPr>
          <w:p w14:paraId="316F4AC0"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p>
        </w:tc>
      </w:tr>
      <w:tr w:rsidR="009D72DE" w:rsidRPr="003549CA" w14:paraId="116AADE5" w14:textId="77777777">
        <w:tc>
          <w:tcPr>
            <w:tcW w:w="5000" w:type="pct"/>
            <w:gridSpan w:val="4"/>
            <w:shd w:val="clear" w:color="auto" w:fill="auto"/>
            <w:vAlign w:val="center"/>
          </w:tcPr>
          <w:p w14:paraId="5427AED3" w14:textId="77777777" w:rsidR="009D72DE" w:rsidRPr="003549CA" w:rsidRDefault="009D72DE" w:rsidP="003549CA">
            <w:pPr>
              <w:autoSpaceDE w:val="0"/>
              <w:autoSpaceDN w:val="0"/>
              <w:adjustRightInd w:val="0"/>
              <w:rPr>
                <w:rFonts w:ascii="Arial" w:eastAsia="MS Mincho" w:hAnsi="Arial" w:cs="Arial"/>
                <w:b/>
                <w:bCs/>
                <w:sz w:val="20"/>
                <w:szCs w:val="20"/>
                <w:lang w:val="nl-NL"/>
              </w:rPr>
            </w:pPr>
            <w:r w:rsidRPr="003549CA">
              <w:rPr>
                <w:rFonts w:ascii="Arial" w:eastAsia="MS Mincho" w:hAnsi="Arial" w:cs="Arial"/>
                <w:b/>
                <w:bCs/>
                <w:sz w:val="20"/>
                <w:szCs w:val="20"/>
                <w:lang w:val="nl-NL"/>
              </w:rPr>
              <w:t>2. Mức tiêu thụ điện</w:t>
            </w:r>
            <w:r w:rsidRPr="003549CA">
              <w:rPr>
                <w:rFonts w:ascii="Arial" w:eastAsia="MS Mincho" w:hAnsi="Arial" w:cs="Arial"/>
                <w:b/>
                <w:bCs/>
                <w:sz w:val="20"/>
                <w:szCs w:val="20"/>
                <w:lang w:val="vi-VN"/>
              </w:rPr>
              <w:t xml:space="preserve"> năng</w:t>
            </w:r>
            <w:r w:rsidRPr="003549CA">
              <w:rPr>
                <w:rFonts w:ascii="Arial" w:eastAsia="MS Mincho" w:hAnsi="Arial" w:cs="Arial"/>
                <w:b/>
                <w:bCs/>
                <w:sz w:val="20"/>
                <w:szCs w:val="20"/>
              </w:rPr>
              <w:t xml:space="preserve"> </w:t>
            </w:r>
            <w:r w:rsidRPr="003549CA">
              <w:rPr>
                <w:rFonts w:ascii="Arial" w:hAnsi="Arial" w:cs="Arial"/>
                <w:i/>
                <w:iCs/>
                <w:sz w:val="20"/>
                <w:szCs w:val="20"/>
                <w:lang w:val="vi-VN"/>
              </w:rPr>
              <w:t>(Electric energy</w:t>
            </w:r>
            <w:r w:rsidRPr="003549CA">
              <w:rPr>
                <w:rFonts w:ascii="Arial" w:hAnsi="Arial" w:cs="Arial"/>
                <w:i/>
                <w:sz w:val="20"/>
                <w:szCs w:val="20"/>
                <w:lang w:val="vi-VN"/>
              </w:rPr>
              <w:t xml:space="preserve"> consumption</w:t>
            </w:r>
            <w:r w:rsidRPr="003549CA">
              <w:rPr>
                <w:rFonts w:ascii="Arial" w:hAnsi="Arial" w:cs="Arial"/>
                <w:i/>
                <w:iCs/>
                <w:sz w:val="20"/>
                <w:szCs w:val="20"/>
                <w:lang w:val="vi-VN"/>
              </w:rPr>
              <w:t>)</w:t>
            </w:r>
          </w:p>
        </w:tc>
      </w:tr>
      <w:tr w:rsidR="009D72DE" w:rsidRPr="003549CA" w14:paraId="4811B819" w14:textId="77777777">
        <w:tc>
          <w:tcPr>
            <w:tcW w:w="779" w:type="pct"/>
            <w:vMerge w:val="restart"/>
            <w:shd w:val="clear" w:color="auto" w:fill="auto"/>
            <w:vAlign w:val="center"/>
          </w:tcPr>
          <w:p w14:paraId="449DEA7B" w14:textId="77777777" w:rsidR="009D72DE" w:rsidRPr="003549CA" w:rsidRDefault="00985232"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Điều</w:t>
            </w:r>
            <w:r w:rsidR="009D72DE" w:rsidRPr="003549CA">
              <w:rPr>
                <w:rFonts w:ascii="Arial" w:eastAsia="MS Mincho" w:hAnsi="Arial" w:cs="Arial"/>
                <w:sz w:val="20"/>
                <w:szCs w:val="20"/>
                <w:lang w:val="vi-VN"/>
              </w:rPr>
              <w:t xml:space="preserve"> kiện </w:t>
            </w:r>
            <w:r w:rsidR="009D72DE" w:rsidRPr="003549CA">
              <w:rPr>
                <w:rFonts w:ascii="Arial" w:eastAsia="MS Mincho" w:hAnsi="Arial" w:cs="Arial"/>
                <w:sz w:val="20"/>
                <w:szCs w:val="20"/>
                <w:lang w:val="nl-NL"/>
              </w:rPr>
              <w:t>thử</w:t>
            </w:r>
          </w:p>
          <w:p w14:paraId="793944AD"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i/>
                <w:iCs/>
                <w:sz w:val="20"/>
                <w:szCs w:val="20"/>
                <w:lang w:val="nl-NL"/>
              </w:rPr>
              <w:t>(Test conditions</w:t>
            </w:r>
          </w:p>
        </w:tc>
        <w:tc>
          <w:tcPr>
            <w:tcW w:w="1826" w:type="pct"/>
            <w:shd w:val="clear" w:color="auto" w:fill="auto"/>
            <w:vAlign w:val="center"/>
          </w:tcPr>
          <w:p w14:paraId="250C9271" w14:textId="77777777" w:rsidR="009D72DE" w:rsidRPr="003549CA" w:rsidRDefault="00985232"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lang w:val="nl-NL"/>
              </w:rPr>
              <w:t>Điều</w:t>
            </w:r>
            <w:r w:rsidR="009D72DE" w:rsidRPr="003549CA">
              <w:rPr>
                <w:rFonts w:ascii="Arial" w:eastAsia="MS Mincho" w:hAnsi="Arial" w:cs="Arial"/>
                <w:sz w:val="20"/>
                <w:szCs w:val="20"/>
                <w:lang w:val="vi-VN"/>
              </w:rPr>
              <w:t xml:space="preserve"> kiện A (tổ hợp)</w:t>
            </w:r>
          </w:p>
          <w:p w14:paraId="6E5ABA9C" w14:textId="77777777" w:rsidR="009D72DE" w:rsidRPr="003549CA" w:rsidRDefault="009D72DE"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rPr>
              <w:t>(Test conditions A)</w:t>
            </w:r>
          </w:p>
        </w:tc>
        <w:tc>
          <w:tcPr>
            <w:tcW w:w="1029" w:type="pct"/>
            <w:shd w:val="clear" w:color="auto" w:fill="auto"/>
          </w:tcPr>
          <w:p w14:paraId="29B5F067" w14:textId="77777777" w:rsidR="009D72DE" w:rsidRPr="003549CA" w:rsidRDefault="009D72DE" w:rsidP="003549CA">
            <w:pPr>
              <w:autoSpaceDE w:val="0"/>
              <w:autoSpaceDN w:val="0"/>
              <w:adjustRightInd w:val="0"/>
              <w:jc w:val="center"/>
              <w:rPr>
                <w:rFonts w:ascii="Arial" w:eastAsia="MS Mincho" w:hAnsi="Arial" w:cs="Arial"/>
                <w:sz w:val="20"/>
                <w:szCs w:val="20"/>
                <w:lang w:val="vi-VN"/>
              </w:rPr>
            </w:pPr>
            <w:r w:rsidRPr="003549CA">
              <w:rPr>
                <w:rFonts w:ascii="Arial" w:hAnsi="Arial" w:cs="Arial"/>
                <w:sz w:val="20"/>
                <w:szCs w:val="20"/>
                <w:lang w:val="nl-NL"/>
              </w:rPr>
              <w:t>.......</w:t>
            </w:r>
            <w:r w:rsidRPr="003549CA">
              <w:rPr>
                <w:rFonts w:ascii="Arial" w:hAnsi="Arial" w:cs="Arial"/>
                <w:sz w:val="20"/>
                <w:szCs w:val="20"/>
              </w:rPr>
              <w:t>Wh/ km</w:t>
            </w:r>
          </w:p>
        </w:tc>
        <w:tc>
          <w:tcPr>
            <w:tcW w:w="1366" w:type="pct"/>
            <w:shd w:val="clear" w:color="auto" w:fill="auto"/>
          </w:tcPr>
          <w:p w14:paraId="43D47177"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p>
        </w:tc>
      </w:tr>
      <w:tr w:rsidR="009D72DE" w:rsidRPr="003549CA" w14:paraId="306B3DE5" w14:textId="77777777">
        <w:tc>
          <w:tcPr>
            <w:tcW w:w="779" w:type="pct"/>
            <w:vMerge/>
            <w:shd w:val="clear" w:color="auto" w:fill="auto"/>
          </w:tcPr>
          <w:p w14:paraId="6AD07710"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p>
        </w:tc>
        <w:tc>
          <w:tcPr>
            <w:tcW w:w="1826" w:type="pct"/>
            <w:shd w:val="clear" w:color="auto" w:fill="auto"/>
            <w:vAlign w:val="center"/>
          </w:tcPr>
          <w:p w14:paraId="5A7494CD" w14:textId="77777777" w:rsidR="009D72DE" w:rsidRPr="003549CA" w:rsidRDefault="00985232"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lang w:val="nl-NL"/>
              </w:rPr>
              <w:t>Điều</w:t>
            </w:r>
            <w:r w:rsidR="009D72DE" w:rsidRPr="003549CA">
              <w:rPr>
                <w:rFonts w:ascii="Arial" w:eastAsia="MS Mincho" w:hAnsi="Arial" w:cs="Arial"/>
                <w:sz w:val="20"/>
                <w:szCs w:val="20"/>
                <w:lang w:val="vi-VN"/>
              </w:rPr>
              <w:t xml:space="preserve"> kiện B (tổ hợp)</w:t>
            </w:r>
          </w:p>
          <w:p w14:paraId="457D5D34" w14:textId="77777777" w:rsidR="009D72DE" w:rsidRPr="003549CA" w:rsidRDefault="009D72DE" w:rsidP="003549CA">
            <w:pPr>
              <w:autoSpaceDE w:val="0"/>
              <w:autoSpaceDN w:val="0"/>
              <w:adjustRightInd w:val="0"/>
              <w:jc w:val="center"/>
              <w:rPr>
                <w:rFonts w:ascii="Arial" w:eastAsia="MS Mincho" w:hAnsi="Arial" w:cs="Arial"/>
                <w:sz w:val="20"/>
                <w:szCs w:val="20"/>
              </w:rPr>
            </w:pPr>
            <w:r w:rsidRPr="003549CA">
              <w:rPr>
                <w:rFonts w:ascii="Arial" w:eastAsia="MS Mincho" w:hAnsi="Arial" w:cs="Arial"/>
                <w:sz w:val="20"/>
                <w:szCs w:val="20"/>
              </w:rPr>
              <w:t>(Test conditions A)</w:t>
            </w:r>
          </w:p>
        </w:tc>
        <w:tc>
          <w:tcPr>
            <w:tcW w:w="1029" w:type="pct"/>
            <w:shd w:val="clear" w:color="auto" w:fill="auto"/>
          </w:tcPr>
          <w:p w14:paraId="756D80D5"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r w:rsidRPr="003549CA">
              <w:rPr>
                <w:rFonts w:ascii="Arial" w:hAnsi="Arial" w:cs="Arial"/>
                <w:sz w:val="20"/>
                <w:szCs w:val="20"/>
                <w:lang w:val="nl-NL"/>
              </w:rPr>
              <w:t>.......</w:t>
            </w:r>
            <w:r w:rsidRPr="003549CA">
              <w:rPr>
                <w:rFonts w:ascii="Arial" w:hAnsi="Arial" w:cs="Arial"/>
                <w:sz w:val="20"/>
                <w:szCs w:val="20"/>
              </w:rPr>
              <w:t>Wh/ km</w:t>
            </w:r>
          </w:p>
        </w:tc>
        <w:tc>
          <w:tcPr>
            <w:tcW w:w="1366" w:type="pct"/>
            <w:shd w:val="clear" w:color="auto" w:fill="auto"/>
          </w:tcPr>
          <w:p w14:paraId="04F46FA2"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p>
        </w:tc>
      </w:tr>
      <w:tr w:rsidR="009D72DE" w:rsidRPr="003549CA" w14:paraId="1E4A650C" w14:textId="77777777">
        <w:tc>
          <w:tcPr>
            <w:tcW w:w="2605" w:type="pct"/>
            <w:gridSpan w:val="2"/>
            <w:shd w:val="clear" w:color="auto" w:fill="auto"/>
            <w:vAlign w:val="center"/>
          </w:tcPr>
          <w:p w14:paraId="1D323BD5"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r w:rsidRPr="003549CA">
              <w:rPr>
                <w:rFonts w:ascii="Arial" w:eastAsia="MS Mincho" w:hAnsi="Arial" w:cs="Arial"/>
                <w:sz w:val="20"/>
                <w:szCs w:val="20"/>
                <w:lang w:val="nl-NL"/>
              </w:rPr>
              <w:t>Tổ hợp (Kết hợp)</w:t>
            </w:r>
          </w:p>
          <w:p w14:paraId="2B2E125A"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r w:rsidRPr="003549CA">
              <w:rPr>
                <w:rFonts w:ascii="Arial" w:eastAsia="Courier New" w:hAnsi="Arial" w:cs="Arial"/>
                <w:i/>
                <w:iCs/>
                <w:sz w:val="20"/>
                <w:szCs w:val="20"/>
                <w:lang w:val="vi-VN"/>
              </w:rPr>
              <w:t>(Combination)</w:t>
            </w:r>
          </w:p>
        </w:tc>
        <w:tc>
          <w:tcPr>
            <w:tcW w:w="1029" w:type="pct"/>
            <w:shd w:val="clear" w:color="auto" w:fill="auto"/>
          </w:tcPr>
          <w:p w14:paraId="2182D479"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r w:rsidRPr="003549CA">
              <w:rPr>
                <w:rFonts w:ascii="Arial" w:hAnsi="Arial" w:cs="Arial"/>
                <w:sz w:val="20"/>
                <w:szCs w:val="20"/>
                <w:lang w:val="nl-NL"/>
              </w:rPr>
              <w:t>.......</w:t>
            </w:r>
            <w:r w:rsidRPr="003549CA">
              <w:rPr>
                <w:rFonts w:ascii="Arial" w:hAnsi="Arial" w:cs="Arial"/>
                <w:sz w:val="20"/>
                <w:szCs w:val="20"/>
              </w:rPr>
              <w:t>Wh/ km</w:t>
            </w:r>
          </w:p>
        </w:tc>
        <w:tc>
          <w:tcPr>
            <w:tcW w:w="1366" w:type="pct"/>
            <w:shd w:val="clear" w:color="auto" w:fill="auto"/>
          </w:tcPr>
          <w:p w14:paraId="331DEE44" w14:textId="77777777" w:rsidR="009D72DE" w:rsidRPr="003549CA" w:rsidRDefault="009D72DE" w:rsidP="003549CA">
            <w:pPr>
              <w:autoSpaceDE w:val="0"/>
              <w:autoSpaceDN w:val="0"/>
              <w:adjustRightInd w:val="0"/>
              <w:jc w:val="center"/>
              <w:rPr>
                <w:rFonts w:ascii="Arial" w:eastAsia="MS Mincho" w:hAnsi="Arial" w:cs="Arial"/>
                <w:sz w:val="20"/>
                <w:szCs w:val="20"/>
                <w:lang w:val="nl-NL"/>
              </w:rPr>
            </w:pPr>
          </w:p>
        </w:tc>
      </w:tr>
    </w:tbl>
    <w:p w14:paraId="271335A2"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sz w:val="20"/>
          <w:szCs w:val="20"/>
        </w:rPr>
        <w:t>2. Ghi chú (</w:t>
      </w:r>
      <w:r w:rsidRPr="003549CA">
        <w:rPr>
          <w:rFonts w:ascii="Arial" w:hAnsi="Arial" w:cs="Arial"/>
          <w:b/>
          <w:bCs/>
          <w:i/>
          <w:iCs/>
          <w:sz w:val="20"/>
          <w:szCs w:val="20"/>
        </w:rPr>
        <w:t>nếu có</w:t>
      </w:r>
      <w:r w:rsidRPr="003549CA">
        <w:rPr>
          <w:rFonts w:ascii="Arial" w:hAnsi="Arial" w:cs="Arial"/>
          <w:b/>
          <w:bCs/>
          <w:sz w:val="20"/>
          <w:szCs w:val="20"/>
        </w:rPr>
        <w:t xml:space="preserve">) </w:t>
      </w:r>
      <w:r w:rsidRPr="003549CA">
        <w:rPr>
          <w:rFonts w:ascii="Arial" w:hAnsi="Arial" w:cs="Arial"/>
          <w:sz w:val="20"/>
          <w:szCs w:val="20"/>
        </w:rPr>
        <w:t>(</w:t>
      </w:r>
      <w:r w:rsidRPr="003549CA">
        <w:rPr>
          <w:rFonts w:ascii="Arial" w:hAnsi="Arial" w:cs="Arial"/>
          <w:i/>
          <w:iCs/>
          <w:sz w:val="20"/>
          <w:szCs w:val="20"/>
        </w:rPr>
        <w:t>Remark (if any))</w:t>
      </w:r>
      <w:r w:rsidRPr="003549CA">
        <w:rPr>
          <w:rFonts w:ascii="Arial" w:hAnsi="Arial" w:cs="Arial"/>
          <w:sz w:val="20"/>
          <w:szCs w:val="20"/>
        </w:rPr>
        <w:t>:</w:t>
      </w:r>
    </w:p>
    <w:p w14:paraId="26FD4B24" w14:textId="77777777" w:rsidR="009D72DE" w:rsidRPr="003549CA" w:rsidRDefault="009D72DE" w:rsidP="003549CA">
      <w:pPr>
        <w:widowControl w:val="0"/>
        <w:autoSpaceDE w:val="0"/>
        <w:autoSpaceDN w:val="0"/>
        <w:adjustRightInd w:val="0"/>
        <w:rPr>
          <w:rFonts w:ascii="Arial" w:hAnsi="Arial" w:cs="Arial"/>
          <w:sz w:val="20"/>
          <w:szCs w:val="20"/>
        </w:rPr>
      </w:pPr>
    </w:p>
    <w:tbl>
      <w:tblPr>
        <w:tblW w:w="5000" w:type="pct"/>
        <w:tblLook w:val="01E0" w:firstRow="1" w:lastRow="1" w:firstColumn="1" w:lastColumn="1" w:noHBand="0" w:noVBand="0"/>
      </w:tblPr>
      <w:tblGrid>
        <w:gridCol w:w="4535"/>
        <w:gridCol w:w="4536"/>
      </w:tblGrid>
      <w:tr w:rsidR="009D72DE" w:rsidRPr="003549CA" w14:paraId="7D9B1F05" w14:textId="77777777" w:rsidTr="00B93EB5">
        <w:tc>
          <w:tcPr>
            <w:tcW w:w="4428" w:type="dxa"/>
            <w:shd w:val="clear" w:color="auto" w:fill="auto"/>
          </w:tcPr>
          <w:p w14:paraId="5E385BE6" w14:textId="77777777" w:rsidR="009D72DE" w:rsidRPr="003549CA" w:rsidRDefault="009D72DE" w:rsidP="003549CA">
            <w:pPr>
              <w:rPr>
                <w:rFonts w:ascii="Arial" w:hAnsi="Arial" w:cs="Arial"/>
                <w:sz w:val="20"/>
                <w:szCs w:val="20"/>
              </w:rPr>
            </w:pPr>
          </w:p>
        </w:tc>
        <w:tc>
          <w:tcPr>
            <w:tcW w:w="4428" w:type="dxa"/>
            <w:shd w:val="clear" w:color="auto" w:fill="auto"/>
          </w:tcPr>
          <w:p w14:paraId="332A6CC2" w14:textId="77777777" w:rsidR="009D72DE" w:rsidRPr="003549CA" w:rsidRDefault="009D72DE" w:rsidP="003549CA">
            <w:pPr>
              <w:jc w:val="center"/>
              <w:rPr>
                <w:rFonts w:ascii="Arial" w:hAnsi="Arial" w:cs="Arial"/>
                <w:b/>
                <w:sz w:val="20"/>
                <w:szCs w:val="20"/>
              </w:rPr>
            </w:pPr>
            <w:r w:rsidRPr="003549CA">
              <w:rPr>
                <w:rFonts w:ascii="Arial" w:hAnsi="Arial" w:cs="Arial"/>
                <w:sz w:val="20"/>
                <w:szCs w:val="20"/>
              </w:rPr>
              <w:t>........., ngày........tháng.......năm.......</w:t>
            </w:r>
            <w:r w:rsidRPr="003549CA">
              <w:rPr>
                <w:rFonts w:ascii="Arial" w:hAnsi="Arial" w:cs="Arial"/>
                <w:sz w:val="20"/>
                <w:szCs w:val="20"/>
              </w:rPr>
              <w:br/>
            </w:r>
            <w:r w:rsidRPr="003549CA">
              <w:rPr>
                <w:rFonts w:ascii="Arial" w:hAnsi="Arial" w:cs="Arial"/>
                <w:b/>
                <w:bCs/>
                <w:sz w:val="20"/>
                <w:szCs w:val="20"/>
              </w:rPr>
              <w:t>Người nhập khẩu</w:t>
            </w:r>
            <w:r w:rsidRPr="003549CA">
              <w:rPr>
                <w:rFonts w:ascii="Arial" w:hAnsi="Arial" w:cs="Arial"/>
                <w:b/>
                <w:bCs/>
                <w:sz w:val="20"/>
                <w:szCs w:val="20"/>
              </w:rPr>
              <w:br/>
            </w:r>
            <w:r w:rsidRPr="003549CA">
              <w:rPr>
                <w:rFonts w:ascii="Arial" w:hAnsi="Arial" w:cs="Arial"/>
                <w:i/>
                <w:iCs/>
                <w:sz w:val="20"/>
                <w:szCs w:val="20"/>
              </w:rPr>
              <w:t>(Ký tên, đóng dấu )</w:t>
            </w:r>
          </w:p>
        </w:tc>
      </w:tr>
    </w:tbl>
    <w:p w14:paraId="43020D22" w14:textId="77777777" w:rsidR="009D72DE" w:rsidRPr="003549CA" w:rsidRDefault="009D72DE" w:rsidP="003549CA">
      <w:pPr>
        <w:widowControl w:val="0"/>
        <w:autoSpaceDE w:val="0"/>
        <w:autoSpaceDN w:val="0"/>
        <w:adjustRightInd w:val="0"/>
        <w:rPr>
          <w:rFonts w:ascii="Arial" w:hAnsi="Arial" w:cs="Arial"/>
          <w:sz w:val="20"/>
          <w:szCs w:val="20"/>
        </w:rPr>
      </w:pPr>
    </w:p>
    <w:p w14:paraId="40BEB72E"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Hướng dẫn thực hiện:</w:t>
      </w:r>
    </w:p>
    <w:p w14:paraId="6F8633C7"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(2) Đối với xe sử dụng nhiên liệu NG, đơn vị l/100 km được thay bằng m3/km (For vehicles fuelled with NG the unit l/100 km is replaced by m3/km); Đối với xe sử dụng nhiên</w:t>
      </w:r>
      <w:r w:rsidR="009D72DE" w:rsidRPr="003549CA">
        <w:rPr>
          <w:rFonts w:ascii="Arial" w:hAnsi="Arial" w:cs="Arial"/>
          <w:i/>
          <w:iCs/>
          <w:sz w:val="20"/>
          <w:szCs w:val="20"/>
        </w:rPr>
        <w:t xml:space="preserve"> </w:t>
      </w:r>
      <w:r w:rsidRPr="003549CA">
        <w:rPr>
          <w:rFonts w:ascii="Arial" w:hAnsi="Arial" w:cs="Arial"/>
          <w:i/>
          <w:iCs/>
          <w:sz w:val="20"/>
          <w:szCs w:val="20"/>
        </w:rPr>
        <w:t>liệu hydro, đơn vị l/100 km được thay bằng kg/100 km (For vehicles fuelled with hydrogen the unit l/100 km is replaced by kg/100 km).</w:t>
      </w:r>
    </w:p>
    <w:p w14:paraId="0A7D51DB" w14:textId="77777777" w:rsidR="009D72DE" w:rsidRPr="003549CA" w:rsidRDefault="009D72DE" w:rsidP="003549CA">
      <w:pPr>
        <w:widowControl w:val="0"/>
        <w:autoSpaceDE w:val="0"/>
        <w:autoSpaceDN w:val="0"/>
        <w:adjustRightInd w:val="0"/>
        <w:jc w:val="center"/>
        <w:rPr>
          <w:rFonts w:ascii="Arial" w:hAnsi="Arial" w:cs="Arial"/>
          <w:b/>
          <w:bCs/>
          <w:sz w:val="20"/>
          <w:szCs w:val="20"/>
        </w:rPr>
      </w:pPr>
    </w:p>
    <w:p w14:paraId="0C36C8ED" w14:textId="77777777" w:rsidR="009514FD" w:rsidRDefault="009514FD" w:rsidP="003549CA">
      <w:pPr>
        <w:widowControl w:val="0"/>
        <w:autoSpaceDE w:val="0"/>
        <w:autoSpaceDN w:val="0"/>
        <w:adjustRightInd w:val="0"/>
        <w:jc w:val="center"/>
        <w:rPr>
          <w:rFonts w:ascii="Arial" w:hAnsi="Arial" w:cs="Arial"/>
          <w:b/>
          <w:bCs/>
          <w:sz w:val="20"/>
          <w:szCs w:val="20"/>
        </w:rPr>
        <w:sectPr w:rsidR="009514FD" w:rsidSect="00E54FF2">
          <w:pgSz w:w="11906" w:h="16838"/>
          <w:pgMar w:top="567" w:right="1134" w:bottom="567" w:left="1701" w:header="720" w:footer="720" w:gutter="0"/>
          <w:cols w:space="720"/>
          <w:docGrid w:linePitch="326"/>
        </w:sectPr>
      </w:pPr>
      <w:bookmarkStart w:id="132" w:name="chuong_pl_19"/>
    </w:p>
    <w:p w14:paraId="04B9FC14" w14:textId="0A1CC178"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XIX</w:t>
      </w:r>
      <w:bookmarkEnd w:id="132"/>
    </w:p>
    <w:p w14:paraId="6E08439C" w14:textId="2CC6E5A5" w:rsidR="00971D03" w:rsidRDefault="00E54FF2" w:rsidP="003549CA">
      <w:pPr>
        <w:widowControl w:val="0"/>
        <w:autoSpaceDE w:val="0"/>
        <w:autoSpaceDN w:val="0"/>
        <w:adjustRightInd w:val="0"/>
        <w:jc w:val="center"/>
        <w:rPr>
          <w:rFonts w:ascii="Arial" w:hAnsi="Arial" w:cs="Arial"/>
          <w:i/>
          <w:iCs/>
          <w:sz w:val="20"/>
          <w:szCs w:val="20"/>
        </w:rPr>
      </w:pPr>
      <w:bookmarkStart w:id="133" w:name="chuong_pl_19_name"/>
      <w:r w:rsidRPr="009514FD">
        <w:rPr>
          <w:rFonts w:ascii="Arial" w:hAnsi="Arial" w:cs="Arial"/>
          <w:b/>
          <w:sz w:val="20"/>
          <w:szCs w:val="20"/>
        </w:rPr>
        <w:t>MẪU THÔNG BÁO MIỄN TẠM THỜI</w:t>
      </w:r>
      <w:bookmarkEnd w:id="133"/>
      <w:r w:rsidR="009D72DE" w:rsidRPr="003549CA">
        <w:rPr>
          <w:rFonts w:ascii="Arial" w:hAnsi="Arial" w:cs="Arial"/>
          <w:bCs/>
          <w:sz w:val="20"/>
          <w:szCs w:val="20"/>
        </w:rPr>
        <w:br/>
      </w:r>
      <w:r w:rsidR="00971D03" w:rsidRPr="003549CA">
        <w:rPr>
          <w:rFonts w:ascii="Arial" w:hAnsi="Arial" w:cs="Arial"/>
          <w:i/>
          <w:iCs/>
          <w:sz w:val="20"/>
          <w:szCs w:val="20"/>
        </w:rPr>
        <w:t>(Ban hành kèm theo Thông tư số 54/2024/TT-BXD ngày 15 tháng 11 năm 2024</w:t>
      </w:r>
      <w:r w:rsidR="009D72DE" w:rsidRPr="003549CA">
        <w:rPr>
          <w:rFonts w:ascii="Arial" w:hAnsi="Arial" w:cs="Arial"/>
          <w:i/>
          <w:iCs/>
          <w:sz w:val="20"/>
          <w:szCs w:val="20"/>
        </w:rPr>
        <w:t xml:space="preserve"> </w:t>
      </w:r>
      <w:r w:rsidR="00971D03" w:rsidRPr="003549CA">
        <w:rPr>
          <w:rFonts w:ascii="Arial" w:hAnsi="Arial" w:cs="Arial"/>
          <w:i/>
          <w:iCs/>
          <w:sz w:val="20"/>
          <w:szCs w:val="20"/>
        </w:rPr>
        <w:t>của Bộ trưởng Bộ Giao thông vận tải)</w:t>
      </w:r>
    </w:p>
    <w:p w14:paraId="6564B199" w14:textId="77777777" w:rsidR="009514FD" w:rsidRPr="003549CA" w:rsidRDefault="009514FD" w:rsidP="003549CA">
      <w:pPr>
        <w:widowControl w:val="0"/>
        <w:autoSpaceDE w:val="0"/>
        <w:autoSpaceDN w:val="0"/>
        <w:adjustRightInd w:val="0"/>
        <w:jc w:val="center"/>
        <w:rPr>
          <w:rFonts w:ascii="Arial" w:hAnsi="Arial" w:cs="Arial"/>
          <w:i/>
          <w:i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61"/>
      </w:tblGrid>
      <w:tr w:rsidR="00A4745C" w:rsidRPr="003549CA" w14:paraId="1EAA1FED" w14:textId="77777777">
        <w:tc>
          <w:tcPr>
            <w:tcW w:w="5000" w:type="pct"/>
            <w:shd w:val="clear" w:color="auto" w:fill="auto"/>
          </w:tcPr>
          <w:tbl>
            <w:tblPr>
              <w:tblW w:w="5000" w:type="pct"/>
              <w:tblLook w:val="01E0" w:firstRow="1" w:lastRow="1" w:firstColumn="1" w:lastColumn="1" w:noHBand="0" w:noVBand="0"/>
            </w:tblPr>
            <w:tblGrid>
              <w:gridCol w:w="3428"/>
              <w:gridCol w:w="5623"/>
            </w:tblGrid>
            <w:tr w:rsidR="00A4745C" w:rsidRPr="003549CA" w14:paraId="6A2B12B0" w14:textId="77777777">
              <w:tc>
                <w:tcPr>
                  <w:tcW w:w="3272" w:type="dxa"/>
                  <w:shd w:val="clear" w:color="auto" w:fill="auto"/>
                </w:tcPr>
                <w:p w14:paraId="4E16A84A" w14:textId="77777777" w:rsidR="00A4745C" w:rsidRPr="003549CA" w:rsidRDefault="00A4745C" w:rsidP="003549CA">
                  <w:pPr>
                    <w:widowControl w:val="0"/>
                    <w:autoSpaceDE w:val="0"/>
                    <w:autoSpaceDN w:val="0"/>
                    <w:jc w:val="center"/>
                    <w:rPr>
                      <w:rFonts w:ascii="Arial" w:hAnsi="Arial" w:cs="Arial"/>
                      <w:sz w:val="20"/>
                      <w:szCs w:val="20"/>
                    </w:rPr>
                  </w:pPr>
                  <w:r w:rsidRPr="003549CA">
                    <w:rPr>
                      <w:rFonts w:ascii="Arial" w:hAnsi="Arial" w:cs="Arial"/>
                      <w:sz w:val="20"/>
                      <w:szCs w:val="20"/>
                    </w:rPr>
                    <w:t>……………</w:t>
                  </w:r>
                </w:p>
                <w:p w14:paraId="5642F905" w14:textId="77777777" w:rsidR="00A4745C" w:rsidRPr="003549CA" w:rsidRDefault="00A4745C" w:rsidP="003549CA">
                  <w:pPr>
                    <w:widowControl w:val="0"/>
                    <w:autoSpaceDE w:val="0"/>
                    <w:autoSpaceDN w:val="0"/>
                    <w:jc w:val="center"/>
                    <w:rPr>
                      <w:rFonts w:ascii="Arial" w:hAnsi="Arial" w:cs="Arial"/>
                      <w:b/>
                      <w:sz w:val="20"/>
                      <w:szCs w:val="20"/>
                    </w:rPr>
                  </w:pPr>
                  <w:r w:rsidRPr="003549CA">
                    <w:rPr>
                      <w:rFonts w:ascii="Arial" w:hAnsi="Arial" w:cs="Arial"/>
                      <w:sz w:val="20"/>
                      <w:szCs w:val="20"/>
                    </w:rPr>
                    <w:t>(CƠ QUAN CHỨNG NHẬN)</w:t>
                  </w:r>
                  <w:r w:rsidRPr="003549CA">
                    <w:rPr>
                      <w:rFonts w:ascii="Arial" w:hAnsi="Arial" w:cs="Arial"/>
                      <w:b/>
                      <w:sz w:val="20"/>
                      <w:szCs w:val="20"/>
                    </w:rPr>
                    <w:br/>
                    <w:t>-------</w:t>
                  </w:r>
                </w:p>
              </w:tc>
              <w:tc>
                <w:tcPr>
                  <w:tcW w:w="5368" w:type="dxa"/>
                  <w:shd w:val="clear" w:color="auto" w:fill="auto"/>
                </w:tcPr>
                <w:p w14:paraId="6258225C" w14:textId="77777777" w:rsidR="00A4745C" w:rsidRPr="003549CA" w:rsidRDefault="00A4745C" w:rsidP="003549CA">
                  <w:pPr>
                    <w:widowControl w:val="0"/>
                    <w:autoSpaceDE w:val="0"/>
                    <w:autoSpaceDN w:val="0"/>
                    <w:jc w:val="center"/>
                    <w:rPr>
                      <w:rFonts w:ascii="Arial" w:hAnsi="Arial" w:cs="Arial"/>
                      <w:sz w:val="20"/>
                      <w:szCs w:val="20"/>
                    </w:rPr>
                  </w:pPr>
                  <w:r w:rsidRPr="003549CA">
                    <w:rPr>
                      <w:rFonts w:ascii="Arial" w:hAnsi="Arial" w:cs="Arial"/>
                      <w:b/>
                      <w:sz w:val="20"/>
                      <w:szCs w:val="20"/>
                    </w:rPr>
                    <w:t>CỘNG HÒA</w:t>
                  </w:r>
                  <w:r w:rsidRPr="003549CA">
                    <w:rPr>
                      <w:rFonts w:ascii="Arial" w:hAnsi="Arial" w:cs="Arial"/>
                      <w:sz w:val="20"/>
                      <w:szCs w:val="20"/>
                    </w:rPr>
                    <w:t xml:space="preserve"> </w:t>
                  </w:r>
                  <w:r w:rsidRPr="003549CA">
                    <w:rPr>
                      <w:rFonts w:ascii="Arial" w:hAnsi="Arial" w:cs="Arial"/>
                      <w:b/>
                      <w:sz w:val="20"/>
                      <w:szCs w:val="20"/>
                    </w:rPr>
                    <w:t>XÃ</w:t>
                  </w:r>
                  <w:r w:rsidRPr="003549CA">
                    <w:rPr>
                      <w:rFonts w:ascii="Arial" w:hAnsi="Arial" w:cs="Arial"/>
                      <w:sz w:val="20"/>
                      <w:szCs w:val="20"/>
                    </w:rPr>
                    <w:t xml:space="preserve"> </w:t>
                  </w:r>
                  <w:r w:rsidRPr="003549CA">
                    <w:rPr>
                      <w:rFonts w:ascii="Arial" w:hAnsi="Arial" w:cs="Arial"/>
                      <w:b/>
                      <w:sz w:val="20"/>
                      <w:szCs w:val="20"/>
                    </w:rPr>
                    <w:t>HỘI CHỦ NGHĨA VIỆT NAM</w:t>
                  </w:r>
                  <w:r w:rsidRPr="003549CA">
                    <w:rPr>
                      <w:rFonts w:ascii="Arial" w:hAnsi="Arial" w:cs="Arial"/>
                      <w:b/>
                      <w:sz w:val="20"/>
                      <w:szCs w:val="20"/>
                    </w:rPr>
                    <w:br/>
                    <w:t>Độc lập -</w:t>
                  </w:r>
                  <w:r w:rsidRPr="003549CA">
                    <w:rPr>
                      <w:rFonts w:ascii="Arial" w:hAnsi="Arial" w:cs="Arial"/>
                      <w:sz w:val="20"/>
                      <w:szCs w:val="20"/>
                    </w:rPr>
                    <w:t xml:space="preserve"> </w:t>
                  </w:r>
                  <w:r w:rsidRPr="003549CA">
                    <w:rPr>
                      <w:rFonts w:ascii="Arial" w:hAnsi="Arial" w:cs="Arial"/>
                      <w:b/>
                      <w:sz w:val="20"/>
                      <w:szCs w:val="20"/>
                    </w:rPr>
                    <w:t>Tự do</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sz w:val="20"/>
                      <w:szCs w:val="20"/>
                    </w:rPr>
                    <w:t xml:space="preserve"> </w:t>
                  </w:r>
                  <w:r w:rsidRPr="003549CA">
                    <w:rPr>
                      <w:rFonts w:ascii="Arial" w:hAnsi="Arial" w:cs="Arial"/>
                      <w:b/>
                      <w:sz w:val="20"/>
                      <w:szCs w:val="20"/>
                    </w:rPr>
                    <w:t>Hạnh phúc</w:t>
                  </w:r>
                  <w:r w:rsidRPr="003549CA">
                    <w:rPr>
                      <w:rFonts w:ascii="Arial" w:hAnsi="Arial" w:cs="Arial"/>
                      <w:sz w:val="20"/>
                      <w:szCs w:val="20"/>
                    </w:rPr>
                    <w:t xml:space="preserve"> </w:t>
                  </w:r>
                  <w:r w:rsidRPr="003549CA">
                    <w:rPr>
                      <w:rFonts w:ascii="Arial" w:hAnsi="Arial" w:cs="Arial"/>
                      <w:sz w:val="20"/>
                      <w:szCs w:val="20"/>
                    </w:rPr>
                    <w:br/>
                  </w:r>
                  <w:r w:rsidRPr="003549CA">
                    <w:rPr>
                      <w:rFonts w:ascii="Arial" w:hAnsi="Arial" w:cs="Arial"/>
                      <w:b/>
                      <w:sz w:val="20"/>
                      <w:szCs w:val="20"/>
                    </w:rPr>
                    <w:t>SOCIALIST</w:t>
                  </w:r>
                  <w:r w:rsidRPr="003549CA">
                    <w:rPr>
                      <w:rFonts w:ascii="Arial" w:hAnsi="Arial" w:cs="Arial"/>
                      <w:sz w:val="20"/>
                      <w:szCs w:val="20"/>
                    </w:rPr>
                    <w:t xml:space="preserve"> </w:t>
                  </w:r>
                  <w:r w:rsidRPr="003549CA">
                    <w:rPr>
                      <w:rFonts w:ascii="Arial" w:hAnsi="Arial" w:cs="Arial"/>
                      <w:b/>
                      <w:sz w:val="20"/>
                      <w:szCs w:val="20"/>
                    </w:rPr>
                    <w:t>REPUBLIC</w:t>
                  </w:r>
                  <w:r w:rsidRPr="003549CA">
                    <w:rPr>
                      <w:rFonts w:ascii="Arial" w:hAnsi="Arial" w:cs="Arial"/>
                      <w:sz w:val="20"/>
                      <w:szCs w:val="20"/>
                    </w:rPr>
                    <w:t xml:space="preserve"> </w:t>
                  </w:r>
                  <w:r w:rsidRPr="003549CA">
                    <w:rPr>
                      <w:rFonts w:ascii="Arial" w:hAnsi="Arial" w:cs="Arial"/>
                      <w:b/>
                      <w:sz w:val="20"/>
                      <w:szCs w:val="20"/>
                    </w:rPr>
                    <w:t>OF</w:t>
                  </w:r>
                  <w:r w:rsidRPr="003549CA">
                    <w:rPr>
                      <w:rFonts w:ascii="Arial" w:hAnsi="Arial" w:cs="Arial"/>
                      <w:sz w:val="20"/>
                      <w:szCs w:val="20"/>
                    </w:rPr>
                    <w:t xml:space="preserve"> </w:t>
                  </w:r>
                  <w:r w:rsidRPr="003549CA">
                    <w:rPr>
                      <w:rFonts w:ascii="Arial" w:hAnsi="Arial" w:cs="Arial"/>
                      <w:b/>
                      <w:sz w:val="20"/>
                      <w:szCs w:val="20"/>
                    </w:rPr>
                    <w:t>VIETNAM</w:t>
                  </w:r>
                  <w:r w:rsidRPr="003549CA">
                    <w:rPr>
                      <w:rFonts w:ascii="Arial" w:hAnsi="Arial" w:cs="Arial"/>
                      <w:b/>
                      <w:sz w:val="20"/>
                      <w:szCs w:val="20"/>
                    </w:rPr>
                    <w:br/>
                    <w:t>Independence</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sz w:val="20"/>
                      <w:szCs w:val="20"/>
                    </w:rPr>
                    <w:t xml:space="preserve"> </w:t>
                  </w:r>
                  <w:r w:rsidRPr="003549CA">
                    <w:rPr>
                      <w:rFonts w:ascii="Arial" w:hAnsi="Arial" w:cs="Arial"/>
                      <w:b/>
                      <w:sz w:val="20"/>
                      <w:szCs w:val="20"/>
                    </w:rPr>
                    <w:t>Freedom</w:t>
                  </w:r>
                  <w:r w:rsidRPr="003549CA">
                    <w:rPr>
                      <w:rFonts w:ascii="Arial" w:hAnsi="Arial" w:cs="Arial"/>
                      <w:sz w:val="20"/>
                      <w:szCs w:val="20"/>
                    </w:rPr>
                    <w:t xml:space="preserve"> </w:t>
                  </w:r>
                  <w:r w:rsidRPr="003549CA">
                    <w:rPr>
                      <w:rFonts w:ascii="Arial" w:hAnsi="Arial" w:cs="Arial"/>
                      <w:b/>
                      <w:sz w:val="20"/>
                      <w:szCs w:val="20"/>
                    </w:rPr>
                    <w:t>-</w:t>
                  </w:r>
                  <w:r w:rsidRPr="003549CA">
                    <w:rPr>
                      <w:rFonts w:ascii="Arial" w:hAnsi="Arial" w:cs="Arial"/>
                      <w:sz w:val="20"/>
                      <w:szCs w:val="20"/>
                    </w:rPr>
                    <w:t xml:space="preserve"> </w:t>
                  </w:r>
                  <w:r w:rsidRPr="003549CA">
                    <w:rPr>
                      <w:rFonts w:ascii="Arial" w:hAnsi="Arial" w:cs="Arial"/>
                      <w:b/>
                      <w:sz w:val="20"/>
                      <w:szCs w:val="20"/>
                    </w:rPr>
                    <w:t>Happiness</w:t>
                  </w:r>
                  <w:r w:rsidRPr="003549CA">
                    <w:rPr>
                      <w:rFonts w:ascii="Arial" w:hAnsi="Arial" w:cs="Arial"/>
                      <w:b/>
                      <w:sz w:val="20"/>
                      <w:szCs w:val="20"/>
                    </w:rPr>
                    <w:br/>
                    <w:t>-------------</w:t>
                  </w:r>
                </w:p>
              </w:tc>
            </w:tr>
            <w:tr w:rsidR="00A4745C" w:rsidRPr="003549CA" w14:paraId="105B1FE7" w14:textId="77777777">
              <w:tc>
                <w:tcPr>
                  <w:tcW w:w="3272" w:type="dxa"/>
                  <w:shd w:val="clear" w:color="auto" w:fill="auto"/>
                </w:tcPr>
                <w:p w14:paraId="1178E007" w14:textId="77777777" w:rsidR="00A4745C" w:rsidRPr="003549CA" w:rsidRDefault="00A4745C" w:rsidP="003549CA">
                  <w:pPr>
                    <w:widowControl w:val="0"/>
                    <w:autoSpaceDE w:val="0"/>
                    <w:autoSpaceDN w:val="0"/>
                    <w:jc w:val="center"/>
                    <w:rPr>
                      <w:rFonts w:ascii="Arial" w:hAnsi="Arial" w:cs="Arial"/>
                      <w:sz w:val="20"/>
                      <w:szCs w:val="20"/>
                    </w:rPr>
                  </w:pPr>
                  <w:r w:rsidRPr="003549CA">
                    <w:rPr>
                      <w:rFonts w:ascii="Arial" w:hAnsi="Arial" w:cs="Arial"/>
                      <w:i/>
                      <w:sz w:val="20"/>
                      <w:szCs w:val="20"/>
                    </w:rPr>
                    <w:t>Số (N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 xml:space="preserve"> :</w:t>
                  </w:r>
                </w:p>
              </w:tc>
              <w:tc>
                <w:tcPr>
                  <w:tcW w:w="5368" w:type="dxa"/>
                  <w:shd w:val="clear" w:color="auto" w:fill="auto"/>
                </w:tcPr>
                <w:p w14:paraId="65372A35" w14:textId="77777777" w:rsidR="00A4745C" w:rsidRPr="003549CA" w:rsidRDefault="00A4745C" w:rsidP="003549CA">
                  <w:pPr>
                    <w:widowControl w:val="0"/>
                    <w:autoSpaceDE w:val="0"/>
                    <w:autoSpaceDN w:val="0"/>
                    <w:jc w:val="right"/>
                    <w:rPr>
                      <w:rFonts w:ascii="Arial" w:hAnsi="Arial" w:cs="Arial"/>
                      <w:i/>
                      <w:sz w:val="20"/>
                      <w:szCs w:val="20"/>
                    </w:rPr>
                  </w:pPr>
                </w:p>
              </w:tc>
            </w:tr>
          </w:tbl>
          <w:p w14:paraId="12E3A2EF" w14:textId="77777777" w:rsidR="00A4745C" w:rsidRPr="003549CA" w:rsidRDefault="00A4745C" w:rsidP="003549CA">
            <w:pPr>
              <w:widowControl w:val="0"/>
              <w:autoSpaceDE w:val="0"/>
              <w:autoSpaceDN w:val="0"/>
              <w:jc w:val="center"/>
              <w:rPr>
                <w:rFonts w:ascii="Arial" w:hAnsi="Arial" w:cs="Arial"/>
                <w:sz w:val="20"/>
                <w:szCs w:val="20"/>
              </w:rPr>
            </w:pPr>
          </w:p>
          <w:p w14:paraId="41EE5F46" w14:textId="77777777" w:rsidR="00A4745C" w:rsidRPr="003549CA" w:rsidRDefault="00A4745C" w:rsidP="003549CA">
            <w:pPr>
              <w:widowControl w:val="0"/>
              <w:autoSpaceDE w:val="0"/>
              <w:autoSpaceDN w:val="0"/>
              <w:jc w:val="center"/>
              <w:rPr>
                <w:rFonts w:ascii="Arial" w:hAnsi="Arial" w:cs="Arial"/>
                <w:i/>
                <w:sz w:val="20"/>
                <w:szCs w:val="20"/>
              </w:rPr>
            </w:pPr>
            <w:r w:rsidRPr="003549CA">
              <w:rPr>
                <w:rFonts w:ascii="Arial" w:hAnsi="Arial" w:cs="Arial"/>
                <w:b/>
                <w:sz w:val="20"/>
                <w:szCs w:val="20"/>
              </w:rPr>
              <w:t>THÔNG</w:t>
            </w:r>
            <w:r w:rsidRPr="003549CA">
              <w:rPr>
                <w:rFonts w:ascii="Arial" w:hAnsi="Arial" w:cs="Arial"/>
                <w:sz w:val="20"/>
                <w:szCs w:val="20"/>
              </w:rPr>
              <w:t xml:space="preserve"> </w:t>
            </w:r>
            <w:r w:rsidRPr="003549CA">
              <w:rPr>
                <w:rFonts w:ascii="Arial" w:hAnsi="Arial" w:cs="Arial"/>
                <w:b/>
                <w:sz w:val="20"/>
                <w:szCs w:val="20"/>
              </w:rPr>
              <w:t>BÁO</w:t>
            </w:r>
            <w:r w:rsidRPr="003549CA">
              <w:rPr>
                <w:rFonts w:ascii="Arial" w:hAnsi="Arial" w:cs="Arial"/>
                <w:sz w:val="20"/>
                <w:szCs w:val="20"/>
              </w:rPr>
              <w:t xml:space="preserve"> </w:t>
            </w:r>
            <w:r w:rsidRPr="003549CA">
              <w:rPr>
                <w:rFonts w:ascii="Arial" w:hAnsi="Arial" w:cs="Arial"/>
                <w:b/>
                <w:sz w:val="20"/>
                <w:szCs w:val="20"/>
              </w:rPr>
              <w:t>MIỄN KIỂM TRA</w:t>
            </w:r>
            <w:r w:rsidRPr="003549CA">
              <w:rPr>
                <w:rFonts w:ascii="Arial" w:hAnsi="Arial" w:cs="Arial"/>
                <w:sz w:val="20"/>
                <w:szCs w:val="20"/>
              </w:rPr>
              <w:t xml:space="preserve"> </w:t>
            </w:r>
            <w:r w:rsidRPr="003549CA">
              <w:rPr>
                <w:rFonts w:ascii="Arial" w:hAnsi="Arial" w:cs="Arial"/>
                <w:b/>
                <w:sz w:val="20"/>
                <w:szCs w:val="20"/>
              </w:rPr>
              <w:t>CHẤT LƯỢNG AN</w:t>
            </w:r>
            <w:r w:rsidRPr="003549CA">
              <w:rPr>
                <w:rFonts w:ascii="Arial" w:hAnsi="Arial" w:cs="Arial"/>
                <w:sz w:val="20"/>
                <w:szCs w:val="20"/>
              </w:rPr>
              <w:t xml:space="preserve"> </w:t>
            </w:r>
            <w:r w:rsidRPr="003549CA">
              <w:rPr>
                <w:rFonts w:ascii="Arial" w:hAnsi="Arial" w:cs="Arial"/>
                <w:b/>
                <w:sz w:val="20"/>
                <w:szCs w:val="20"/>
              </w:rPr>
              <w:t>TOÀN</w:t>
            </w:r>
            <w:r w:rsidRPr="003549CA">
              <w:rPr>
                <w:rFonts w:ascii="Arial" w:hAnsi="Arial" w:cs="Arial"/>
                <w:sz w:val="20"/>
                <w:szCs w:val="20"/>
              </w:rPr>
              <w:t xml:space="preserve"> </w:t>
            </w:r>
            <w:r w:rsidRPr="003549CA">
              <w:rPr>
                <w:rFonts w:ascii="Arial" w:hAnsi="Arial" w:cs="Arial"/>
                <w:b/>
                <w:sz w:val="20"/>
                <w:szCs w:val="20"/>
              </w:rPr>
              <w:t>KỸ THUẬT</w:t>
            </w:r>
            <w:r w:rsidR="00C23C70" w:rsidRPr="003549CA">
              <w:rPr>
                <w:rFonts w:ascii="Arial" w:hAnsi="Arial" w:cs="Arial"/>
                <w:b/>
                <w:sz w:val="20"/>
                <w:szCs w:val="20"/>
              </w:rPr>
              <w:t xml:space="preserve"> </w:t>
            </w:r>
            <w:r w:rsidRPr="003549CA">
              <w:rPr>
                <w:rFonts w:ascii="Arial" w:hAnsi="Arial" w:cs="Arial"/>
                <w:b/>
                <w:sz w:val="20"/>
                <w:szCs w:val="20"/>
              </w:rPr>
              <w:t>VÀ</w:t>
            </w:r>
            <w:r w:rsidRPr="003549CA">
              <w:rPr>
                <w:rFonts w:ascii="Arial" w:hAnsi="Arial" w:cs="Arial"/>
                <w:sz w:val="20"/>
                <w:szCs w:val="20"/>
              </w:rPr>
              <w:t xml:space="preserve"> </w:t>
            </w:r>
            <w:r w:rsidRPr="003549CA">
              <w:rPr>
                <w:rFonts w:ascii="Arial" w:hAnsi="Arial" w:cs="Arial"/>
                <w:b/>
                <w:sz w:val="20"/>
                <w:szCs w:val="20"/>
              </w:rPr>
              <w:t>BẢO VỆ MÔI</w:t>
            </w:r>
            <w:r w:rsidRPr="003549CA">
              <w:rPr>
                <w:rFonts w:ascii="Arial" w:hAnsi="Arial" w:cs="Arial"/>
                <w:sz w:val="20"/>
                <w:szCs w:val="20"/>
              </w:rPr>
              <w:t xml:space="preserve"> </w:t>
            </w:r>
            <w:r w:rsidRPr="003549CA">
              <w:rPr>
                <w:rFonts w:ascii="Arial" w:hAnsi="Arial" w:cs="Arial"/>
                <w:b/>
                <w:sz w:val="20"/>
                <w:szCs w:val="20"/>
              </w:rPr>
              <w:t>TRƯỜNG TẠM THỜI ĐỐI VỚI XE</w:t>
            </w:r>
            <w:r w:rsidRPr="003549CA">
              <w:rPr>
                <w:rFonts w:ascii="Arial" w:hAnsi="Arial" w:cs="Arial"/>
                <w:sz w:val="20"/>
                <w:szCs w:val="20"/>
              </w:rPr>
              <w:t xml:space="preserve"> </w:t>
            </w:r>
            <w:r w:rsidRPr="003549CA">
              <w:rPr>
                <w:rFonts w:ascii="Arial" w:hAnsi="Arial" w:cs="Arial"/>
                <w:b/>
                <w:sz w:val="20"/>
                <w:szCs w:val="20"/>
              </w:rPr>
              <w:t>Ô</w:t>
            </w:r>
            <w:r w:rsidRPr="003549CA">
              <w:rPr>
                <w:rFonts w:ascii="Arial" w:hAnsi="Arial" w:cs="Arial"/>
                <w:sz w:val="20"/>
                <w:szCs w:val="20"/>
              </w:rPr>
              <w:t xml:space="preserve"> </w:t>
            </w:r>
            <w:r w:rsidRPr="003549CA">
              <w:rPr>
                <w:rFonts w:ascii="Arial" w:hAnsi="Arial" w:cs="Arial"/>
                <w:b/>
                <w:sz w:val="20"/>
                <w:szCs w:val="20"/>
              </w:rPr>
              <w:t>TÔ</w:t>
            </w:r>
            <w:r w:rsidRPr="003549CA">
              <w:rPr>
                <w:rFonts w:ascii="Arial" w:hAnsi="Arial" w:cs="Arial"/>
                <w:sz w:val="20"/>
                <w:szCs w:val="20"/>
              </w:rPr>
              <w:t xml:space="preserve"> </w:t>
            </w:r>
            <w:r w:rsidRPr="003549CA">
              <w:rPr>
                <w:rFonts w:ascii="Arial" w:hAnsi="Arial" w:cs="Arial"/>
                <w:b/>
                <w:sz w:val="20"/>
                <w:szCs w:val="20"/>
              </w:rPr>
              <w:t>NHẬP KHẨU</w:t>
            </w:r>
            <w:r w:rsidRPr="003549CA">
              <w:rPr>
                <w:rFonts w:ascii="Arial" w:hAnsi="Arial" w:cs="Arial"/>
                <w:b/>
                <w:sz w:val="20"/>
                <w:szCs w:val="20"/>
              </w:rPr>
              <w:br/>
            </w:r>
            <w:r w:rsidRPr="003549CA">
              <w:rPr>
                <w:rFonts w:ascii="Arial" w:hAnsi="Arial" w:cs="Arial"/>
                <w:i/>
                <w:sz w:val="20"/>
                <w:szCs w:val="20"/>
              </w:rPr>
              <w:t>(Notice</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temporary</w:t>
            </w:r>
            <w:r w:rsidRPr="003549CA">
              <w:rPr>
                <w:rFonts w:ascii="Arial" w:hAnsi="Arial" w:cs="Arial"/>
                <w:sz w:val="20"/>
                <w:szCs w:val="20"/>
              </w:rPr>
              <w:t xml:space="preserve"> </w:t>
            </w:r>
            <w:r w:rsidRPr="003549CA">
              <w:rPr>
                <w:rFonts w:ascii="Arial" w:hAnsi="Arial" w:cs="Arial"/>
                <w:i/>
                <w:sz w:val="20"/>
                <w:szCs w:val="20"/>
              </w:rPr>
              <w:t>exemption</w:t>
            </w:r>
            <w:r w:rsidRPr="003549CA">
              <w:rPr>
                <w:rFonts w:ascii="Arial" w:hAnsi="Arial" w:cs="Arial"/>
                <w:sz w:val="20"/>
                <w:szCs w:val="20"/>
              </w:rPr>
              <w:t xml:space="preserve"> </w:t>
            </w:r>
            <w:r w:rsidRPr="003549CA">
              <w:rPr>
                <w:rFonts w:ascii="Arial" w:hAnsi="Arial" w:cs="Arial"/>
                <w:i/>
                <w:sz w:val="20"/>
                <w:szCs w:val="20"/>
              </w:rPr>
              <w:t>from</w:t>
            </w:r>
            <w:r w:rsidRPr="003549CA">
              <w:rPr>
                <w:rFonts w:ascii="Arial" w:hAnsi="Arial" w:cs="Arial"/>
                <w:sz w:val="20"/>
                <w:szCs w:val="20"/>
              </w:rPr>
              <w:t xml:space="preserve"> </w:t>
            </w:r>
            <w:r w:rsidRPr="003549CA">
              <w:rPr>
                <w:rFonts w:ascii="Arial" w:hAnsi="Arial" w:cs="Arial"/>
                <w:i/>
                <w:sz w:val="20"/>
                <w:szCs w:val="20"/>
              </w:rPr>
              <w:t>inspection</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quality,</w:t>
            </w:r>
            <w:r w:rsidRPr="003549CA">
              <w:rPr>
                <w:rFonts w:ascii="Arial" w:hAnsi="Arial" w:cs="Arial"/>
                <w:sz w:val="20"/>
                <w:szCs w:val="20"/>
              </w:rPr>
              <w:t xml:space="preserve"> </w:t>
            </w:r>
            <w:r w:rsidRPr="003549CA">
              <w:rPr>
                <w:rFonts w:ascii="Arial" w:hAnsi="Arial" w:cs="Arial"/>
                <w:i/>
                <w:sz w:val="20"/>
                <w:szCs w:val="20"/>
              </w:rPr>
              <w:t>technical</w:t>
            </w:r>
            <w:r w:rsidRPr="003549CA">
              <w:rPr>
                <w:rFonts w:ascii="Arial" w:hAnsi="Arial" w:cs="Arial"/>
                <w:sz w:val="20"/>
                <w:szCs w:val="20"/>
              </w:rPr>
              <w:t xml:space="preserve"> </w:t>
            </w:r>
            <w:r w:rsidRPr="003549CA">
              <w:rPr>
                <w:rFonts w:ascii="Arial" w:hAnsi="Arial" w:cs="Arial"/>
                <w:i/>
                <w:sz w:val="20"/>
                <w:szCs w:val="20"/>
              </w:rPr>
              <w:t>safety</w:t>
            </w:r>
            <w:r w:rsidRPr="003549CA">
              <w:rPr>
                <w:rFonts w:ascii="Arial" w:hAnsi="Arial" w:cs="Arial"/>
                <w:sz w:val="20"/>
                <w:szCs w:val="20"/>
              </w:rPr>
              <w:t xml:space="preserve"> </w:t>
            </w:r>
            <w:r w:rsidRPr="003549CA">
              <w:rPr>
                <w:rFonts w:ascii="Arial" w:hAnsi="Arial" w:cs="Arial"/>
                <w:i/>
                <w:sz w:val="20"/>
                <w:szCs w:val="20"/>
              </w:rPr>
              <w:t>and</w:t>
            </w:r>
            <w:r w:rsidRPr="003549CA">
              <w:rPr>
                <w:rFonts w:ascii="Arial" w:hAnsi="Arial" w:cs="Arial"/>
                <w:sz w:val="20"/>
                <w:szCs w:val="20"/>
              </w:rPr>
              <w:t xml:space="preserve"> </w:t>
            </w:r>
            <w:r w:rsidRPr="003549CA">
              <w:rPr>
                <w:rFonts w:ascii="Arial" w:hAnsi="Arial" w:cs="Arial"/>
                <w:i/>
                <w:sz w:val="20"/>
                <w:szCs w:val="20"/>
              </w:rPr>
              <w:t>environmental</w:t>
            </w:r>
            <w:r w:rsidRPr="003549CA">
              <w:rPr>
                <w:rFonts w:ascii="Arial" w:hAnsi="Arial" w:cs="Arial"/>
                <w:sz w:val="20"/>
                <w:szCs w:val="20"/>
              </w:rPr>
              <w:t xml:space="preserve"> </w:t>
            </w:r>
            <w:r w:rsidRPr="003549CA">
              <w:rPr>
                <w:rFonts w:ascii="Arial" w:hAnsi="Arial" w:cs="Arial"/>
                <w:i/>
                <w:sz w:val="20"/>
                <w:szCs w:val="20"/>
              </w:rPr>
              <w:t>protection</w:t>
            </w:r>
            <w:r w:rsidRPr="003549CA">
              <w:rPr>
                <w:rFonts w:ascii="Arial" w:hAnsi="Arial" w:cs="Arial"/>
                <w:sz w:val="20"/>
                <w:szCs w:val="20"/>
              </w:rPr>
              <w:t xml:space="preserve"> </w:t>
            </w:r>
            <w:r w:rsidRPr="003549CA">
              <w:rPr>
                <w:rFonts w:ascii="Arial" w:hAnsi="Arial" w:cs="Arial"/>
                <w:i/>
                <w:sz w:val="20"/>
                <w:szCs w:val="20"/>
              </w:rPr>
              <w:t>for</w:t>
            </w:r>
            <w:r w:rsidRPr="003549CA">
              <w:rPr>
                <w:rFonts w:ascii="Arial" w:hAnsi="Arial" w:cs="Arial"/>
                <w:sz w:val="20"/>
                <w:szCs w:val="20"/>
              </w:rPr>
              <w:t xml:space="preserve"> </w:t>
            </w:r>
            <w:r w:rsidRPr="003549CA">
              <w:rPr>
                <w:rFonts w:ascii="Arial" w:hAnsi="Arial" w:cs="Arial"/>
                <w:i/>
                <w:sz w:val="20"/>
                <w:szCs w:val="20"/>
              </w:rPr>
              <w:t>imported</w:t>
            </w:r>
            <w:r w:rsidRPr="003549CA">
              <w:rPr>
                <w:rFonts w:ascii="Arial" w:hAnsi="Arial" w:cs="Arial"/>
                <w:sz w:val="20"/>
                <w:szCs w:val="20"/>
              </w:rPr>
              <w:t xml:space="preserve"> </w:t>
            </w:r>
            <w:r w:rsidRPr="003549CA">
              <w:rPr>
                <w:rFonts w:ascii="Arial" w:hAnsi="Arial" w:cs="Arial"/>
                <w:i/>
                <w:sz w:val="20"/>
                <w:szCs w:val="20"/>
              </w:rPr>
              <w:t>automobile)</w:t>
            </w:r>
          </w:p>
          <w:p w14:paraId="70C9DFF6" w14:textId="77777777" w:rsidR="00A4745C" w:rsidRPr="003549CA" w:rsidRDefault="00A4745C" w:rsidP="003549CA">
            <w:pPr>
              <w:widowControl w:val="0"/>
              <w:autoSpaceDE w:val="0"/>
              <w:autoSpaceDN w:val="0"/>
              <w:rPr>
                <w:rFonts w:ascii="Arial" w:hAnsi="Arial" w:cs="Arial"/>
                <w:sz w:val="20"/>
                <w:szCs w:val="20"/>
              </w:rPr>
            </w:pPr>
            <w:r w:rsidRPr="003549CA">
              <w:rPr>
                <w:rFonts w:ascii="Arial" w:hAnsi="Arial" w:cs="Arial"/>
                <w:b/>
                <w:sz w:val="20"/>
                <w:szCs w:val="20"/>
              </w:rPr>
              <w:t>Tình</w:t>
            </w:r>
            <w:r w:rsidRPr="003549CA">
              <w:rPr>
                <w:rFonts w:ascii="Arial" w:hAnsi="Arial" w:cs="Arial"/>
                <w:sz w:val="20"/>
                <w:szCs w:val="20"/>
              </w:rPr>
              <w:t xml:space="preserve"> </w:t>
            </w:r>
            <w:r w:rsidRPr="003549CA">
              <w:rPr>
                <w:rFonts w:ascii="Arial" w:hAnsi="Arial" w:cs="Arial"/>
                <w:b/>
                <w:sz w:val="20"/>
                <w:szCs w:val="20"/>
              </w:rPr>
              <w:t xml:space="preserve">trạng phương tiện </w:t>
            </w:r>
            <w:r w:rsidRPr="003549CA">
              <w:rPr>
                <w:rFonts w:ascii="Arial" w:hAnsi="Arial" w:cs="Arial"/>
                <w:i/>
                <w:sz w:val="20"/>
                <w:szCs w:val="20"/>
              </w:rPr>
              <w:t>(Vehicle’s</w:t>
            </w:r>
            <w:r w:rsidRPr="003549CA">
              <w:rPr>
                <w:rFonts w:ascii="Arial" w:hAnsi="Arial" w:cs="Arial"/>
                <w:sz w:val="20"/>
                <w:szCs w:val="20"/>
              </w:rPr>
              <w:t xml:space="preserve"> </w:t>
            </w:r>
            <w:r w:rsidRPr="003549CA">
              <w:rPr>
                <w:rFonts w:ascii="Arial" w:hAnsi="Arial" w:cs="Arial"/>
                <w:i/>
                <w:sz w:val="20"/>
                <w:szCs w:val="20"/>
              </w:rPr>
              <w:t>status)</w:t>
            </w:r>
            <w:r w:rsidRPr="003549CA">
              <w:rPr>
                <w:rFonts w:ascii="Arial" w:hAnsi="Arial" w:cs="Arial"/>
                <w:sz w:val="20"/>
                <w:szCs w:val="20"/>
              </w:rPr>
              <w:t>:</w:t>
            </w:r>
          </w:p>
          <w:p w14:paraId="0BA1D0EA" w14:textId="77777777" w:rsidR="00A4745C" w:rsidRPr="003549CA" w:rsidRDefault="00A4745C" w:rsidP="003549CA">
            <w:pPr>
              <w:widowControl w:val="0"/>
              <w:autoSpaceDE w:val="0"/>
              <w:autoSpaceDN w:val="0"/>
              <w:rPr>
                <w:rFonts w:ascii="Arial" w:hAnsi="Arial" w:cs="Arial"/>
                <w:i/>
                <w:sz w:val="20"/>
                <w:szCs w:val="20"/>
              </w:rPr>
            </w:pPr>
            <w:r w:rsidRPr="003549CA">
              <w:rPr>
                <w:rFonts w:ascii="Arial" w:hAnsi="Arial" w:cs="Arial"/>
                <w:sz w:val="20"/>
                <w:szCs w:val="20"/>
              </w:rPr>
              <w:t xml:space="preserve">Người nhập khẩu </w:t>
            </w:r>
            <w:r w:rsidRPr="003549CA">
              <w:rPr>
                <w:rFonts w:ascii="Arial" w:hAnsi="Arial" w:cs="Arial"/>
                <w:i/>
                <w:sz w:val="20"/>
                <w:szCs w:val="20"/>
              </w:rPr>
              <w:t>(Importer):</w:t>
            </w:r>
          </w:p>
          <w:p w14:paraId="59D84DE3" w14:textId="77777777" w:rsidR="00A4745C" w:rsidRPr="003549CA" w:rsidRDefault="00A4745C" w:rsidP="003549CA">
            <w:pPr>
              <w:widowControl w:val="0"/>
              <w:autoSpaceDE w:val="0"/>
              <w:autoSpaceDN w:val="0"/>
              <w:rPr>
                <w:rFonts w:ascii="Arial" w:hAnsi="Arial" w:cs="Arial"/>
                <w:i/>
                <w:sz w:val="20"/>
                <w:szCs w:val="20"/>
              </w:rPr>
            </w:pPr>
            <w:r w:rsidRPr="003549CA">
              <w:rPr>
                <w:rFonts w:ascii="Arial" w:hAnsi="Arial" w:cs="Arial"/>
                <w:sz w:val="20"/>
                <w:szCs w:val="20"/>
              </w:rPr>
              <w:t xml:space="preserve">Địa chỉ </w:t>
            </w:r>
            <w:r w:rsidRPr="003549CA">
              <w:rPr>
                <w:rFonts w:ascii="Arial" w:hAnsi="Arial" w:cs="Arial"/>
                <w:i/>
                <w:sz w:val="20"/>
                <w:szCs w:val="20"/>
              </w:rPr>
              <w:t>(Address):</w:t>
            </w:r>
          </w:p>
          <w:p w14:paraId="5A30F619" w14:textId="77777777" w:rsidR="00A4745C" w:rsidRPr="003549CA" w:rsidRDefault="00A4745C" w:rsidP="003549CA">
            <w:pPr>
              <w:widowControl w:val="0"/>
              <w:autoSpaceDE w:val="0"/>
              <w:autoSpaceDN w:val="0"/>
              <w:rPr>
                <w:rFonts w:ascii="Arial" w:hAnsi="Arial" w:cs="Arial"/>
                <w:i/>
                <w:sz w:val="20"/>
                <w:szCs w:val="20"/>
              </w:rPr>
            </w:pPr>
            <w:r w:rsidRPr="003549CA">
              <w:rPr>
                <w:rFonts w:ascii="Arial" w:hAnsi="Arial" w:cs="Arial"/>
                <w:sz w:val="20"/>
                <w:szCs w:val="20"/>
              </w:rPr>
              <w:t xml:space="preserve">Loại phương tiện </w:t>
            </w:r>
            <w:r w:rsidRPr="003549CA">
              <w:rPr>
                <w:rFonts w:ascii="Arial" w:hAnsi="Arial" w:cs="Arial"/>
                <w:i/>
                <w:sz w:val="20"/>
                <w:szCs w:val="20"/>
              </w:rPr>
              <w:t>(Vehicle’s</w:t>
            </w:r>
            <w:r w:rsidRPr="003549CA">
              <w:rPr>
                <w:rFonts w:ascii="Arial" w:hAnsi="Arial" w:cs="Arial"/>
                <w:sz w:val="20"/>
                <w:szCs w:val="20"/>
              </w:rPr>
              <w:t xml:space="preserve"> </w:t>
            </w:r>
            <w:r w:rsidRPr="003549CA">
              <w:rPr>
                <w:rFonts w:ascii="Arial" w:hAnsi="Arial" w:cs="Arial"/>
                <w:i/>
                <w:sz w:val="20"/>
                <w:szCs w:val="20"/>
              </w:rPr>
              <w:t>type):</w:t>
            </w:r>
          </w:p>
          <w:p w14:paraId="235E07DB" w14:textId="77777777" w:rsidR="00A4745C" w:rsidRPr="003549CA" w:rsidRDefault="00A4745C" w:rsidP="003549CA">
            <w:pPr>
              <w:widowControl w:val="0"/>
              <w:tabs>
                <w:tab w:val="left" w:pos="5479"/>
              </w:tabs>
              <w:autoSpaceDE w:val="0"/>
              <w:autoSpaceDN w:val="0"/>
              <w:rPr>
                <w:rFonts w:ascii="Arial" w:hAnsi="Arial" w:cs="Arial"/>
                <w:i/>
                <w:sz w:val="20"/>
                <w:szCs w:val="20"/>
              </w:rPr>
            </w:pPr>
            <w:r w:rsidRPr="003549CA">
              <w:rPr>
                <w:rFonts w:ascii="Arial" w:hAnsi="Arial" w:cs="Arial"/>
                <w:sz w:val="20"/>
                <w:szCs w:val="20"/>
              </w:rPr>
              <w:t xml:space="preserve">Nhãn hiệu </w:t>
            </w:r>
            <w:r w:rsidRPr="003549CA">
              <w:rPr>
                <w:rFonts w:ascii="Arial" w:hAnsi="Arial" w:cs="Arial"/>
                <w:i/>
                <w:sz w:val="20"/>
                <w:szCs w:val="20"/>
              </w:rPr>
              <w:t>(Trademark):</w:t>
            </w:r>
            <w:r w:rsidRPr="003549CA">
              <w:rPr>
                <w:rFonts w:ascii="Arial" w:hAnsi="Arial" w:cs="Arial"/>
                <w:sz w:val="20"/>
                <w:szCs w:val="20"/>
              </w:rPr>
              <w:t xml:space="preserve">                                  Mã kiểu loại </w:t>
            </w:r>
            <w:r w:rsidRPr="003549CA">
              <w:rPr>
                <w:rFonts w:ascii="Arial" w:hAnsi="Arial" w:cs="Arial"/>
                <w:i/>
                <w:sz w:val="20"/>
                <w:szCs w:val="20"/>
              </w:rPr>
              <w:t>(Model</w:t>
            </w:r>
            <w:r w:rsidRPr="003549CA">
              <w:rPr>
                <w:rFonts w:ascii="Arial" w:hAnsi="Arial" w:cs="Arial"/>
                <w:sz w:val="20"/>
                <w:szCs w:val="20"/>
              </w:rPr>
              <w:t xml:space="preserve"> </w:t>
            </w:r>
            <w:r w:rsidRPr="003549CA">
              <w:rPr>
                <w:rFonts w:ascii="Arial" w:hAnsi="Arial" w:cs="Arial"/>
                <w:i/>
                <w:sz w:val="20"/>
                <w:szCs w:val="20"/>
              </w:rPr>
              <w:t>code):</w:t>
            </w:r>
          </w:p>
          <w:p w14:paraId="6960302D" w14:textId="77777777" w:rsidR="00A4745C" w:rsidRPr="003549CA" w:rsidRDefault="00A4745C" w:rsidP="003549CA">
            <w:pPr>
              <w:widowControl w:val="0"/>
              <w:tabs>
                <w:tab w:val="left" w:pos="5479"/>
              </w:tabs>
              <w:autoSpaceDE w:val="0"/>
              <w:autoSpaceDN w:val="0"/>
              <w:rPr>
                <w:rFonts w:ascii="Arial" w:hAnsi="Arial" w:cs="Arial"/>
                <w:i/>
                <w:sz w:val="20"/>
                <w:szCs w:val="20"/>
              </w:rPr>
            </w:pPr>
            <w:r w:rsidRPr="003549CA">
              <w:rPr>
                <w:rFonts w:ascii="Arial" w:hAnsi="Arial" w:cs="Arial"/>
                <w:sz w:val="20"/>
                <w:szCs w:val="20"/>
              </w:rPr>
              <w:t xml:space="preserve">Tên thương mại </w:t>
            </w:r>
            <w:r w:rsidRPr="003549CA">
              <w:rPr>
                <w:rFonts w:ascii="Arial" w:hAnsi="Arial" w:cs="Arial"/>
                <w:i/>
                <w:sz w:val="20"/>
                <w:szCs w:val="20"/>
              </w:rPr>
              <w:t>(Commercial</w:t>
            </w:r>
            <w:r w:rsidRPr="003549CA">
              <w:rPr>
                <w:rFonts w:ascii="Arial" w:hAnsi="Arial" w:cs="Arial"/>
                <w:sz w:val="20"/>
                <w:szCs w:val="20"/>
              </w:rPr>
              <w:t xml:space="preserve"> </w:t>
            </w:r>
            <w:r w:rsidRPr="003549CA">
              <w:rPr>
                <w:rFonts w:ascii="Arial" w:hAnsi="Arial" w:cs="Arial"/>
                <w:i/>
                <w:sz w:val="20"/>
                <w:szCs w:val="20"/>
              </w:rPr>
              <w:t>name):</w:t>
            </w:r>
            <w:r w:rsidRPr="003549CA">
              <w:rPr>
                <w:rFonts w:ascii="Arial" w:hAnsi="Arial" w:cs="Arial"/>
                <w:sz w:val="20"/>
                <w:szCs w:val="20"/>
              </w:rPr>
              <w:t xml:space="preserve">             Màu xe </w:t>
            </w:r>
            <w:r w:rsidRPr="003549CA">
              <w:rPr>
                <w:rFonts w:ascii="Arial" w:hAnsi="Arial" w:cs="Arial"/>
                <w:i/>
                <w:sz w:val="20"/>
                <w:szCs w:val="20"/>
              </w:rPr>
              <w:t>(Vehicle</w:t>
            </w:r>
            <w:r w:rsidRPr="003549CA">
              <w:rPr>
                <w:rFonts w:ascii="Arial" w:hAnsi="Arial" w:cs="Arial"/>
                <w:sz w:val="20"/>
                <w:szCs w:val="20"/>
              </w:rPr>
              <w:t xml:space="preserve"> </w:t>
            </w:r>
            <w:r w:rsidRPr="003549CA">
              <w:rPr>
                <w:rFonts w:ascii="Arial" w:hAnsi="Arial" w:cs="Arial"/>
                <w:i/>
                <w:sz w:val="20"/>
                <w:szCs w:val="20"/>
              </w:rPr>
              <w:t>color):</w:t>
            </w:r>
          </w:p>
          <w:p w14:paraId="2A252376" w14:textId="77777777" w:rsidR="00A4745C" w:rsidRPr="003549CA" w:rsidRDefault="00A4745C" w:rsidP="003549CA">
            <w:pPr>
              <w:widowControl w:val="0"/>
              <w:tabs>
                <w:tab w:val="left" w:pos="5479"/>
              </w:tabs>
              <w:autoSpaceDE w:val="0"/>
              <w:autoSpaceDN w:val="0"/>
              <w:rPr>
                <w:rFonts w:ascii="Arial" w:hAnsi="Arial" w:cs="Arial"/>
                <w:i/>
                <w:sz w:val="20"/>
                <w:szCs w:val="20"/>
              </w:rPr>
            </w:pPr>
            <w:r w:rsidRPr="003549CA">
              <w:rPr>
                <w:rFonts w:ascii="Arial" w:hAnsi="Arial" w:cs="Arial"/>
                <w:sz w:val="20"/>
                <w:szCs w:val="20"/>
              </w:rPr>
              <w:t xml:space="preserve">Số khung </w:t>
            </w:r>
            <w:r w:rsidRPr="003549CA">
              <w:rPr>
                <w:rFonts w:ascii="Arial" w:hAnsi="Arial" w:cs="Arial"/>
                <w:i/>
                <w:sz w:val="20"/>
                <w:szCs w:val="20"/>
              </w:rPr>
              <w:t>(Chassis</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r w:rsidRPr="003549CA">
              <w:rPr>
                <w:rFonts w:ascii="Arial" w:hAnsi="Arial" w:cs="Arial"/>
                <w:sz w:val="20"/>
                <w:szCs w:val="20"/>
              </w:rPr>
              <w:t xml:space="preserve">                                   Số động cơ </w:t>
            </w:r>
            <w:r w:rsidRPr="003549CA">
              <w:rPr>
                <w:rFonts w:ascii="Arial" w:hAnsi="Arial" w:cs="Arial"/>
                <w:i/>
                <w:sz w:val="20"/>
                <w:szCs w:val="20"/>
              </w:rPr>
              <w:t>(Engine</w:t>
            </w:r>
            <w:r w:rsidRPr="003549CA">
              <w:rPr>
                <w:rFonts w:ascii="Arial" w:hAnsi="Arial" w:cs="Arial"/>
                <w:sz w:val="20"/>
                <w:szCs w:val="20"/>
              </w:rPr>
              <w:t xml:space="preserve"> </w:t>
            </w:r>
            <w:r w:rsidRPr="003549CA">
              <w:rPr>
                <w:rFonts w:ascii="Arial" w:hAnsi="Arial" w:cs="Arial"/>
                <w:i/>
                <w:sz w:val="20"/>
                <w:szCs w:val="20"/>
              </w:rPr>
              <w:t>N</w:t>
            </w:r>
            <w:r w:rsidRPr="003549CA">
              <w:rPr>
                <w:rFonts w:ascii="Arial" w:hAnsi="Arial" w:cs="Arial"/>
                <w:i/>
                <w:sz w:val="20"/>
                <w:szCs w:val="20"/>
                <w:vertAlign w:val="superscript"/>
              </w:rPr>
              <w:t>0</w:t>
            </w:r>
            <w:r w:rsidRPr="003549CA">
              <w:rPr>
                <w:rFonts w:ascii="Arial" w:hAnsi="Arial" w:cs="Arial"/>
                <w:i/>
                <w:sz w:val="20"/>
                <w:szCs w:val="20"/>
              </w:rPr>
              <w:t>):</w:t>
            </w:r>
          </w:p>
          <w:p w14:paraId="6DCE3C08" w14:textId="77777777" w:rsidR="00A4745C" w:rsidRPr="003549CA" w:rsidRDefault="00A4745C" w:rsidP="003549CA">
            <w:pPr>
              <w:widowControl w:val="0"/>
              <w:autoSpaceDE w:val="0"/>
              <w:autoSpaceDN w:val="0"/>
              <w:rPr>
                <w:rFonts w:ascii="Arial" w:hAnsi="Arial" w:cs="Arial"/>
                <w:sz w:val="20"/>
                <w:szCs w:val="20"/>
              </w:rPr>
            </w:pPr>
            <w:r w:rsidRPr="003549CA">
              <w:rPr>
                <w:rFonts w:ascii="Arial" w:hAnsi="Arial" w:cs="Arial"/>
                <w:sz w:val="20"/>
                <w:szCs w:val="20"/>
              </w:rPr>
              <w:t xml:space="preserve">Số người cho phép chở không kể người lái </w:t>
            </w:r>
            <w:r w:rsidRPr="003549CA">
              <w:rPr>
                <w:rFonts w:ascii="Arial" w:hAnsi="Arial" w:cs="Arial"/>
                <w:i/>
                <w:sz w:val="20"/>
                <w:szCs w:val="20"/>
              </w:rPr>
              <w:t>(Passenger</w:t>
            </w:r>
            <w:r w:rsidRPr="003549CA">
              <w:rPr>
                <w:rFonts w:ascii="Arial" w:hAnsi="Arial" w:cs="Arial"/>
                <w:sz w:val="20"/>
                <w:szCs w:val="20"/>
              </w:rPr>
              <w:t xml:space="preserve"> </w:t>
            </w:r>
            <w:r w:rsidRPr="003549CA">
              <w:rPr>
                <w:rFonts w:ascii="Arial" w:hAnsi="Arial" w:cs="Arial"/>
                <w:i/>
                <w:sz w:val="20"/>
                <w:szCs w:val="20"/>
              </w:rPr>
              <w:t>capacity</w:t>
            </w:r>
            <w:r w:rsidRPr="003549CA">
              <w:rPr>
                <w:rFonts w:ascii="Arial" w:hAnsi="Arial" w:cs="Arial"/>
                <w:sz w:val="20"/>
                <w:szCs w:val="20"/>
              </w:rPr>
              <w:t xml:space="preserve"> </w:t>
            </w:r>
            <w:r w:rsidRPr="003549CA">
              <w:rPr>
                <w:rFonts w:ascii="Arial" w:hAnsi="Arial" w:cs="Arial"/>
                <w:i/>
                <w:sz w:val="20"/>
                <w:szCs w:val="20"/>
              </w:rPr>
              <w:t>excluding</w:t>
            </w:r>
            <w:r w:rsidRPr="003549CA">
              <w:rPr>
                <w:rFonts w:ascii="Arial" w:hAnsi="Arial" w:cs="Arial"/>
                <w:sz w:val="20"/>
                <w:szCs w:val="20"/>
              </w:rPr>
              <w:t xml:space="preserve"> </w:t>
            </w:r>
            <w:r w:rsidRPr="003549CA">
              <w:rPr>
                <w:rFonts w:ascii="Arial" w:hAnsi="Arial" w:cs="Arial"/>
                <w:i/>
                <w:sz w:val="20"/>
                <w:szCs w:val="20"/>
              </w:rPr>
              <w:t>driver):</w:t>
            </w:r>
            <w:r w:rsidRPr="003549CA">
              <w:rPr>
                <w:rFonts w:ascii="Arial" w:hAnsi="Arial" w:cs="Arial"/>
                <w:sz w:val="20"/>
                <w:szCs w:val="20"/>
              </w:rPr>
              <w:t xml:space="preserve"> 02 người </w:t>
            </w:r>
          </w:p>
          <w:p w14:paraId="1BE1FAC4" w14:textId="77777777" w:rsidR="00A4745C" w:rsidRPr="003549CA" w:rsidRDefault="00A4745C" w:rsidP="003549CA">
            <w:pPr>
              <w:widowControl w:val="0"/>
              <w:autoSpaceDE w:val="0"/>
              <w:autoSpaceDN w:val="0"/>
              <w:rPr>
                <w:rFonts w:ascii="Arial" w:hAnsi="Arial" w:cs="Arial"/>
                <w:i/>
                <w:sz w:val="20"/>
                <w:szCs w:val="20"/>
              </w:rPr>
            </w:pPr>
            <w:r w:rsidRPr="003549CA">
              <w:rPr>
                <w:rFonts w:ascii="Arial" w:hAnsi="Arial" w:cs="Arial"/>
                <w:sz w:val="20"/>
                <w:szCs w:val="20"/>
              </w:rPr>
              <w:t xml:space="preserve">Số đăng ký kiểm tra </w:t>
            </w:r>
            <w:r w:rsidRPr="003549CA">
              <w:rPr>
                <w:rFonts w:ascii="Arial" w:hAnsi="Arial" w:cs="Arial"/>
                <w:i/>
                <w:sz w:val="20"/>
                <w:szCs w:val="20"/>
              </w:rPr>
              <w:t>(Registered</w:t>
            </w:r>
            <w:r w:rsidRPr="003549CA">
              <w:rPr>
                <w:rFonts w:ascii="Arial" w:hAnsi="Arial" w:cs="Arial"/>
                <w:sz w:val="20"/>
                <w:szCs w:val="20"/>
              </w:rPr>
              <w:t xml:space="preserve"> </w:t>
            </w:r>
            <w:r w:rsidRPr="003549CA">
              <w:rPr>
                <w:rFonts w:ascii="Arial" w:hAnsi="Arial" w:cs="Arial"/>
                <w:i/>
                <w:sz w:val="20"/>
                <w:szCs w:val="20"/>
              </w:rPr>
              <w:t>No</w:t>
            </w:r>
            <w:r w:rsidRPr="003549CA">
              <w:rPr>
                <w:rFonts w:ascii="Arial" w:hAnsi="Arial" w:cs="Arial"/>
                <w:sz w:val="20"/>
                <w:szCs w:val="20"/>
              </w:rPr>
              <w:t xml:space="preserve"> </w:t>
            </w:r>
            <w:r w:rsidRPr="003549CA">
              <w:rPr>
                <w:rFonts w:ascii="Arial" w:hAnsi="Arial" w:cs="Arial"/>
                <w:i/>
                <w:sz w:val="20"/>
                <w:szCs w:val="20"/>
              </w:rPr>
              <w:t>for</w:t>
            </w:r>
            <w:r w:rsidRPr="003549CA">
              <w:rPr>
                <w:rFonts w:ascii="Arial" w:hAnsi="Arial" w:cs="Arial"/>
                <w:sz w:val="20"/>
                <w:szCs w:val="20"/>
              </w:rPr>
              <w:t xml:space="preserve"> </w:t>
            </w:r>
            <w:r w:rsidRPr="003549CA">
              <w:rPr>
                <w:rFonts w:ascii="Arial" w:hAnsi="Arial" w:cs="Arial"/>
                <w:i/>
                <w:sz w:val="20"/>
                <w:szCs w:val="20"/>
              </w:rPr>
              <w:t>inspection):</w:t>
            </w:r>
          </w:p>
          <w:p w14:paraId="475DEE6B" w14:textId="77777777" w:rsidR="00A4745C" w:rsidRPr="003549CA" w:rsidRDefault="00A4745C" w:rsidP="003549CA">
            <w:pPr>
              <w:widowControl w:val="0"/>
              <w:autoSpaceDE w:val="0"/>
              <w:autoSpaceDN w:val="0"/>
              <w:rPr>
                <w:rFonts w:ascii="Arial" w:hAnsi="Arial" w:cs="Arial"/>
                <w:i/>
                <w:sz w:val="20"/>
                <w:szCs w:val="20"/>
              </w:rPr>
            </w:pPr>
            <w:r w:rsidRPr="003549CA">
              <w:rPr>
                <w:rFonts w:ascii="Arial" w:hAnsi="Arial" w:cs="Arial"/>
                <w:b/>
                <w:i/>
                <w:sz w:val="20"/>
                <w:szCs w:val="20"/>
              </w:rPr>
              <w:t>Ghi</w:t>
            </w:r>
            <w:r w:rsidRPr="003549CA">
              <w:rPr>
                <w:rFonts w:ascii="Arial" w:hAnsi="Arial" w:cs="Arial"/>
                <w:sz w:val="20"/>
                <w:szCs w:val="20"/>
              </w:rPr>
              <w:t xml:space="preserve"> </w:t>
            </w:r>
            <w:r w:rsidRPr="003549CA">
              <w:rPr>
                <w:rFonts w:ascii="Arial" w:hAnsi="Arial" w:cs="Arial"/>
                <w:b/>
                <w:i/>
                <w:sz w:val="20"/>
                <w:szCs w:val="20"/>
              </w:rPr>
              <w:t>chú</w:t>
            </w:r>
            <w:r w:rsidRPr="003549CA">
              <w:rPr>
                <w:rFonts w:ascii="Arial" w:hAnsi="Arial" w:cs="Arial"/>
                <w:sz w:val="20"/>
                <w:szCs w:val="20"/>
              </w:rPr>
              <w:t xml:space="preserve"> </w:t>
            </w:r>
            <w:r w:rsidRPr="003549CA">
              <w:rPr>
                <w:rFonts w:ascii="Arial" w:hAnsi="Arial" w:cs="Arial"/>
                <w:i/>
                <w:sz w:val="20"/>
                <w:szCs w:val="20"/>
              </w:rPr>
              <w:t>(Remarks):</w:t>
            </w:r>
          </w:p>
          <w:p w14:paraId="79906811" w14:textId="77777777" w:rsidR="00A4745C" w:rsidRPr="003549CA" w:rsidRDefault="00A4745C" w:rsidP="003549CA">
            <w:pPr>
              <w:widowControl w:val="0"/>
              <w:autoSpaceDE w:val="0"/>
              <w:autoSpaceDN w:val="0"/>
              <w:rPr>
                <w:rFonts w:ascii="Arial" w:hAnsi="Arial" w:cs="Arial"/>
                <w:b/>
                <w:sz w:val="20"/>
                <w:szCs w:val="20"/>
              </w:rPr>
            </w:pPr>
          </w:p>
          <w:p w14:paraId="33F55547" w14:textId="77777777" w:rsidR="00A4745C" w:rsidRPr="003549CA" w:rsidRDefault="00A4745C" w:rsidP="003549CA">
            <w:pPr>
              <w:widowControl w:val="0"/>
              <w:autoSpaceDE w:val="0"/>
              <w:autoSpaceDN w:val="0"/>
              <w:rPr>
                <w:rFonts w:ascii="Arial" w:hAnsi="Arial" w:cs="Arial"/>
                <w:b/>
                <w:sz w:val="20"/>
                <w:szCs w:val="20"/>
              </w:rPr>
            </w:pPr>
            <w:r w:rsidRPr="003549CA">
              <w:rPr>
                <w:rFonts w:ascii="Arial" w:hAnsi="Arial" w:cs="Arial"/>
                <w:b/>
                <w:sz w:val="20"/>
                <w:szCs w:val="20"/>
              </w:rPr>
              <w:t>Thông</w:t>
            </w:r>
            <w:r w:rsidRPr="003549CA">
              <w:rPr>
                <w:rFonts w:ascii="Arial" w:hAnsi="Arial" w:cs="Arial"/>
                <w:sz w:val="20"/>
                <w:szCs w:val="20"/>
              </w:rPr>
              <w:t xml:space="preserve"> </w:t>
            </w:r>
            <w:r w:rsidRPr="003549CA">
              <w:rPr>
                <w:rFonts w:ascii="Arial" w:hAnsi="Arial" w:cs="Arial"/>
                <w:b/>
                <w:sz w:val="20"/>
                <w:szCs w:val="20"/>
              </w:rPr>
              <w:t>báo</w:t>
            </w:r>
            <w:r w:rsidRPr="003549CA">
              <w:rPr>
                <w:rFonts w:ascii="Arial" w:hAnsi="Arial" w:cs="Arial"/>
                <w:sz w:val="20"/>
                <w:szCs w:val="20"/>
              </w:rPr>
              <w:t xml:space="preserve"> </w:t>
            </w:r>
            <w:r w:rsidRPr="003549CA">
              <w:rPr>
                <w:rFonts w:ascii="Arial" w:hAnsi="Arial" w:cs="Arial"/>
                <w:b/>
                <w:sz w:val="20"/>
                <w:szCs w:val="20"/>
              </w:rPr>
              <w:t xml:space="preserve">miễn </w:t>
            </w:r>
            <w:r w:rsidR="00985232" w:rsidRPr="003549CA">
              <w:rPr>
                <w:rFonts w:ascii="Arial" w:hAnsi="Arial" w:cs="Arial"/>
                <w:b/>
                <w:sz w:val="20"/>
                <w:szCs w:val="20"/>
              </w:rPr>
              <w:t>này</w:t>
            </w:r>
            <w:r w:rsidRPr="003549CA">
              <w:rPr>
                <w:rFonts w:ascii="Arial" w:hAnsi="Arial" w:cs="Arial"/>
                <w:sz w:val="20"/>
                <w:szCs w:val="20"/>
              </w:rPr>
              <w:t xml:space="preserve"> </w:t>
            </w:r>
            <w:r w:rsidRPr="003549CA">
              <w:rPr>
                <w:rFonts w:ascii="Arial" w:hAnsi="Arial" w:cs="Arial"/>
                <w:b/>
                <w:sz w:val="20"/>
                <w:szCs w:val="20"/>
              </w:rPr>
              <w:t>có</w:t>
            </w:r>
            <w:r w:rsidRPr="003549CA">
              <w:rPr>
                <w:rFonts w:ascii="Arial" w:hAnsi="Arial" w:cs="Arial"/>
                <w:sz w:val="20"/>
                <w:szCs w:val="20"/>
              </w:rPr>
              <w:t xml:space="preserve"> </w:t>
            </w:r>
            <w:r w:rsidRPr="003549CA">
              <w:rPr>
                <w:rFonts w:ascii="Arial" w:hAnsi="Arial" w:cs="Arial"/>
                <w:b/>
                <w:sz w:val="20"/>
                <w:szCs w:val="20"/>
              </w:rPr>
              <w:t>giá</w:t>
            </w:r>
            <w:r w:rsidRPr="003549CA">
              <w:rPr>
                <w:rFonts w:ascii="Arial" w:hAnsi="Arial" w:cs="Arial"/>
                <w:sz w:val="20"/>
                <w:szCs w:val="20"/>
              </w:rPr>
              <w:t xml:space="preserve"> </w:t>
            </w:r>
            <w:r w:rsidRPr="003549CA">
              <w:rPr>
                <w:rFonts w:ascii="Arial" w:hAnsi="Arial" w:cs="Arial"/>
                <w:b/>
                <w:sz w:val="20"/>
                <w:szCs w:val="20"/>
              </w:rPr>
              <w:t>trị đến hết ngày</w:t>
            </w:r>
            <w:r w:rsidRPr="003549CA">
              <w:rPr>
                <w:rFonts w:ascii="Arial" w:hAnsi="Arial" w:cs="Arial"/>
                <w:sz w:val="20"/>
                <w:szCs w:val="20"/>
              </w:rPr>
              <w:t xml:space="preserve"> </w:t>
            </w:r>
            <w:r w:rsidRPr="003549CA">
              <w:rPr>
                <w:rFonts w:ascii="Arial" w:hAnsi="Arial" w:cs="Arial"/>
                <w:b/>
                <w:sz w:val="20"/>
                <w:szCs w:val="20"/>
              </w:rPr>
              <w:t>….</w:t>
            </w:r>
          </w:p>
          <w:p w14:paraId="65D55D6E" w14:textId="77777777" w:rsidR="00A4745C" w:rsidRPr="003549CA" w:rsidRDefault="00A4745C" w:rsidP="003549CA">
            <w:pPr>
              <w:widowControl w:val="0"/>
              <w:autoSpaceDE w:val="0"/>
              <w:autoSpaceDN w:val="0"/>
              <w:rPr>
                <w:rFonts w:ascii="Arial" w:hAnsi="Arial" w:cs="Arial"/>
                <w:i/>
                <w:sz w:val="20"/>
                <w:szCs w:val="20"/>
              </w:rPr>
            </w:pPr>
          </w:p>
          <w:tbl>
            <w:tblPr>
              <w:tblW w:w="5000" w:type="pct"/>
              <w:tblLook w:val="01E0" w:firstRow="1" w:lastRow="1" w:firstColumn="1" w:lastColumn="1" w:noHBand="0" w:noVBand="0"/>
            </w:tblPr>
            <w:tblGrid>
              <w:gridCol w:w="4525"/>
              <w:gridCol w:w="4526"/>
            </w:tblGrid>
            <w:tr w:rsidR="00A4745C" w:rsidRPr="003549CA" w14:paraId="6807A185" w14:textId="77777777">
              <w:tc>
                <w:tcPr>
                  <w:tcW w:w="4428" w:type="dxa"/>
                  <w:shd w:val="clear" w:color="auto" w:fill="auto"/>
                </w:tcPr>
                <w:p w14:paraId="456E4098" w14:textId="77777777" w:rsidR="00A4745C" w:rsidRPr="003549CA" w:rsidRDefault="00A4745C" w:rsidP="003549CA">
                  <w:pPr>
                    <w:widowControl w:val="0"/>
                    <w:autoSpaceDE w:val="0"/>
                    <w:autoSpaceDN w:val="0"/>
                    <w:rPr>
                      <w:rFonts w:ascii="Arial" w:hAnsi="Arial" w:cs="Arial"/>
                      <w:sz w:val="20"/>
                      <w:szCs w:val="20"/>
                    </w:rPr>
                  </w:pPr>
                </w:p>
              </w:tc>
              <w:tc>
                <w:tcPr>
                  <w:tcW w:w="4428" w:type="dxa"/>
                  <w:shd w:val="clear" w:color="auto" w:fill="auto"/>
                </w:tcPr>
                <w:p w14:paraId="31B0D5D2" w14:textId="77777777" w:rsidR="00A4745C" w:rsidRPr="003549CA" w:rsidRDefault="00A4745C" w:rsidP="003549CA">
                  <w:pPr>
                    <w:widowControl w:val="0"/>
                    <w:autoSpaceDE w:val="0"/>
                    <w:autoSpaceDN w:val="0"/>
                    <w:jc w:val="center"/>
                    <w:rPr>
                      <w:rFonts w:ascii="Arial" w:hAnsi="Arial" w:cs="Arial"/>
                      <w:b/>
                      <w:sz w:val="20"/>
                      <w:szCs w:val="20"/>
                    </w:rPr>
                  </w:pPr>
                  <w:r w:rsidRPr="003549CA">
                    <w:rPr>
                      <w:rFonts w:ascii="Arial" w:hAnsi="Arial" w:cs="Arial"/>
                      <w:i/>
                      <w:sz w:val="20"/>
                      <w:szCs w:val="20"/>
                    </w:rPr>
                    <w:t>(Date)</w:t>
                  </w:r>
                  <w:r w:rsidRPr="003549CA">
                    <w:rPr>
                      <w:rFonts w:ascii="Arial" w:hAnsi="Arial" w:cs="Arial"/>
                      <w:sz w:val="20"/>
                      <w:szCs w:val="20"/>
                    </w:rPr>
                    <w:t xml:space="preserve"> </w:t>
                  </w:r>
                  <w:r w:rsidRPr="003549CA">
                    <w:rPr>
                      <w:rFonts w:ascii="Arial" w:hAnsi="Arial" w:cs="Arial"/>
                      <w:i/>
                      <w:sz w:val="20"/>
                      <w:szCs w:val="20"/>
                    </w:rPr>
                    <w:t>Ngày</w:t>
                  </w:r>
                  <w:r w:rsidRPr="003549CA">
                    <w:rPr>
                      <w:rFonts w:ascii="Arial" w:hAnsi="Arial" w:cs="Arial"/>
                      <w:sz w:val="20"/>
                      <w:szCs w:val="20"/>
                    </w:rPr>
                    <w:t xml:space="preserve"> </w:t>
                  </w:r>
                  <w:r w:rsidRPr="003549CA">
                    <w:rPr>
                      <w:rFonts w:ascii="Arial" w:hAnsi="Arial" w:cs="Arial"/>
                      <w:i/>
                      <w:sz w:val="20"/>
                      <w:szCs w:val="20"/>
                    </w:rPr>
                    <w:t>…..</w:t>
                  </w:r>
                  <w:r w:rsidRPr="003549CA">
                    <w:rPr>
                      <w:rFonts w:ascii="Arial" w:hAnsi="Arial" w:cs="Arial"/>
                      <w:sz w:val="20"/>
                      <w:szCs w:val="20"/>
                    </w:rPr>
                    <w:t xml:space="preserve"> </w:t>
                  </w:r>
                  <w:r w:rsidRPr="003549CA">
                    <w:rPr>
                      <w:rFonts w:ascii="Arial" w:hAnsi="Arial" w:cs="Arial"/>
                      <w:i/>
                      <w:sz w:val="20"/>
                      <w:szCs w:val="20"/>
                    </w:rPr>
                    <w:t>tháng</w:t>
                  </w:r>
                  <w:r w:rsidRPr="003549CA">
                    <w:rPr>
                      <w:rFonts w:ascii="Arial" w:hAnsi="Arial" w:cs="Arial"/>
                      <w:sz w:val="20"/>
                      <w:szCs w:val="20"/>
                    </w:rPr>
                    <w:t xml:space="preserve"> </w:t>
                  </w:r>
                  <w:r w:rsidRPr="003549CA">
                    <w:rPr>
                      <w:rFonts w:ascii="Arial" w:hAnsi="Arial" w:cs="Arial"/>
                      <w:i/>
                      <w:sz w:val="20"/>
                      <w:szCs w:val="20"/>
                    </w:rPr>
                    <w:t>….</w:t>
                  </w:r>
                  <w:r w:rsidRPr="003549CA">
                    <w:rPr>
                      <w:rFonts w:ascii="Arial" w:hAnsi="Arial" w:cs="Arial"/>
                      <w:sz w:val="20"/>
                      <w:szCs w:val="20"/>
                    </w:rPr>
                    <w:t xml:space="preserve"> </w:t>
                  </w:r>
                  <w:r w:rsidRPr="003549CA">
                    <w:rPr>
                      <w:rFonts w:ascii="Arial" w:hAnsi="Arial" w:cs="Arial"/>
                      <w:i/>
                      <w:sz w:val="20"/>
                      <w:szCs w:val="20"/>
                    </w:rPr>
                    <w:t>năm</w:t>
                  </w:r>
                  <w:r w:rsidRPr="003549CA">
                    <w:rPr>
                      <w:rFonts w:ascii="Arial" w:hAnsi="Arial" w:cs="Arial"/>
                      <w:i/>
                      <w:sz w:val="20"/>
                      <w:szCs w:val="20"/>
                    </w:rPr>
                    <w:br/>
                  </w:r>
                  <w:r w:rsidRPr="003549CA">
                    <w:rPr>
                      <w:rFonts w:ascii="Arial" w:hAnsi="Arial" w:cs="Arial"/>
                      <w:b/>
                      <w:sz w:val="20"/>
                      <w:szCs w:val="20"/>
                    </w:rPr>
                    <w:t>Cơ quan</w:t>
                  </w:r>
                  <w:r w:rsidRPr="003549CA">
                    <w:rPr>
                      <w:rFonts w:ascii="Arial" w:hAnsi="Arial" w:cs="Arial"/>
                      <w:sz w:val="20"/>
                      <w:szCs w:val="20"/>
                    </w:rPr>
                    <w:t xml:space="preserve"> </w:t>
                  </w:r>
                  <w:r w:rsidRPr="003549CA">
                    <w:rPr>
                      <w:rFonts w:ascii="Arial" w:hAnsi="Arial" w:cs="Arial"/>
                      <w:b/>
                      <w:sz w:val="20"/>
                      <w:szCs w:val="20"/>
                    </w:rPr>
                    <w:t>chứng nhận</w:t>
                  </w:r>
                  <w:r w:rsidRPr="003549CA">
                    <w:rPr>
                      <w:rFonts w:ascii="Arial" w:hAnsi="Arial" w:cs="Arial"/>
                      <w:b/>
                      <w:sz w:val="20"/>
                      <w:szCs w:val="20"/>
                    </w:rPr>
                    <w:br/>
                  </w:r>
                  <w:r w:rsidRPr="003549CA">
                    <w:rPr>
                      <w:rFonts w:ascii="Arial" w:hAnsi="Arial" w:cs="Arial"/>
                      <w:i/>
                      <w:sz w:val="20"/>
                      <w:szCs w:val="20"/>
                    </w:rPr>
                    <w:t>(Certification</w:t>
                  </w:r>
                  <w:r w:rsidRPr="003549CA">
                    <w:rPr>
                      <w:rFonts w:ascii="Arial" w:hAnsi="Arial" w:cs="Arial"/>
                      <w:sz w:val="20"/>
                      <w:szCs w:val="20"/>
                    </w:rPr>
                    <w:t xml:space="preserve"> </w:t>
                  </w:r>
                  <w:r w:rsidRPr="003549CA">
                    <w:rPr>
                      <w:rFonts w:ascii="Arial" w:hAnsi="Arial" w:cs="Arial"/>
                      <w:i/>
                      <w:sz w:val="20"/>
                      <w:szCs w:val="20"/>
                    </w:rPr>
                    <w:t>body)</w:t>
                  </w:r>
                </w:p>
              </w:tc>
            </w:tr>
          </w:tbl>
          <w:p w14:paraId="07CC490E" w14:textId="77777777" w:rsidR="00A4745C" w:rsidRPr="003549CA" w:rsidRDefault="00A4745C" w:rsidP="003549CA">
            <w:pPr>
              <w:widowControl w:val="0"/>
              <w:autoSpaceDE w:val="0"/>
              <w:autoSpaceDN w:val="0"/>
              <w:rPr>
                <w:rFonts w:ascii="Arial" w:hAnsi="Arial" w:cs="Arial"/>
                <w:i/>
                <w:sz w:val="20"/>
                <w:szCs w:val="20"/>
              </w:rPr>
            </w:pPr>
          </w:p>
          <w:p w14:paraId="431B5A7A" w14:textId="77777777" w:rsidR="00A4745C" w:rsidRPr="003549CA" w:rsidRDefault="00A4745C" w:rsidP="003549CA">
            <w:pPr>
              <w:widowControl w:val="0"/>
              <w:autoSpaceDE w:val="0"/>
              <w:autoSpaceDN w:val="0"/>
              <w:rPr>
                <w:rFonts w:ascii="Arial" w:hAnsi="Arial" w:cs="Arial"/>
                <w:sz w:val="20"/>
                <w:szCs w:val="20"/>
              </w:rPr>
            </w:pPr>
            <w:r w:rsidRPr="003549CA">
              <w:rPr>
                <w:rFonts w:ascii="Arial" w:hAnsi="Arial" w:cs="Arial"/>
                <w:i/>
                <w:sz w:val="20"/>
                <w:szCs w:val="20"/>
              </w:rPr>
              <w:t>Lưu ý:</w:t>
            </w:r>
            <w:r w:rsidRPr="003549CA">
              <w:rPr>
                <w:rFonts w:ascii="Arial" w:hAnsi="Arial" w:cs="Arial"/>
                <w:sz w:val="20"/>
                <w:szCs w:val="20"/>
              </w:rPr>
              <w:t xml:space="preserve"> </w:t>
            </w:r>
            <w:r w:rsidR="00985232" w:rsidRPr="003549CA">
              <w:rPr>
                <w:rFonts w:ascii="Arial" w:hAnsi="Arial" w:cs="Arial"/>
                <w:i/>
                <w:sz w:val="20"/>
                <w:szCs w:val="20"/>
              </w:rPr>
              <w:t>Thông báo này</w:t>
            </w:r>
            <w:r w:rsidRPr="003549CA">
              <w:rPr>
                <w:rFonts w:ascii="Arial" w:hAnsi="Arial" w:cs="Arial"/>
                <w:sz w:val="20"/>
                <w:szCs w:val="20"/>
              </w:rPr>
              <w:t xml:space="preserve"> </w:t>
            </w:r>
            <w:r w:rsidRPr="003549CA">
              <w:rPr>
                <w:rFonts w:ascii="Arial" w:hAnsi="Arial" w:cs="Arial"/>
                <w:i/>
                <w:sz w:val="20"/>
                <w:szCs w:val="20"/>
              </w:rPr>
              <w:t>sẽ không</w:t>
            </w:r>
            <w:r w:rsidRPr="003549CA">
              <w:rPr>
                <w:rFonts w:ascii="Arial" w:hAnsi="Arial" w:cs="Arial"/>
                <w:sz w:val="20"/>
                <w:szCs w:val="20"/>
              </w:rPr>
              <w:t xml:space="preserve"> </w:t>
            </w:r>
            <w:r w:rsidRPr="003549CA">
              <w:rPr>
                <w:rFonts w:ascii="Arial" w:hAnsi="Arial" w:cs="Arial"/>
                <w:i/>
                <w:sz w:val="20"/>
                <w:szCs w:val="20"/>
              </w:rPr>
              <w:t>còn</w:t>
            </w:r>
            <w:r w:rsidRPr="003549CA">
              <w:rPr>
                <w:rFonts w:ascii="Arial" w:hAnsi="Arial" w:cs="Arial"/>
                <w:sz w:val="20"/>
                <w:szCs w:val="20"/>
              </w:rPr>
              <w:t xml:space="preserve"> </w:t>
            </w:r>
            <w:r w:rsidRPr="003549CA">
              <w:rPr>
                <w:rFonts w:ascii="Arial" w:hAnsi="Arial" w:cs="Arial"/>
                <w:i/>
                <w:sz w:val="20"/>
                <w:szCs w:val="20"/>
              </w:rPr>
              <w:t>giá</w:t>
            </w:r>
            <w:r w:rsidRPr="003549CA">
              <w:rPr>
                <w:rFonts w:ascii="Arial" w:hAnsi="Arial" w:cs="Arial"/>
                <w:sz w:val="20"/>
                <w:szCs w:val="20"/>
              </w:rPr>
              <w:t xml:space="preserve"> </w:t>
            </w:r>
            <w:r w:rsidRPr="003549CA">
              <w:rPr>
                <w:rFonts w:ascii="Arial" w:hAnsi="Arial" w:cs="Arial"/>
                <w:i/>
                <w:sz w:val="20"/>
                <w:szCs w:val="20"/>
              </w:rPr>
              <w:t>trị nếu chất lượng của phương tiện bị ảnh hưởng do</w:t>
            </w:r>
            <w:r w:rsidRPr="003549CA">
              <w:rPr>
                <w:rFonts w:ascii="Arial" w:hAnsi="Arial" w:cs="Arial"/>
                <w:sz w:val="20"/>
                <w:szCs w:val="20"/>
              </w:rPr>
              <w:t xml:space="preserve"> </w:t>
            </w:r>
            <w:r w:rsidRPr="003549CA">
              <w:rPr>
                <w:rFonts w:ascii="Arial" w:hAnsi="Arial" w:cs="Arial"/>
                <w:i/>
                <w:sz w:val="20"/>
                <w:szCs w:val="20"/>
              </w:rPr>
              <w:t>vận chuyển, bảo quản, bốc xếp vvv…</w:t>
            </w:r>
            <w:r w:rsidRPr="003549CA">
              <w:rPr>
                <w:rFonts w:ascii="Arial" w:hAnsi="Arial" w:cs="Arial"/>
                <w:sz w:val="20"/>
                <w:szCs w:val="20"/>
              </w:rPr>
              <w:t xml:space="preserve"> </w:t>
            </w:r>
          </w:p>
          <w:p w14:paraId="0B6AE399" w14:textId="77777777" w:rsidR="00A4745C" w:rsidRPr="003549CA" w:rsidRDefault="00A4745C" w:rsidP="003549CA">
            <w:pPr>
              <w:widowControl w:val="0"/>
              <w:autoSpaceDE w:val="0"/>
              <w:autoSpaceDN w:val="0"/>
              <w:rPr>
                <w:rFonts w:ascii="Arial" w:hAnsi="Arial" w:cs="Arial"/>
                <w:sz w:val="20"/>
                <w:szCs w:val="20"/>
              </w:rPr>
            </w:pPr>
            <w:r w:rsidRPr="003549CA">
              <w:rPr>
                <w:rFonts w:ascii="Arial" w:hAnsi="Arial" w:cs="Arial"/>
                <w:i/>
                <w:sz w:val="20"/>
                <w:szCs w:val="20"/>
              </w:rPr>
              <w:t>Note:</w:t>
            </w:r>
            <w:r w:rsidRPr="003549CA">
              <w:rPr>
                <w:rFonts w:ascii="Arial" w:hAnsi="Arial" w:cs="Arial"/>
                <w:sz w:val="20"/>
                <w:szCs w:val="20"/>
              </w:rPr>
              <w:t xml:space="preserve"> </w:t>
            </w:r>
            <w:r w:rsidRPr="003549CA">
              <w:rPr>
                <w:rFonts w:ascii="Arial" w:hAnsi="Arial" w:cs="Arial"/>
                <w:i/>
                <w:sz w:val="20"/>
                <w:szCs w:val="20"/>
              </w:rPr>
              <w:t>This</w:t>
            </w:r>
            <w:r w:rsidRPr="003549CA">
              <w:rPr>
                <w:rFonts w:ascii="Arial" w:hAnsi="Arial" w:cs="Arial"/>
                <w:sz w:val="20"/>
                <w:szCs w:val="20"/>
              </w:rPr>
              <w:t xml:space="preserve"> </w:t>
            </w:r>
            <w:r w:rsidRPr="003549CA">
              <w:rPr>
                <w:rFonts w:ascii="Arial" w:hAnsi="Arial" w:cs="Arial"/>
                <w:i/>
                <w:sz w:val="20"/>
                <w:szCs w:val="20"/>
              </w:rPr>
              <w:t>notice</w:t>
            </w:r>
            <w:r w:rsidRPr="003549CA">
              <w:rPr>
                <w:rFonts w:ascii="Arial" w:hAnsi="Arial" w:cs="Arial"/>
                <w:sz w:val="20"/>
                <w:szCs w:val="20"/>
              </w:rPr>
              <w:t xml:space="preserve"> </w:t>
            </w:r>
            <w:r w:rsidRPr="003549CA">
              <w:rPr>
                <w:rFonts w:ascii="Arial" w:hAnsi="Arial" w:cs="Arial"/>
                <w:i/>
                <w:sz w:val="20"/>
                <w:szCs w:val="20"/>
              </w:rPr>
              <w:t>will</w:t>
            </w:r>
            <w:r w:rsidRPr="003549CA">
              <w:rPr>
                <w:rFonts w:ascii="Arial" w:hAnsi="Arial" w:cs="Arial"/>
                <w:sz w:val="20"/>
                <w:szCs w:val="20"/>
              </w:rPr>
              <w:t xml:space="preserve"> </w:t>
            </w:r>
            <w:r w:rsidRPr="003549CA">
              <w:rPr>
                <w:rFonts w:ascii="Arial" w:hAnsi="Arial" w:cs="Arial"/>
                <w:i/>
                <w:sz w:val="20"/>
                <w:szCs w:val="20"/>
              </w:rPr>
              <w:t>be</w:t>
            </w:r>
            <w:r w:rsidRPr="003549CA">
              <w:rPr>
                <w:rFonts w:ascii="Arial" w:hAnsi="Arial" w:cs="Arial"/>
                <w:sz w:val="20"/>
                <w:szCs w:val="20"/>
              </w:rPr>
              <w:t xml:space="preserve"> </w:t>
            </w:r>
            <w:r w:rsidRPr="003549CA">
              <w:rPr>
                <w:rFonts w:ascii="Arial" w:hAnsi="Arial" w:cs="Arial"/>
                <w:i/>
                <w:sz w:val="20"/>
                <w:szCs w:val="20"/>
              </w:rPr>
              <w:t>expired</w:t>
            </w:r>
            <w:r w:rsidRPr="003549CA">
              <w:rPr>
                <w:rFonts w:ascii="Arial" w:hAnsi="Arial" w:cs="Arial"/>
                <w:sz w:val="20"/>
                <w:szCs w:val="20"/>
              </w:rPr>
              <w:t xml:space="preserve"> </w:t>
            </w:r>
            <w:r w:rsidRPr="003549CA">
              <w:rPr>
                <w:rFonts w:ascii="Arial" w:hAnsi="Arial" w:cs="Arial"/>
                <w:i/>
                <w:sz w:val="20"/>
                <w:szCs w:val="20"/>
              </w:rPr>
              <w:t>if</w:t>
            </w:r>
            <w:r w:rsidRPr="003549CA">
              <w:rPr>
                <w:rFonts w:ascii="Arial" w:hAnsi="Arial" w:cs="Arial"/>
                <w:sz w:val="20"/>
                <w:szCs w:val="20"/>
              </w:rPr>
              <w:t xml:space="preserve"> </w:t>
            </w:r>
            <w:r w:rsidRPr="003549CA">
              <w:rPr>
                <w:rFonts w:ascii="Arial" w:hAnsi="Arial" w:cs="Arial"/>
                <w:i/>
                <w:sz w:val="20"/>
                <w:szCs w:val="20"/>
              </w:rPr>
              <w:t>quality</w:t>
            </w:r>
            <w:r w:rsidRPr="003549CA">
              <w:rPr>
                <w:rFonts w:ascii="Arial" w:hAnsi="Arial" w:cs="Arial"/>
                <w:sz w:val="20"/>
                <w:szCs w:val="20"/>
              </w:rPr>
              <w:t xml:space="preserve"> </w:t>
            </w:r>
            <w:r w:rsidRPr="003549CA">
              <w:rPr>
                <w:rFonts w:ascii="Arial" w:hAnsi="Arial" w:cs="Arial"/>
                <w:i/>
                <w:sz w:val="20"/>
                <w:szCs w:val="20"/>
              </w:rPr>
              <w:t>of</w:t>
            </w:r>
            <w:r w:rsidRPr="003549CA">
              <w:rPr>
                <w:rFonts w:ascii="Arial" w:hAnsi="Arial" w:cs="Arial"/>
                <w:sz w:val="20"/>
                <w:szCs w:val="20"/>
              </w:rPr>
              <w:t xml:space="preserve"> </w:t>
            </w:r>
            <w:r w:rsidRPr="003549CA">
              <w:rPr>
                <w:rFonts w:ascii="Arial" w:hAnsi="Arial" w:cs="Arial"/>
                <w:i/>
                <w:sz w:val="20"/>
                <w:szCs w:val="20"/>
              </w:rPr>
              <w:t>the</w:t>
            </w:r>
            <w:r w:rsidRPr="003549CA">
              <w:rPr>
                <w:rFonts w:ascii="Arial" w:hAnsi="Arial" w:cs="Arial"/>
                <w:sz w:val="20"/>
                <w:szCs w:val="20"/>
              </w:rPr>
              <w:t xml:space="preserve"> </w:t>
            </w:r>
            <w:r w:rsidRPr="003549CA">
              <w:rPr>
                <w:rFonts w:ascii="Arial" w:hAnsi="Arial" w:cs="Arial"/>
                <w:i/>
                <w:sz w:val="20"/>
                <w:szCs w:val="20"/>
              </w:rPr>
              <w:t>motor</w:t>
            </w:r>
            <w:r w:rsidRPr="003549CA">
              <w:rPr>
                <w:rFonts w:ascii="Arial" w:hAnsi="Arial" w:cs="Arial"/>
                <w:sz w:val="20"/>
                <w:szCs w:val="20"/>
              </w:rPr>
              <w:t xml:space="preserve"> </w:t>
            </w:r>
            <w:r w:rsidRPr="003549CA">
              <w:rPr>
                <w:rFonts w:ascii="Arial" w:hAnsi="Arial" w:cs="Arial"/>
                <w:i/>
                <w:sz w:val="20"/>
                <w:szCs w:val="20"/>
              </w:rPr>
              <w:t>vehicle</w:t>
            </w:r>
            <w:r w:rsidRPr="003549CA">
              <w:rPr>
                <w:rFonts w:ascii="Arial" w:hAnsi="Arial" w:cs="Arial"/>
                <w:sz w:val="20"/>
                <w:szCs w:val="20"/>
              </w:rPr>
              <w:t xml:space="preserve"> </w:t>
            </w:r>
            <w:r w:rsidRPr="003549CA">
              <w:rPr>
                <w:rFonts w:ascii="Arial" w:hAnsi="Arial" w:cs="Arial"/>
                <w:i/>
                <w:sz w:val="20"/>
                <w:szCs w:val="20"/>
              </w:rPr>
              <w:t>is</w:t>
            </w:r>
            <w:r w:rsidRPr="003549CA">
              <w:rPr>
                <w:rFonts w:ascii="Arial" w:hAnsi="Arial" w:cs="Arial"/>
                <w:sz w:val="20"/>
                <w:szCs w:val="20"/>
              </w:rPr>
              <w:t xml:space="preserve"> </w:t>
            </w:r>
            <w:r w:rsidRPr="003549CA">
              <w:rPr>
                <w:rFonts w:ascii="Arial" w:hAnsi="Arial" w:cs="Arial"/>
                <w:i/>
                <w:sz w:val="20"/>
                <w:szCs w:val="20"/>
              </w:rPr>
              <w:t>influenced</w:t>
            </w:r>
            <w:r w:rsidRPr="003549CA">
              <w:rPr>
                <w:rFonts w:ascii="Arial" w:hAnsi="Arial" w:cs="Arial"/>
                <w:sz w:val="20"/>
                <w:szCs w:val="20"/>
              </w:rPr>
              <w:t xml:space="preserve"> </w:t>
            </w:r>
            <w:r w:rsidRPr="003549CA">
              <w:rPr>
                <w:rFonts w:ascii="Arial" w:hAnsi="Arial" w:cs="Arial"/>
                <w:i/>
                <w:sz w:val="20"/>
                <w:szCs w:val="20"/>
              </w:rPr>
              <w:t>by</w:t>
            </w:r>
            <w:r w:rsidRPr="003549CA">
              <w:rPr>
                <w:rFonts w:ascii="Arial" w:hAnsi="Arial" w:cs="Arial"/>
                <w:sz w:val="20"/>
                <w:szCs w:val="20"/>
              </w:rPr>
              <w:t xml:space="preserve"> </w:t>
            </w:r>
            <w:r w:rsidRPr="003549CA">
              <w:rPr>
                <w:rFonts w:ascii="Arial" w:hAnsi="Arial" w:cs="Arial"/>
                <w:i/>
                <w:sz w:val="20"/>
                <w:szCs w:val="20"/>
              </w:rPr>
              <w:t>carrying,</w:t>
            </w:r>
            <w:r w:rsidRPr="003549CA">
              <w:rPr>
                <w:rFonts w:ascii="Arial" w:hAnsi="Arial" w:cs="Arial"/>
                <w:sz w:val="20"/>
                <w:szCs w:val="20"/>
              </w:rPr>
              <w:t xml:space="preserve"> </w:t>
            </w:r>
            <w:r w:rsidRPr="003549CA">
              <w:rPr>
                <w:rFonts w:ascii="Arial" w:hAnsi="Arial" w:cs="Arial"/>
                <w:i/>
                <w:sz w:val="20"/>
                <w:szCs w:val="20"/>
              </w:rPr>
              <w:t>landing,</w:t>
            </w:r>
            <w:r w:rsidRPr="003549CA">
              <w:rPr>
                <w:rFonts w:ascii="Arial" w:hAnsi="Arial" w:cs="Arial"/>
                <w:sz w:val="20"/>
                <w:szCs w:val="20"/>
              </w:rPr>
              <w:t xml:space="preserve"> </w:t>
            </w:r>
            <w:r w:rsidRPr="003549CA">
              <w:rPr>
                <w:rFonts w:ascii="Arial" w:hAnsi="Arial" w:cs="Arial"/>
                <w:i/>
                <w:sz w:val="20"/>
                <w:szCs w:val="20"/>
              </w:rPr>
              <w:t>storing,</w:t>
            </w:r>
            <w:r w:rsidRPr="003549CA">
              <w:rPr>
                <w:rFonts w:ascii="Arial" w:hAnsi="Arial" w:cs="Arial"/>
                <w:sz w:val="20"/>
                <w:szCs w:val="20"/>
              </w:rPr>
              <w:t xml:space="preserve"> </w:t>
            </w:r>
            <w:r w:rsidRPr="003549CA">
              <w:rPr>
                <w:rFonts w:ascii="Arial" w:hAnsi="Arial" w:cs="Arial"/>
                <w:i/>
                <w:sz w:val="20"/>
                <w:szCs w:val="20"/>
              </w:rPr>
              <w:t>etc…</w:t>
            </w:r>
          </w:p>
        </w:tc>
      </w:tr>
    </w:tbl>
    <w:p w14:paraId="7F979B8A" w14:textId="77777777" w:rsidR="00971D03" w:rsidRPr="003549CA" w:rsidRDefault="00971D03" w:rsidP="003549CA">
      <w:pPr>
        <w:widowControl w:val="0"/>
        <w:autoSpaceDE w:val="0"/>
        <w:autoSpaceDN w:val="0"/>
        <w:adjustRightInd w:val="0"/>
        <w:rPr>
          <w:rFonts w:ascii="Arial" w:hAnsi="Arial" w:cs="Arial"/>
          <w:sz w:val="20"/>
          <w:szCs w:val="20"/>
        </w:rPr>
      </w:pPr>
    </w:p>
    <w:p w14:paraId="0EEE0F85" w14:textId="77777777" w:rsidR="009514FD" w:rsidRDefault="009514FD" w:rsidP="003549CA">
      <w:pPr>
        <w:widowControl w:val="0"/>
        <w:autoSpaceDE w:val="0"/>
        <w:autoSpaceDN w:val="0"/>
        <w:adjustRightInd w:val="0"/>
        <w:jc w:val="center"/>
        <w:rPr>
          <w:rFonts w:ascii="Arial" w:hAnsi="Arial" w:cs="Arial"/>
          <w:b/>
          <w:bCs/>
          <w:sz w:val="20"/>
          <w:szCs w:val="20"/>
        </w:rPr>
        <w:sectPr w:rsidR="009514FD" w:rsidSect="00E54FF2">
          <w:pgSz w:w="11906" w:h="16838"/>
          <w:pgMar w:top="567" w:right="1134" w:bottom="567" w:left="1701" w:header="720" w:footer="720" w:gutter="0"/>
          <w:cols w:space="720"/>
          <w:docGrid w:linePitch="326"/>
        </w:sectPr>
      </w:pPr>
      <w:bookmarkStart w:id="134" w:name="chuong_pl_20"/>
    </w:p>
    <w:p w14:paraId="7636F22B" w14:textId="4F691F99" w:rsidR="00971D03"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XX</w:t>
      </w:r>
      <w:bookmarkEnd w:id="134"/>
      <w:r w:rsidR="003549CA" w:rsidRPr="003549CA">
        <w:rPr>
          <w:rStyle w:val="FootnoteReference"/>
          <w:rFonts w:ascii="Arial" w:hAnsi="Arial" w:cs="Arial"/>
          <w:sz w:val="20"/>
          <w:szCs w:val="20"/>
        </w:rPr>
        <w:footnoteReference w:id="50"/>
      </w:r>
    </w:p>
    <w:p w14:paraId="34F55156" w14:textId="5DD61A1C" w:rsidR="00971D03" w:rsidRDefault="00E54FF2" w:rsidP="003549CA">
      <w:pPr>
        <w:widowControl w:val="0"/>
        <w:autoSpaceDE w:val="0"/>
        <w:autoSpaceDN w:val="0"/>
        <w:adjustRightInd w:val="0"/>
        <w:jc w:val="center"/>
        <w:rPr>
          <w:rFonts w:ascii="Arial" w:hAnsi="Arial" w:cs="Arial"/>
          <w:i/>
          <w:iCs/>
          <w:sz w:val="20"/>
          <w:szCs w:val="20"/>
        </w:rPr>
      </w:pPr>
      <w:bookmarkStart w:id="135" w:name="chuong_pl_20_name"/>
      <w:r w:rsidRPr="009514FD">
        <w:rPr>
          <w:rFonts w:ascii="Arial" w:hAnsi="Arial" w:cs="Arial"/>
          <w:b/>
          <w:sz w:val="20"/>
          <w:szCs w:val="20"/>
        </w:rPr>
        <w:t>QUY ĐỊNH ĐỐI VỚI CÁC TRƯỜNG HỢP SỬ DỤNG BÁO CÁO THỬ NGHIỆM NƯỚC NGOÀI</w:t>
      </w:r>
      <w:bookmarkEnd w:id="135"/>
      <w:r w:rsidR="00A4745C" w:rsidRPr="003549CA">
        <w:rPr>
          <w:rFonts w:ascii="Arial" w:hAnsi="Arial" w:cs="Arial"/>
          <w:bCs/>
          <w:sz w:val="20"/>
          <w:szCs w:val="20"/>
        </w:rPr>
        <w:br/>
      </w:r>
      <w:r w:rsidR="00971D03" w:rsidRPr="003549CA">
        <w:rPr>
          <w:rFonts w:ascii="Arial" w:hAnsi="Arial" w:cs="Arial"/>
          <w:i/>
          <w:iCs/>
          <w:sz w:val="20"/>
          <w:szCs w:val="20"/>
        </w:rPr>
        <w:t>(Ban hành kèm theo Thông tư số 54/2024/TT-BGTVT ngày 15 tháng 11 năm 2024 của</w:t>
      </w:r>
      <w:r w:rsidR="00A4745C" w:rsidRPr="003549CA">
        <w:rPr>
          <w:rFonts w:ascii="Arial" w:hAnsi="Arial" w:cs="Arial"/>
          <w:i/>
          <w:iCs/>
          <w:sz w:val="20"/>
          <w:szCs w:val="20"/>
        </w:rPr>
        <w:t xml:space="preserve"> </w:t>
      </w:r>
      <w:r w:rsidR="00971D03" w:rsidRPr="003549CA">
        <w:rPr>
          <w:rFonts w:ascii="Arial" w:hAnsi="Arial" w:cs="Arial"/>
          <w:i/>
          <w:iCs/>
          <w:sz w:val="20"/>
          <w:szCs w:val="20"/>
        </w:rPr>
        <w:t>Bộ trưởng Bộ Giao thông vận tải)</w:t>
      </w:r>
    </w:p>
    <w:p w14:paraId="79B4983C" w14:textId="77777777" w:rsidR="009514FD" w:rsidRPr="003549CA" w:rsidRDefault="009514FD" w:rsidP="003549CA">
      <w:pPr>
        <w:widowControl w:val="0"/>
        <w:autoSpaceDE w:val="0"/>
        <w:autoSpaceDN w:val="0"/>
        <w:adjustRightInd w:val="0"/>
        <w:jc w:val="center"/>
        <w:rPr>
          <w:rFonts w:ascii="Arial" w:hAnsi="Arial" w:cs="Arial"/>
          <w:sz w:val="20"/>
          <w:szCs w:val="20"/>
        </w:rPr>
      </w:pPr>
    </w:p>
    <w:p w14:paraId="423E1181" w14:textId="77777777" w:rsidR="00971D03"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sz w:val="20"/>
          <w:szCs w:val="20"/>
        </w:rPr>
        <w:t>I. Báo cáo thử nghiệm nước ngoài được sử dụng trong các trường hợp sau:</w:t>
      </w:r>
    </w:p>
    <w:p w14:paraId="623263B8" w14:textId="77777777" w:rsidR="00AF35BA" w:rsidRPr="003549CA" w:rsidRDefault="00971D03"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Đối với thử nghiệm theo quy định tại Quy chuẩn kỹ thuật quốc gia về chất lượng an toàn kỹ thuật và bảo vệ môi trường đối với xe ô tô QCVN</w:t>
      </w:r>
      <w:r w:rsidR="00A4745C" w:rsidRPr="003549CA">
        <w:rPr>
          <w:rFonts w:ascii="Arial" w:hAnsi="Arial" w:cs="Arial"/>
          <w:sz w:val="20"/>
          <w:szCs w:val="20"/>
        </w:rPr>
        <w:t xml:space="preserve"> </w:t>
      </w:r>
      <w:r w:rsidRPr="003549CA">
        <w:rPr>
          <w:rFonts w:ascii="Arial" w:hAnsi="Arial" w:cs="Arial"/>
          <w:sz w:val="20"/>
          <w:szCs w:val="20"/>
        </w:rPr>
        <w:t>09:2024/BGTVT, Quy chuẩn kỹ thuật quốc gia về chất lượng an toàn kỹ thuật và bảo vệ môi trường đối với xe ô tô khách thành phố QCVN 10:2024/BGTVT, Quy chuẩn kỹ thuật quốc gia về chất</w:t>
      </w:r>
      <w:r w:rsidR="00AF35BA" w:rsidRPr="003549CA">
        <w:rPr>
          <w:rFonts w:ascii="Arial" w:hAnsi="Arial" w:cs="Arial"/>
          <w:sz w:val="20"/>
          <w:szCs w:val="20"/>
        </w:rPr>
        <w:t xml:space="preserve"> lượng an toàn kỹ thuật và bảo vệ môi trường đối với xe ô tô khách thành phố để người khuyết tật tiếp cận sử dụng QCVN 82:2024/BGTVT, Quy chuẩn kỹ thuật quốc gia về chất lượng an toàn kỹ thuật</w:t>
      </w:r>
      <w:r w:rsidR="004F45C4" w:rsidRPr="003549CA">
        <w:rPr>
          <w:rFonts w:ascii="Arial" w:hAnsi="Arial" w:cs="Arial"/>
          <w:sz w:val="20"/>
          <w:szCs w:val="20"/>
        </w:rPr>
        <w:t xml:space="preserve"> </w:t>
      </w:r>
      <w:r w:rsidR="00AF35BA" w:rsidRPr="003549CA">
        <w:rPr>
          <w:rFonts w:ascii="Arial" w:hAnsi="Arial" w:cs="Arial"/>
          <w:sz w:val="20"/>
          <w:szCs w:val="20"/>
        </w:rPr>
        <w:t>và</w:t>
      </w:r>
      <w:r w:rsidR="004F45C4" w:rsidRPr="003549CA">
        <w:rPr>
          <w:rFonts w:ascii="Arial" w:hAnsi="Arial" w:cs="Arial"/>
          <w:sz w:val="20"/>
          <w:szCs w:val="20"/>
        </w:rPr>
        <w:t xml:space="preserve"> </w:t>
      </w:r>
      <w:r w:rsidR="00AF35BA" w:rsidRPr="003549CA">
        <w:rPr>
          <w:rFonts w:ascii="Arial" w:hAnsi="Arial" w:cs="Arial"/>
          <w:sz w:val="20"/>
          <w:szCs w:val="20"/>
        </w:rPr>
        <w:t>bảo</w:t>
      </w:r>
      <w:r w:rsidR="004F45C4" w:rsidRPr="003549CA">
        <w:rPr>
          <w:rFonts w:ascii="Arial" w:hAnsi="Arial" w:cs="Arial"/>
          <w:sz w:val="20"/>
          <w:szCs w:val="20"/>
        </w:rPr>
        <w:t xml:space="preserve"> </w:t>
      </w:r>
      <w:r w:rsidR="00AF35BA" w:rsidRPr="003549CA">
        <w:rPr>
          <w:rFonts w:ascii="Arial" w:hAnsi="Arial" w:cs="Arial"/>
          <w:sz w:val="20"/>
          <w:szCs w:val="20"/>
        </w:rPr>
        <w:t>vệ</w:t>
      </w:r>
      <w:r w:rsidR="004F45C4" w:rsidRPr="003549CA">
        <w:rPr>
          <w:rFonts w:ascii="Arial" w:hAnsi="Arial" w:cs="Arial"/>
          <w:sz w:val="20"/>
          <w:szCs w:val="20"/>
        </w:rPr>
        <w:t xml:space="preserve"> </w:t>
      </w:r>
      <w:r w:rsidR="00AF35BA" w:rsidRPr="003549CA">
        <w:rPr>
          <w:rFonts w:ascii="Arial" w:hAnsi="Arial" w:cs="Arial"/>
          <w:sz w:val="20"/>
          <w:szCs w:val="20"/>
        </w:rPr>
        <w:t>môi</w:t>
      </w:r>
      <w:r w:rsidR="004F45C4" w:rsidRPr="003549CA">
        <w:rPr>
          <w:rFonts w:ascii="Arial" w:hAnsi="Arial" w:cs="Arial"/>
          <w:sz w:val="20"/>
          <w:szCs w:val="20"/>
        </w:rPr>
        <w:t xml:space="preserve"> </w:t>
      </w:r>
      <w:r w:rsidR="00AF35BA" w:rsidRPr="003549CA">
        <w:rPr>
          <w:rFonts w:ascii="Arial" w:hAnsi="Arial" w:cs="Arial"/>
          <w:sz w:val="20"/>
          <w:szCs w:val="20"/>
        </w:rPr>
        <w:t>trường</w:t>
      </w:r>
      <w:r w:rsidR="004F45C4" w:rsidRPr="003549CA">
        <w:rPr>
          <w:rFonts w:ascii="Arial" w:hAnsi="Arial" w:cs="Arial"/>
          <w:sz w:val="20"/>
          <w:szCs w:val="20"/>
        </w:rPr>
        <w:t xml:space="preserve"> </w:t>
      </w:r>
      <w:r w:rsidR="00AF35BA" w:rsidRPr="003549CA">
        <w:rPr>
          <w:rFonts w:ascii="Arial" w:hAnsi="Arial" w:cs="Arial"/>
          <w:sz w:val="20"/>
          <w:szCs w:val="20"/>
        </w:rPr>
        <w:t>đối</w:t>
      </w:r>
      <w:r w:rsidR="004F45C4" w:rsidRPr="003549CA">
        <w:rPr>
          <w:rFonts w:ascii="Arial" w:hAnsi="Arial" w:cs="Arial"/>
          <w:sz w:val="20"/>
          <w:szCs w:val="20"/>
        </w:rPr>
        <w:t xml:space="preserve"> </w:t>
      </w:r>
      <w:r w:rsidR="00AF35BA" w:rsidRPr="003549CA">
        <w:rPr>
          <w:rFonts w:ascii="Arial" w:hAnsi="Arial" w:cs="Arial"/>
          <w:sz w:val="20"/>
          <w:szCs w:val="20"/>
        </w:rPr>
        <w:t>với</w:t>
      </w:r>
      <w:r w:rsidR="004F45C4" w:rsidRPr="003549CA">
        <w:rPr>
          <w:rFonts w:ascii="Arial" w:hAnsi="Arial" w:cs="Arial"/>
          <w:sz w:val="20"/>
          <w:szCs w:val="20"/>
        </w:rPr>
        <w:t xml:space="preserve"> </w:t>
      </w:r>
      <w:r w:rsidR="00AF35BA" w:rsidRPr="003549CA">
        <w:rPr>
          <w:rFonts w:ascii="Arial" w:hAnsi="Arial" w:cs="Arial"/>
          <w:sz w:val="20"/>
          <w:szCs w:val="20"/>
        </w:rPr>
        <w:t>rơ</w:t>
      </w:r>
      <w:r w:rsidR="004F45C4" w:rsidRPr="003549CA">
        <w:rPr>
          <w:rFonts w:ascii="Arial" w:hAnsi="Arial" w:cs="Arial"/>
          <w:sz w:val="20"/>
          <w:szCs w:val="20"/>
        </w:rPr>
        <w:t xml:space="preserve"> </w:t>
      </w:r>
      <w:r w:rsidR="00AF35BA" w:rsidRPr="003549CA">
        <w:rPr>
          <w:rFonts w:ascii="Arial" w:hAnsi="Arial" w:cs="Arial"/>
          <w:sz w:val="20"/>
          <w:szCs w:val="20"/>
        </w:rPr>
        <w:t>moóc,</w:t>
      </w:r>
      <w:r w:rsidR="004F45C4" w:rsidRPr="003549CA">
        <w:rPr>
          <w:rFonts w:ascii="Arial" w:hAnsi="Arial" w:cs="Arial"/>
          <w:sz w:val="20"/>
          <w:szCs w:val="20"/>
        </w:rPr>
        <w:t xml:space="preserve"> </w:t>
      </w:r>
      <w:r w:rsidR="00AF35BA" w:rsidRPr="003549CA">
        <w:rPr>
          <w:rFonts w:ascii="Arial" w:hAnsi="Arial" w:cs="Arial"/>
          <w:sz w:val="20"/>
          <w:szCs w:val="20"/>
        </w:rPr>
        <w:t>sơ</w:t>
      </w:r>
      <w:r w:rsidR="004F45C4" w:rsidRPr="003549CA">
        <w:rPr>
          <w:rFonts w:ascii="Arial" w:hAnsi="Arial" w:cs="Arial"/>
          <w:sz w:val="20"/>
          <w:szCs w:val="20"/>
        </w:rPr>
        <w:t xml:space="preserve"> </w:t>
      </w:r>
      <w:r w:rsidR="00AF35BA" w:rsidRPr="003549CA">
        <w:rPr>
          <w:rFonts w:ascii="Arial" w:hAnsi="Arial" w:cs="Arial"/>
          <w:sz w:val="20"/>
          <w:szCs w:val="20"/>
        </w:rPr>
        <w:t>mi</w:t>
      </w:r>
      <w:r w:rsidR="004F45C4" w:rsidRPr="003549CA">
        <w:rPr>
          <w:rFonts w:ascii="Arial" w:hAnsi="Arial" w:cs="Arial"/>
          <w:sz w:val="20"/>
          <w:szCs w:val="20"/>
        </w:rPr>
        <w:t xml:space="preserve"> </w:t>
      </w:r>
      <w:r w:rsidR="00AF35BA" w:rsidRPr="003549CA">
        <w:rPr>
          <w:rFonts w:ascii="Arial" w:hAnsi="Arial" w:cs="Arial"/>
          <w:sz w:val="20"/>
          <w:szCs w:val="20"/>
        </w:rPr>
        <w:t>rơ</w:t>
      </w:r>
      <w:r w:rsidR="004F45C4" w:rsidRPr="003549CA">
        <w:rPr>
          <w:rFonts w:ascii="Arial" w:hAnsi="Arial" w:cs="Arial"/>
          <w:sz w:val="20"/>
          <w:szCs w:val="20"/>
        </w:rPr>
        <w:t xml:space="preserve"> </w:t>
      </w:r>
      <w:r w:rsidR="00AF35BA" w:rsidRPr="003549CA">
        <w:rPr>
          <w:rFonts w:ascii="Arial" w:hAnsi="Arial" w:cs="Arial"/>
          <w:sz w:val="20"/>
          <w:szCs w:val="20"/>
        </w:rPr>
        <w:t>moóc</w:t>
      </w:r>
      <w:r w:rsidR="004F45C4" w:rsidRPr="003549CA">
        <w:rPr>
          <w:rFonts w:ascii="Arial" w:hAnsi="Arial" w:cs="Arial"/>
          <w:sz w:val="20"/>
          <w:szCs w:val="20"/>
        </w:rPr>
        <w:t xml:space="preserve"> </w:t>
      </w:r>
      <w:r w:rsidR="00AF35BA" w:rsidRPr="003549CA">
        <w:rPr>
          <w:rFonts w:ascii="Arial" w:hAnsi="Arial" w:cs="Arial"/>
          <w:sz w:val="20"/>
          <w:szCs w:val="20"/>
        </w:rPr>
        <w:t>QCVN</w:t>
      </w:r>
      <w:r w:rsidR="00A4745C" w:rsidRPr="003549CA">
        <w:rPr>
          <w:rFonts w:ascii="Arial" w:hAnsi="Arial" w:cs="Arial"/>
          <w:sz w:val="20"/>
          <w:szCs w:val="20"/>
        </w:rPr>
        <w:t xml:space="preserve"> </w:t>
      </w:r>
      <w:r w:rsidR="00AF35BA" w:rsidRPr="003549CA">
        <w:rPr>
          <w:rFonts w:ascii="Arial" w:hAnsi="Arial" w:cs="Arial"/>
          <w:sz w:val="20"/>
          <w:szCs w:val="20"/>
        </w:rPr>
        <w:t>11:2024/BGTVT, Quy chuẩn kỹ thuật quốc gia về chất lượng an toàn kỹ thuật và bảo vệ môi trường đối với xe mô tô, xe gắn máy QCVN 14:2024/BGTVT, Quy chuẩn kỹ thuật quốc gia về khí thải xe mô tô, xe gắn máy sản xuất, lắp ráp và nhập khẩu mới QCVN 04:2024/BGTVT, Quy chuẩn kỹ thuật quốc gia về khí thải mức 3 đối với xe mô tô hai bánh sản xuất, lắp ráp và nhập khẩu mới QCVN</w:t>
      </w:r>
      <w:r w:rsidR="00A4745C" w:rsidRPr="003549CA">
        <w:rPr>
          <w:rFonts w:ascii="Arial" w:hAnsi="Arial" w:cs="Arial"/>
          <w:sz w:val="20"/>
          <w:szCs w:val="20"/>
        </w:rPr>
        <w:t xml:space="preserve"> </w:t>
      </w:r>
      <w:r w:rsidR="00AF35BA" w:rsidRPr="003549CA">
        <w:rPr>
          <w:rFonts w:ascii="Arial" w:hAnsi="Arial" w:cs="Arial"/>
          <w:sz w:val="20"/>
          <w:szCs w:val="20"/>
        </w:rPr>
        <w:t>77:2024/BGTVT, Quy chuẩn kỹ thuật quốc gia về khí thải mức 4 đối với xe ô tô sản xuất, lắp ráp và nhập khẩu mới QCVN 86:2024/BGTVT, Quy chuẩn kỹ thuật quốc gia về khí thải mức 5 đối với xe ô tô sản xuất, lắp ráp và nhập khẩu mới QCVN 109:2024/BGTVT:</w:t>
      </w:r>
    </w:p>
    <w:p w14:paraId="42286C3A"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a) Các loại xe hoặc hạng </w:t>
      </w:r>
      <w:r w:rsidR="00985232" w:rsidRPr="003549CA">
        <w:rPr>
          <w:rFonts w:ascii="Arial" w:hAnsi="Arial" w:cs="Arial"/>
          <w:sz w:val="20"/>
          <w:szCs w:val="20"/>
        </w:rPr>
        <w:t>mục</w:t>
      </w:r>
      <w:r w:rsidRPr="003549CA">
        <w:rPr>
          <w:rFonts w:ascii="Arial" w:hAnsi="Arial" w:cs="Arial"/>
          <w:sz w:val="20"/>
          <w:szCs w:val="20"/>
        </w:rPr>
        <w:t xml:space="preserve"> thử mà năng lực thử nghiệm trong nước chưa thực hiện được.</w:t>
      </w:r>
    </w:p>
    <w:p w14:paraId="23CCB381"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Trong </w:t>
      </w:r>
      <w:r w:rsidR="00985232" w:rsidRPr="003549CA">
        <w:rPr>
          <w:rFonts w:ascii="Arial" w:hAnsi="Arial" w:cs="Arial"/>
          <w:sz w:val="20"/>
          <w:szCs w:val="20"/>
        </w:rPr>
        <w:t>điều</w:t>
      </w:r>
      <w:r w:rsidRPr="003549CA">
        <w:rPr>
          <w:rFonts w:ascii="Arial" w:hAnsi="Arial" w:cs="Arial"/>
          <w:sz w:val="20"/>
          <w:szCs w:val="20"/>
        </w:rPr>
        <w:t xml:space="preserve"> kiện thiên tai, dịch bệnh hoặc các trường hợp bất khả kháng khác quy định tại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156 Bộ luật Dân sự.</w:t>
      </w:r>
    </w:p>
    <w:p w14:paraId="7F0F2BCF"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Hạ tầng thiết bị thử nghiệm trong nước bị sự cố, hư hỏng quá 15 ngày</w:t>
      </w:r>
      <w:r w:rsidR="00DB13DB" w:rsidRPr="003549CA">
        <w:rPr>
          <w:rFonts w:ascii="Arial" w:hAnsi="Arial" w:cs="Arial"/>
          <w:sz w:val="20"/>
          <w:szCs w:val="20"/>
        </w:rPr>
        <w:t xml:space="preserve"> </w:t>
      </w:r>
      <w:r w:rsidRPr="003549CA">
        <w:rPr>
          <w:rFonts w:ascii="Arial" w:hAnsi="Arial" w:cs="Arial"/>
          <w:sz w:val="20"/>
          <w:szCs w:val="20"/>
        </w:rPr>
        <w:t>chưa khắc phục được căn cứ trên xác nhận của cơ sở thử nghiệm.</w:t>
      </w:r>
    </w:p>
    <w:p w14:paraId="04109D23"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Thử nghiệm mức tiêu thụ năng lượng cho xe thuần điện và hybrid điện nạp điện ngoài theo quy định tại Quy chuẩn kỹ thuật quốc gia về chất lượng an toàn kỹ thuật và bảo vệ môi trường đối với xe ô tô QCVN 09:2024/BGTVT.</w:t>
      </w:r>
    </w:p>
    <w:p w14:paraId="0C6901CA"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Thử nghiệm mức tiêu thụ năng lượng cho xe thuần điện và hybrid điện theo quy định tại Quy chuẩn kỹ thuật quốc gia về chất lượng an toàn kỹ thuật và bảo vệ môi trường đối với xe mô tô, xe gắn máy QCVN 14:2024/BGTVT.</w:t>
      </w:r>
    </w:p>
    <w:p w14:paraId="33764D18"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4. Xe ô tô chưa qua sử dụng thuộc đối tượng nêu tại </w:t>
      </w:r>
      <w:r w:rsidR="00985232" w:rsidRPr="003549CA">
        <w:rPr>
          <w:rFonts w:ascii="Arial" w:hAnsi="Arial" w:cs="Arial"/>
          <w:sz w:val="20"/>
          <w:szCs w:val="20"/>
        </w:rPr>
        <w:t>điểm</w:t>
      </w:r>
      <w:r w:rsidRPr="003549CA">
        <w:rPr>
          <w:rFonts w:ascii="Arial" w:hAnsi="Arial" w:cs="Arial"/>
          <w:sz w:val="20"/>
          <w:szCs w:val="20"/>
        </w:rPr>
        <w:t xml:space="preserve"> b </w:t>
      </w:r>
      <w:r w:rsidR="00985232" w:rsidRPr="003549CA">
        <w:rPr>
          <w:rFonts w:ascii="Arial" w:hAnsi="Arial" w:cs="Arial"/>
          <w:sz w:val="20"/>
          <w:szCs w:val="20"/>
        </w:rPr>
        <w:t>khoản</w:t>
      </w:r>
      <w:r w:rsidRPr="003549CA">
        <w:rPr>
          <w:rFonts w:ascii="Arial" w:hAnsi="Arial" w:cs="Arial"/>
          <w:sz w:val="20"/>
          <w:szCs w:val="20"/>
        </w:rPr>
        <w:t xml:space="preserve"> 2 </w:t>
      </w:r>
      <w:r w:rsidR="00985232" w:rsidRPr="003549CA">
        <w:rPr>
          <w:rFonts w:ascii="Arial" w:hAnsi="Arial" w:cs="Arial"/>
          <w:sz w:val="20"/>
          <w:szCs w:val="20"/>
        </w:rPr>
        <w:t>Điều</w:t>
      </w:r>
      <w:r w:rsidRPr="003549CA">
        <w:rPr>
          <w:rFonts w:ascii="Arial" w:hAnsi="Arial" w:cs="Arial"/>
          <w:sz w:val="20"/>
          <w:szCs w:val="20"/>
        </w:rPr>
        <w:t xml:space="preserve"> 2</w:t>
      </w:r>
      <w:r w:rsidR="00DB13DB" w:rsidRPr="003549CA">
        <w:rPr>
          <w:rFonts w:ascii="Arial" w:hAnsi="Arial" w:cs="Arial"/>
          <w:sz w:val="20"/>
          <w:szCs w:val="20"/>
        </w:rPr>
        <w:t xml:space="preserve"> </w:t>
      </w:r>
      <w:r w:rsidRPr="003549CA">
        <w:rPr>
          <w:rFonts w:ascii="Arial" w:hAnsi="Arial" w:cs="Arial"/>
          <w:sz w:val="20"/>
          <w:szCs w:val="20"/>
        </w:rPr>
        <w:t>của</w:t>
      </w:r>
      <w:r w:rsidR="004F45C4" w:rsidRPr="003549CA">
        <w:rPr>
          <w:rFonts w:ascii="Arial" w:hAnsi="Arial" w:cs="Arial"/>
          <w:sz w:val="20"/>
          <w:szCs w:val="20"/>
        </w:rPr>
        <w:t xml:space="preserve"> </w:t>
      </w:r>
      <w:r w:rsidRPr="003549CA">
        <w:rPr>
          <w:rFonts w:ascii="Arial" w:hAnsi="Arial" w:cs="Arial"/>
          <w:sz w:val="20"/>
          <w:szCs w:val="20"/>
        </w:rPr>
        <w:t>Nghị</w:t>
      </w:r>
      <w:r w:rsidR="004F45C4" w:rsidRPr="003549CA">
        <w:rPr>
          <w:rFonts w:ascii="Arial" w:hAnsi="Arial" w:cs="Arial"/>
          <w:sz w:val="20"/>
          <w:szCs w:val="20"/>
        </w:rPr>
        <w:t xml:space="preserve"> </w:t>
      </w:r>
      <w:r w:rsidRPr="003549CA">
        <w:rPr>
          <w:rFonts w:ascii="Arial" w:hAnsi="Arial" w:cs="Arial"/>
          <w:sz w:val="20"/>
          <w:szCs w:val="20"/>
        </w:rPr>
        <w:t>định</w:t>
      </w:r>
      <w:r w:rsidR="004F45C4" w:rsidRPr="003549CA">
        <w:rPr>
          <w:rFonts w:ascii="Arial" w:hAnsi="Arial" w:cs="Arial"/>
          <w:sz w:val="20"/>
          <w:szCs w:val="20"/>
        </w:rPr>
        <w:t xml:space="preserve"> </w:t>
      </w:r>
      <w:r w:rsidRPr="003549CA">
        <w:rPr>
          <w:rFonts w:ascii="Arial" w:hAnsi="Arial" w:cs="Arial"/>
          <w:sz w:val="20"/>
          <w:szCs w:val="20"/>
        </w:rPr>
        <w:t>số</w:t>
      </w:r>
      <w:r w:rsidR="004F45C4" w:rsidRPr="003549CA">
        <w:rPr>
          <w:rFonts w:ascii="Arial" w:hAnsi="Arial" w:cs="Arial"/>
          <w:sz w:val="20"/>
          <w:szCs w:val="20"/>
        </w:rPr>
        <w:t xml:space="preserve"> </w:t>
      </w:r>
      <w:r w:rsidRPr="003549CA">
        <w:rPr>
          <w:rFonts w:ascii="Arial" w:hAnsi="Arial" w:cs="Arial"/>
          <w:sz w:val="20"/>
          <w:szCs w:val="20"/>
        </w:rPr>
        <w:t>116/2017/NĐ-CP</w:t>
      </w:r>
      <w:r w:rsidR="004F45C4" w:rsidRPr="003549CA">
        <w:rPr>
          <w:rFonts w:ascii="Arial" w:hAnsi="Arial" w:cs="Arial"/>
          <w:sz w:val="20"/>
          <w:szCs w:val="20"/>
        </w:rPr>
        <w:t xml:space="preserve"> </w:t>
      </w:r>
      <w:r w:rsidRPr="003549CA">
        <w:rPr>
          <w:rFonts w:ascii="Arial" w:hAnsi="Arial" w:cs="Arial"/>
          <w:sz w:val="20"/>
          <w:szCs w:val="20"/>
        </w:rPr>
        <w:t>và</w:t>
      </w:r>
      <w:r w:rsidR="004F45C4" w:rsidRPr="003549CA">
        <w:rPr>
          <w:rFonts w:ascii="Arial" w:hAnsi="Arial" w:cs="Arial"/>
          <w:sz w:val="20"/>
          <w:szCs w:val="20"/>
        </w:rPr>
        <w:t xml:space="preserve"> </w:t>
      </w:r>
      <w:r w:rsidR="00985232" w:rsidRPr="003549CA">
        <w:rPr>
          <w:rFonts w:ascii="Arial" w:hAnsi="Arial" w:cs="Arial"/>
          <w:sz w:val="20"/>
          <w:szCs w:val="20"/>
        </w:rPr>
        <w:t>khoản</w:t>
      </w:r>
      <w:r w:rsidR="004F45C4" w:rsidRPr="003549CA">
        <w:rPr>
          <w:rFonts w:ascii="Arial" w:hAnsi="Arial" w:cs="Arial"/>
          <w:sz w:val="20"/>
          <w:szCs w:val="20"/>
        </w:rPr>
        <w:t xml:space="preserve"> </w:t>
      </w:r>
      <w:r w:rsidRPr="003549CA">
        <w:rPr>
          <w:rFonts w:ascii="Arial" w:hAnsi="Arial" w:cs="Arial"/>
          <w:sz w:val="20"/>
          <w:szCs w:val="20"/>
        </w:rPr>
        <w:t>1</w:t>
      </w:r>
      <w:r w:rsidR="004F45C4" w:rsidRPr="003549CA">
        <w:rPr>
          <w:rFonts w:ascii="Arial" w:hAnsi="Arial" w:cs="Arial"/>
          <w:sz w:val="20"/>
          <w:szCs w:val="20"/>
        </w:rPr>
        <w:t xml:space="preserve"> </w:t>
      </w:r>
      <w:r w:rsidR="00985232" w:rsidRPr="003549CA">
        <w:rPr>
          <w:rFonts w:ascii="Arial" w:hAnsi="Arial" w:cs="Arial"/>
          <w:sz w:val="20"/>
          <w:szCs w:val="20"/>
        </w:rPr>
        <w:t>Điều</w:t>
      </w:r>
      <w:r w:rsidR="004F45C4" w:rsidRPr="003549CA">
        <w:rPr>
          <w:rFonts w:ascii="Arial" w:hAnsi="Arial" w:cs="Arial"/>
          <w:sz w:val="20"/>
          <w:szCs w:val="20"/>
        </w:rPr>
        <w:t xml:space="preserve"> </w:t>
      </w:r>
      <w:r w:rsidRPr="003549CA">
        <w:rPr>
          <w:rFonts w:ascii="Arial" w:hAnsi="Arial" w:cs="Arial"/>
          <w:sz w:val="20"/>
          <w:szCs w:val="20"/>
        </w:rPr>
        <w:t>1</w:t>
      </w:r>
      <w:r w:rsidR="004F45C4" w:rsidRPr="003549CA">
        <w:rPr>
          <w:rFonts w:ascii="Arial" w:hAnsi="Arial" w:cs="Arial"/>
          <w:sz w:val="20"/>
          <w:szCs w:val="20"/>
        </w:rPr>
        <w:t xml:space="preserve"> </w:t>
      </w:r>
      <w:r w:rsidRPr="003549CA">
        <w:rPr>
          <w:rFonts w:ascii="Arial" w:hAnsi="Arial" w:cs="Arial"/>
          <w:sz w:val="20"/>
          <w:szCs w:val="20"/>
        </w:rPr>
        <w:t>của</w:t>
      </w:r>
      <w:r w:rsidR="004F45C4" w:rsidRPr="003549CA">
        <w:rPr>
          <w:rFonts w:ascii="Arial" w:hAnsi="Arial" w:cs="Arial"/>
          <w:sz w:val="20"/>
          <w:szCs w:val="20"/>
        </w:rPr>
        <w:t xml:space="preserve"> </w:t>
      </w:r>
      <w:r w:rsidRPr="003549CA">
        <w:rPr>
          <w:rFonts w:ascii="Arial" w:hAnsi="Arial" w:cs="Arial"/>
          <w:sz w:val="20"/>
          <w:szCs w:val="20"/>
        </w:rPr>
        <w:t>Nghị</w:t>
      </w:r>
      <w:r w:rsidR="004F45C4" w:rsidRPr="003549CA">
        <w:rPr>
          <w:rFonts w:ascii="Arial" w:hAnsi="Arial" w:cs="Arial"/>
          <w:sz w:val="20"/>
          <w:szCs w:val="20"/>
        </w:rPr>
        <w:t xml:space="preserve"> </w:t>
      </w:r>
      <w:r w:rsidRPr="003549CA">
        <w:rPr>
          <w:rFonts w:ascii="Arial" w:hAnsi="Arial" w:cs="Arial"/>
          <w:sz w:val="20"/>
          <w:szCs w:val="20"/>
        </w:rPr>
        <w:t>định</w:t>
      </w:r>
      <w:r w:rsidR="004F45C4" w:rsidRPr="003549CA">
        <w:rPr>
          <w:rFonts w:ascii="Arial" w:hAnsi="Arial" w:cs="Arial"/>
          <w:sz w:val="20"/>
          <w:szCs w:val="20"/>
        </w:rPr>
        <w:t xml:space="preserve"> </w:t>
      </w:r>
      <w:r w:rsidRPr="003549CA">
        <w:rPr>
          <w:rFonts w:ascii="Arial" w:hAnsi="Arial" w:cs="Arial"/>
          <w:sz w:val="20"/>
          <w:szCs w:val="20"/>
        </w:rPr>
        <w:t>số</w:t>
      </w:r>
      <w:r w:rsidR="00DB13DB" w:rsidRPr="003549CA">
        <w:rPr>
          <w:rFonts w:ascii="Arial" w:hAnsi="Arial" w:cs="Arial"/>
          <w:sz w:val="20"/>
          <w:szCs w:val="20"/>
        </w:rPr>
        <w:t xml:space="preserve"> </w:t>
      </w:r>
      <w:r w:rsidRPr="003549CA">
        <w:rPr>
          <w:rFonts w:ascii="Arial" w:hAnsi="Arial" w:cs="Arial"/>
          <w:sz w:val="20"/>
          <w:szCs w:val="20"/>
        </w:rPr>
        <w:t>17/2020/NĐ-CP sử dụng phương pháp thử nghiệm khí thải động cơ theo quy</w:t>
      </w:r>
      <w:r w:rsidR="00DB13DB" w:rsidRPr="003549CA">
        <w:rPr>
          <w:rFonts w:ascii="Arial" w:hAnsi="Arial" w:cs="Arial"/>
          <w:sz w:val="20"/>
          <w:szCs w:val="20"/>
        </w:rPr>
        <w:t xml:space="preserve"> </w:t>
      </w:r>
      <w:r w:rsidRPr="003549CA">
        <w:rPr>
          <w:rFonts w:ascii="Arial" w:hAnsi="Arial" w:cs="Arial"/>
          <w:sz w:val="20"/>
          <w:szCs w:val="20"/>
        </w:rPr>
        <w:t>định của Quy chuẩn kỹ thuật quốc gia về khí thải mức 5 đối với xe ô tô sản xuất, lắp ráp và nhập khẩu mới QCVN 109:2024/BGTVT; ô tô sát xi chỉ sử dụng để lắp ráp thành ô tô tải tự đổ hoạt động trên đường chuyên dùng, không tham gia giao thông trên đường giao thông công cộng (bao gồm cả xe ô tô sát xi có các thông số kỹ thuật, kết cấu hoàn toàn phù hợp để sản xuất, lắp ráp xe hoàn chỉnh tham gia giao thông trên đường giao thông công cộng).</w:t>
      </w:r>
    </w:p>
    <w:p w14:paraId="5C7859B9"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5. Đối với thử nghiệm phụ tùng theo quy định tại quy chuẩn kỹ thuật quốc</w:t>
      </w:r>
      <w:r w:rsidR="00DB13DB" w:rsidRPr="003549CA">
        <w:rPr>
          <w:rFonts w:ascii="Arial" w:hAnsi="Arial" w:cs="Arial"/>
          <w:sz w:val="20"/>
          <w:szCs w:val="20"/>
        </w:rPr>
        <w:t xml:space="preserve"> </w:t>
      </w:r>
      <w:r w:rsidRPr="003549CA">
        <w:rPr>
          <w:rFonts w:ascii="Arial" w:hAnsi="Arial" w:cs="Arial"/>
          <w:sz w:val="20"/>
          <w:szCs w:val="20"/>
        </w:rPr>
        <w:t xml:space="preserve">gia nêu tại Phụ lục XXI ban hành kèm theo </w:t>
      </w:r>
      <w:r w:rsidR="00985232" w:rsidRPr="003549CA">
        <w:rPr>
          <w:rFonts w:ascii="Arial" w:hAnsi="Arial" w:cs="Arial"/>
          <w:sz w:val="20"/>
          <w:szCs w:val="20"/>
        </w:rPr>
        <w:t>Thông tư này</w:t>
      </w:r>
      <w:r w:rsidRPr="003549CA">
        <w:rPr>
          <w:rFonts w:ascii="Arial" w:hAnsi="Arial" w:cs="Arial"/>
          <w:sz w:val="20"/>
          <w:szCs w:val="20"/>
        </w:rPr>
        <w:t>:</w:t>
      </w:r>
    </w:p>
    <w:p w14:paraId="1016FD67"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a) Các loại phụ tùng mà năng lực thử nghiệm trong nước chưa thực hiện được;</w:t>
      </w:r>
    </w:p>
    <w:p w14:paraId="5D04212C"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 xml:space="preserve">b) Trong </w:t>
      </w:r>
      <w:r w:rsidR="00985232" w:rsidRPr="003549CA">
        <w:rPr>
          <w:rFonts w:ascii="Arial" w:hAnsi="Arial" w:cs="Arial"/>
          <w:sz w:val="20"/>
          <w:szCs w:val="20"/>
        </w:rPr>
        <w:t>điều</w:t>
      </w:r>
      <w:r w:rsidRPr="003549CA">
        <w:rPr>
          <w:rFonts w:ascii="Arial" w:hAnsi="Arial" w:cs="Arial"/>
          <w:sz w:val="20"/>
          <w:szCs w:val="20"/>
        </w:rPr>
        <w:t xml:space="preserve"> kiện thiên tai, dịch bệnh hoặc các trường hợp bất khả kháng khác quy định tại </w:t>
      </w:r>
      <w:r w:rsidR="00985232" w:rsidRPr="003549CA">
        <w:rPr>
          <w:rFonts w:ascii="Arial" w:hAnsi="Arial" w:cs="Arial"/>
          <w:sz w:val="20"/>
          <w:szCs w:val="20"/>
        </w:rPr>
        <w:t>khoản</w:t>
      </w:r>
      <w:r w:rsidRPr="003549CA">
        <w:rPr>
          <w:rFonts w:ascii="Arial" w:hAnsi="Arial" w:cs="Arial"/>
          <w:sz w:val="20"/>
          <w:szCs w:val="20"/>
        </w:rPr>
        <w:t xml:space="preserve"> 1 </w:t>
      </w:r>
      <w:r w:rsidR="00985232" w:rsidRPr="003549CA">
        <w:rPr>
          <w:rFonts w:ascii="Arial" w:hAnsi="Arial" w:cs="Arial"/>
          <w:sz w:val="20"/>
          <w:szCs w:val="20"/>
        </w:rPr>
        <w:t>Điều</w:t>
      </w:r>
      <w:r w:rsidRPr="003549CA">
        <w:rPr>
          <w:rFonts w:ascii="Arial" w:hAnsi="Arial" w:cs="Arial"/>
          <w:sz w:val="20"/>
          <w:szCs w:val="20"/>
        </w:rPr>
        <w:t xml:space="preserve"> 156 Bộ luật Dân sự;</w:t>
      </w:r>
    </w:p>
    <w:p w14:paraId="02797D24"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 Hạ tầng thiết bị thử nghiệm trong nước bị sự cố, hư hỏng quá 15 ngày</w:t>
      </w:r>
      <w:r w:rsidR="00DB13DB" w:rsidRPr="003549CA">
        <w:rPr>
          <w:rFonts w:ascii="Arial" w:hAnsi="Arial" w:cs="Arial"/>
          <w:sz w:val="20"/>
          <w:szCs w:val="20"/>
        </w:rPr>
        <w:t xml:space="preserve"> </w:t>
      </w:r>
      <w:r w:rsidRPr="003549CA">
        <w:rPr>
          <w:rFonts w:ascii="Arial" w:hAnsi="Arial" w:cs="Arial"/>
          <w:sz w:val="20"/>
          <w:szCs w:val="20"/>
        </w:rPr>
        <w:t>chưa khắc phục được căn cứ trên xác nhận của cơ sở thử nghiệm.</w:t>
      </w:r>
    </w:p>
    <w:p w14:paraId="09C26DA0"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sz w:val="20"/>
          <w:szCs w:val="20"/>
        </w:rPr>
        <w:t>II. Yêu cầu đối với báo cáo thử nghiệm do các cơ sở thử nghiệm nước</w:t>
      </w:r>
      <w:r w:rsidR="00DB13DB" w:rsidRPr="003549CA">
        <w:rPr>
          <w:rFonts w:ascii="Arial" w:hAnsi="Arial" w:cs="Arial"/>
          <w:b/>
          <w:bCs/>
          <w:sz w:val="20"/>
          <w:szCs w:val="20"/>
        </w:rPr>
        <w:t xml:space="preserve"> </w:t>
      </w:r>
      <w:r w:rsidRPr="003549CA">
        <w:rPr>
          <w:rFonts w:ascii="Arial" w:hAnsi="Arial" w:cs="Arial"/>
          <w:b/>
          <w:bCs/>
          <w:sz w:val="20"/>
          <w:szCs w:val="20"/>
        </w:rPr>
        <w:t>ngoài cấp và thực hiện tại nước ngoài:</w:t>
      </w:r>
    </w:p>
    <w:p w14:paraId="02F458AA"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 Báo cáo kết quả thử nghiệm mức tiêu thụ năng lượng, phụ tùng phải là báo cáo được cấp trong vòng 36 tháng tính tới tháng nộp hồ sơ đăng ký kiểm tra mức tiêu thụ năng lượng, phụ tùng và phải theo một trong các phương pháp thử phù hợp quy định, quy chuẩn kỹ thuật quốc gia tương ứng do Bộ trưởng Giao thông vận tải (nay là Bộ Xây dựng) ban hành.</w:t>
      </w:r>
    </w:p>
    <w:p w14:paraId="72FA2B71"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 Báo cáo kết quả thử nghiệm khí thải ô tô phải có các phép thử phù hợp và mức tiêu chuẩn khí thải không thấp hơn mức quy định tại quy chuẩn kỹ thuật quốc gia tương ứng do Bộ trưởng Bộ Xây dựng ban hành và có đầy đủ các phép thử phù hợp quy định của ECE 83 (mức Euro 5 hoặc cao hơn), ECE 154 (mức Euro 5 hoặc cao hơn) hoặc ECE 49 (mức Euro 5 hoặc cao hơn) của UNECE.</w:t>
      </w:r>
    </w:p>
    <w:p w14:paraId="026179C2"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 Báo cáo kết quả thử nghiệm khí thải mô tô, xe gắn máy phải có các phép thử phù hợp và mức tiêu chuẩn khí thải không thấp hơn mức quy định tại quy chuẩn kỹ thuật quốc gia tương ứng do Bộ Xây dựng ban hành và có đầy đủ các phép thử phù hợp quy định của ECE 47 (đối với xe gắn máy), ECE 40 (đối với xe mô tô) của UNECE hoặc Regulation (EU) No 134/2014 (mức Euro 4 hoặc cao hơn).</w:t>
      </w:r>
    </w:p>
    <w:p w14:paraId="7088B3C2"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b/>
          <w:bCs/>
          <w:sz w:val="20"/>
          <w:szCs w:val="20"/>
        </w:rPr>
        <w:t>III. Yêu cầu đối với việc xác nhận báo cáo nước ngoài</w:t>
      </w:r>
    </w:p>
    <w:p w14:paraId="476500BB"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Các cơ sở thử nghiệm căn cứ báo cáo thử nghiệm hoặc tài liệu về chất lượng an toàn kỹ thuật và bảo vệ môi trường, tiêu thụ năng lượng của xe, phụ tùng do các cơ sở thử nghiệm nước ngoài cấp để đối chiếu các thông tin và thông số kỹ thuật với xe, phụ tùng thực tế và các yêu cầu nêu tại quy chuẩn kỹ thuật quốc gia tương ứng do Bộ Xây dựng ban hành và xác nhận sự phù hợp của xe, phụ tùng thực tế với tài liệu kỹ thuật và kiểu loại xe đã được thử nghiệm tại nước ngoài, xác nhận sự phù hợp của báo cáo nước ngoài với quy chuẩn kỹ thuật quốc gia tương ứng.</w:t>
      </w:r>
    </w:p>
    <w:p w14:paraId="08D9DC08" w14:textId="77777777" w:rsidR="00DB13DB" w:rsidRPr="003549CA" w:rsidRDefault="00DB13DB" w:rsidP="003549CA">
      <w:pPr>
        <w:widowControl w:val="0"/>
        <w:autoSpaceDE w:val="0"/>
        <w:autoSpaceDN w:val="0"/>
        <w:adjustRightInd w:val="0"/>
        <w:jc w:val="center"/>
        <w:rPr>
          <w:rFonts w:ascii="Arial" w:hAnsi="Arial" w:cs="Arial"/>
          <w:b/>
          <w:bCs/>
          <w:sz w:val="20"/>
          <w:szCs w:val="20"/>
        </w:rPr>
      </w:pPr>
    </w:p>
    <w:p w14:paraId="4B324829" w14:textId="77777777" w:rsidR="009514FD" w:rsidRDefault="009514FD" w:rsidP="003549CA">
      <w:pPr>
        <w:widowControl w:val="0"/>
        <w:autoSpaceDE w:val="0"/>
        <w:autoSpaceDN w:val="0"/>
        <w:adjustRightInd w:val="0"/>
        <w:jc w:val="center"/>
        <w:rPr>
          <w:rFonts w:ascii="Arial" w:hAnsi="Arial" w:cs="Arial"/>
          <w:b/>
          <w:bCs/>
          <w:sz w:val="20"/>
          <w:szCs w:val="20"/>
        </w:rPr>
        <w:sectPr w:rsidR="009514FD" w:rsidSect="00E54FF2">
          <w:pgSz w:w="11906" w:h="16838"/>
          <w:pgMar w:top="567" w:right="1134" w:bottom="567" w:left="1701" w:header="720" w:footer="720" w:gutter="0"/>
          <w:cols w:space="720"/>
          <w:docGrid w:linePitch="326"/>
        </w:sectPr>
      </w:pPr>
      <w:bookmarkStart w:id="136" w:name="chuong_pl_21"/>
    </w:p>
    <w:p w14:paraId="28DAC712" w14:textId="2B287C38" w:rsidR="00AF35BA" w:rsidRPr="003549CA" w:rsidRDefault="00E54FF2" w:rsidP="003549CA">
      <w:pPr>
        <w:widowControl w:val="0"/>
        <w:autoSpaceDE w:val="0"/>
        <w:autoSpaceDN w:val="0"/>
        <w:adjustRightInd w:val="0"/>
        <w:jc w:val="center"/>
        <w:rPr>
          <w:rFonts w:ascii="Arial" w:hAnsi="Arial" w:cs="Arial"/>
          <w:b/>
          <w:sz w:val="20"/>
          <w:szCs w:val="20"/>
        </w:rPr>
      </w:pPr>
      <w:r w:rsidRPr="003549CA">
        <w:rPr>
          <w:rFonts w:ascii="Arial" w:hAnsi="Arial" w:cs="Arial"/>
          <w:b/>
          <w:bCs/>
          <w:sz w:val="20"/>
          <w:szCs w:val="20"/>
        </w:rPr>
        <w:t>PHỤ LỤC XXI</w:t>
      </w:r>
      <w:bookmarkEnd w:id="136"/>
    </w:p>
    <w:p w14:paraId="6C13BECD" w14:textId="6307223C" w:rsidR="00AF35BA" w:rsidRDefault="00E54FF2" w:rsidP="003549CA">
      <w:pPr>
        <w:widowControl w:val="0"/>
        <w:autoSpaceDE w:val="0"/>
        <w:autoSpaceDN w:val="0"/>
        <w:adjustRightInd w:val="0"/>
        <w:jc w:val="center"/>
        <w:rPr>
          <w:rFonts w:ascii="Arial" w:hAnsi="Arial" w:cs="Arial"/>
          <w:i/>
          <w:iCs/>
          <w:sz w:val="20"/>
          <w:szCs w:val="20"/>
        </w:rPr>
      </w:pPr>
      <w:bookmarkStart w:id="137" w:name="chuong_pl_21_name"/>
      <w:r w:rsidRPr="009514FD">
        <w:rPr>
          <w:rFonts w:ascii="Arial" w:hAnsi="Arial" w:cs="Arial"/>
          <w:b/>
          <w:sz w:val="20"/>
          <w:szCs w:val="20"/>
        </w:rPr>
        <w:t>DANH MỤC CÁC QUY CHUẨN KỸ THUẬT QUỐC GIA ĐỐI VỚI PHỤ TÙNG XE CƠ GIỚI</w:t>
      </w:r>
      <w:bookmarkEnd w:id="137"/>
      <w:r w:rsidR="00DB13DB" w:rsidRPr="003549CA">
        <w:rPr>
          <w:rFonts w:ascii="Arial" w:hAnsi="Arial" w:cs="Arial"/>
          <w:bCs/>
          <w:sz w:val="20"/>
          <w:szCs w:val="20"/>
        </w:rPr>
        <w:br/>
      </w:r>
      <w:r w:rsidR="004F45C4" w:rsidRPr="003549CA">
        <w:rPr>
          <w:rFonts w:ascii="Arial" w:hAnsi="Arial" w:cs="Arial"/>
          <w:i/>
          <w:iCs/>
          <w:sz w:val="20"/>
          <w:szCs w:val="20"/>
        </w:rPr>
        <w:t xml:space="preserve"> </w:t>
      </w:r>
      <w:r w:rsidR="00AF35BA" w:rsidRPr="003549CA">
        <w:rPr>
          <w:rFonts w:ascii="Arial" w:hAnsi="Arial" w:cs="Arial"/>
          <w:i/>
          <w:iCs/>
          <w:sz w:val="20"/>
          <w:szCs w:val="20"/>
        </w:rPr>
        <w:t>(Ban hành kèm theo Thông tư số 54/2024/TT-BGTVT ngày 15 tháng 11 năm 2024 của</w:t>
      </w:r>
      <w:r w:rsidR="00DB13DB" w:rsidRPr="003549CA">
        <w:rPr>
          <w:rFonts w:ascii="Arial" w:hAnsi="Arial" w:cs="Arial"/>
          <w:i/>
          <w:iCs/>
          <w:sz w:val="20"/>
          <w:szCs w:val="20"/>
        </w:rPr>
        <w:t xml:space="preserve"> </w:t>
      </w:r>
      <w:r w:rsidR="00AF35BA" w:rsidRPr="003549CA">
        <w:rPr>
          <w:rFonts w:ascii="Arial" w:hAnsi="Arial" w:cs="Arial"/>
          <w:i/>
          <w:iCs/>
          <w:sz w:val="20"/>
          <w:szCs w:val="20"/>
        </w:rPr>
        <w:t>Bộ trưởng Bộ Giao thông vận tải)</w:t>
      </w:r>
    </w:p>
    <w:p w14:paraId="23B953BB" w14:textId="77777777" w:rsidR="009514FD" w:rsidRPr="003549CA" w:rsidRDefault="009514FD" w:rsidP="003549CA">
      <w:pPr>
        <w:widowControl w:val="0"/>
        <w:autoSpaceDE w:val="0"/>
        <w:autoSpaceDN w:val="0"/>
        <w:adjustRightInd w:val="0"/>
        <w:jc w:val="center"/>
        <w:rPr>
          <w:rFonts w:ascii="Arial" w:hAnsi="Arial" w:cs="Arial"/>
          <w:sz w:val="20"/>
          <w:szCs w:val="20"/>
        </w:rPr>
      </w:pPr>
    </w:p>
    <w:p w14:paraId="4C8BA054"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w:t>
      </w:r>
      <w:r w:rsidR="004F45C4" w:rsidRPr="003549CA">
        <w:rPr>
          <w:rFonts w:ascii="Arial" w:hAnsi="Arial" w:cs="Arial"/>
          <w:sz w:val="20"/>
          <w:szCs w:val="20"/>
        </w:rPr>
        <w:t xml:space="preserve"> </w:t>
      </w:r>
      <w:r w:rsidRPr="003549CA">
        <w:rPr>
          <w:rFonts w:ascii="Arial" w:hAnsi="Arial" w:cs="Arial"/>
          <w:sz w:val="20"/>
          <w:szCs w:val="20"/>
        </w:rPr>
        <w:t>Quy chuẩn</w:t>
      </w:r>
      <w:r w:rsidR="004F45C4" w:rsidRPr="003549CA">
        <w:rPr>
          <w:rFonts w:ascii="Arial" w:hAnsi="Arial" w:cs="Arial"/>
          <w:sz w:val="20"/>
          <w:szCs w:val="20"/>
        </w:rPr>
        <w:t xml:space="preserve"> </w:t>
      </w:r>
      <w:r w:rsidRPr="003549CA">
        <w:rPr>
          <w:rFonts w:ascii="Arial" w:hAnsi="Arial" w:cs="Arial"/>
          <w:sz w:val="20"/>
          <w:szCs w:val="20"/>
        </w:rPr>
        <w:t>kỹ thuật quốc</w:t>
      </w:r>
      <w:r w:rsidR="004F45C4" w:rsidRPr="003549CA">
        <w:rPr>
          <w:rFonts w:ascii="Arial" w:hAnsi="Arial" w:cs="Arial"/>
          <w:sz w:val="20"/>
          <w:szCs w:val="20"/>
        </w:rPr>
        <w:t xml:space="preserve"> </w:t>
      </w:r>
      <w:r w:rsidRPr="003549CA">
        <w:rPr>
          <w:rFonts w:ascii="Arial" w:hAnsi="Arial" w:cs="Arial"/>
          <w:sz w:val="20"/>
          <w:szCs w:val="20"/>
        </w:rPr>
        <w:t>gia về</w:t>
      </w:r>
      <w:r w:rsidR="004F45C4" w:rsidRPr="003549CA">
        <w:rPr>
          <w:rFonts w:ascii="Arial" w:hAnsi="Arial" w:cs="Arial"/>
          <w:sz w:val="20"/>
          <w:szCs w:val="20"/>
        </w:rPr>
        <w:t xml:space="preserve"> </w:t>
      </w:r>
      <w:r w:rsidRPr="003549CA">
        <w:rPr>
          <w:rFonts w:ascii="Arial" w:hAnsi="Arial" w:cs="Arial"/>
          <w:sz w:val="20"/>
          <w:szCs w:val="20"/>
        </w:rPr>
        <w:t>khung xe</w:t>
      </w:r>
      <w:r w:rsidR="004F45C4" w:rsidRPr="003549CA">
        <w:rPr>
          <w:rFonts w:ascii="Arial" w:hAnsi="Arial" w:cs="Arial"/>
          <w:sz w:val="20"/>
          <w:szCs w:val="20"/>
        </w:rPr>
        <w:t xml:space="preserve"> </w:t>
      </w:r>
      <w:r w:rsidRPr="003549CA">
        <w:rPr>
          <w:rFonts w:ascii="Arial" w:hAnsi="Arial" w:cs="Arial"/>
          <w:sz w:val="20"/>
          <w:szCs w:val="20"/>
        </w:rPr>
        <w:t>mô tô,</w:t>
      </w:r>
      <w:r w:rsidR="004F45C4" w:rsidRPr="003549CA">
        <w:rPr>
          <w:rFonts w:ascii="Arial" w:hAnsi="Arial" w:cs="Arial"/>
          <w:sz w:val="20"/>
          <w:szCs w:val="20"/>
        </w:rPr>
        <w:t xml:space="preserve"> </w:t>
      </w:r>
      <w:r w:rsidRPr="003549CA">
        <w:rPr>
          <w:rFonts w:ascii="Arial" w:hAnsi="Arial" w:cs="Arial"/>
          <w:sz w:val="20"/>
          <w:szCs w:val="20"/>
        </w:rPr>
        <w:t>xe gắn</w:t>
      </w:r>
      <w:r w:rsidR="004F45C4" w:rsidRPr="003549CA">
        <w:rPr>
          <w:rFonts w:ascii="Arial" w:hAnsi="Arial" w:cs="Arial"/>
          <w:sz w:val="20"/>
          <w:szCs w:val="20"/>
        </w:rPr>
        <w:t xml:space="preserve"> </w:t>
      </w:r>
      <w:r w:rsidRPr="003549CA">
        <w:rPr>
          <w:rFonts w:ascii="Arial" w:hAnsi="Arial" w:cs="Arial"/>
          <w:sz w:val="20"/>
          <w:szCs w:val="20"/>
        </w:rPr>
        <w:t>máy QCVN</w:t>
      </w:r>
      <w:r w:rsidR="00DB13DB" w:rsidRPr="003549CA">
        <w:rPr>
          <w:rFonts w:ascii="Arial" w:hAnsi="Arial" w:cs="Arial"/>
          <w:sz w:val="20"/>
          <w:szCs w:val="20"/>
        </w:rPr>
        <w:t xml:space="preserve"> </w:t>
      </w:r>
      <w:r w:rsidRPr="003549CA">
        <w:rPr>
          <w:rFonts w:ascii="Arial" w:hAnsi="Arial" w:cs="Arial"/>
          <w:sz w:val="20"/>
          <w:szCs w:val="20"/>
        </w:rPr>
        <w:t>124:2024/BGTVT.</w:t>
      </w:r>
    </w:p>
    <w:p w14:paraId="2392990C"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2.</w:t>
      </w:r>
      <w:r w:rsidR="004F45C4" w:rsidRPr="003549CA">
        <w:rPr>
          <w:rFonts w:ascii="Arial" w:hAnsi="Arial" w:cs="Arial"/>
          <w:sz w:val="20"/>
          <w:szCs w:val="20"/>
        </w:rPr>
        <w:t xml:space="preserve"> </w:t>
      </w:r>
      <w:r w:rsidRPr="003549CA">
        <w:rPr>
          <w:rFonts w:ascii="Arial" w:hAnsi="Arial" w:cs="Arial"/>
          <w:sz w:val="20"/>
          <w:szCs w:val="20"/>
        </w:rPr>
        <w:t>Quy chuẩn kỹ thuật quốc gia về gương chiếu hậu xe mô tô, xe gắn máy</w:t>
      </w:r>
      <w:r w:rsidR="00DB13DB" w:rsidRPr="003549CA">
        <w:rPr>
          <w:rFonts w:ascii="Arial" w:hAnsi="Arial" w:cs="Arial"/>
          <w:sz w:val="20"/>
          <w:szCs w:val="20"/>
        </w:rPr>
        <w:t xml:space="preserve"> </w:t>
      </w:r>
      <w:r w:rsidRPr="003549CA">
        <w:rPr>
          <w:rFonts w:ascii="Arial" w:hAnsi="Arial" w:cs="Arial"/>
          <w:sz w:val="20"/>
          <w:szCs w:val="20"/>
        </w:rPr>
        <w:t>QCVN 28:2024/BGTVT.</w:t>
      </w:r>
    </w:p>
    <w:p w14:paraId="4A0635BA"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3.</w:t>
      </w:r>
      <w:r w:rsidR="004F45C4" w:rsidRPr="003549CA">
        <w:rPr>
          <w:rFonts w:ascii="Arial" w:hAnsi="Arial" w:cs="Arial"/>
          <w:sz w:val="20"/>
          <w:szCs w:val="20"/>
        </w:rPr>
        <w:t xml:space="preserve"> </w:t>
      </w:r>
      <w:r w:rsidRPr="003549CA">
        <w:rPr>
          <w:rFonts w:ascii="Arial" w:hAnsi="Arial" w:cs="Arial"/>
          <w:sz w:val="20"/>
          <w:szCs w:val="20"/>
        </w:rPr>
        <w:t>Quy chuẩn kỹ thuật quốc gia về yêu cầu kỹ thuật và phương pháp thử vành bánh xe mô tô, xe gắn máy QCVN 113:2024/BGTVT.</w:t>
      </w:r>
    </w:p>
    <w:p w14:paraId="6B480EA3"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4.</w:t>
      </w:r>
      <w:r w:rsidR="004F45C4" w:rsidRPr="003549CA">
        <w:rPr>
          <w:rFonts w:ascii="Arial" w:hAnsi="Arial" w:cs="Arial"/>
          <w:sz w:val="20"/>
          <w:szCs w:val="20"/>
        </w:rPr>
        <w:t xml:space="preserve"> </w:t>
      </w:r>
      <w:r w:rsidRPr="003549CA">
        <w:rPr>
          <w:rFonts w:ascii="Arial" w:hAnsi="Arial" w:cs="Arial"/>
          <w:sz w:val="20"/>
          <w:szCs w:val="20"/>
        </w:rPr>
        <w:t>Quy chuẩn kỹ thuật quốc gia về lốp hơi xe mô tô, xe gắn máy QCVN</w:t>
      </w:r>
      <w:r w:rsidR="00DB13DB" w:rsidRPr="003549CA">
        <w:rPr>
          <w:rFonts w:ascii="Arial" w:hAnsi="Arial" w:cs="Arial"/>
          <w:sz w:val="20"/>
          <w:szCs w:val="20"/>
        </w:rPr>
        <w:t xml:space="preserve"> </w:t>
      </w:r>
      <w:r w:rsidRPr="003549CA">
        <w:rPr>
          <w:rFonts w:ascii="Arial" w:hAnsi="Arial" w:cs="Arial"/>
          <w:sz w:val="20"/>
          <w:szCs w:val="20"/>
        </w:rPr>
        <w:t>36:2024/BGTVT.</w:t>
      </w:r>
    </w:p>
    <w:p w14:paraId="46667CE6"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5.</w:t>
      </w:r>
      <w:r w:rsidR="004F45C4" w:rsidRPr="003549CA">
        <w:rPr>
          <w:rFonts w:ascii="Arial" w:hAnsi="Arial" w:cs="Arial"/>
          <w:sz w:val="20"/>
          <w:szCs w:val="20"/>
        </w:rPr>
        <w:t xml:space="preserve"> </w:t>
      </w:r>
      <w:r w:rsidRPr="003549CA">
        <w:rPr>
          <w:rFonts w:ascii="Arial" w:hAnsi="Arial" w:cs="Arial"/>
          <w:sz w:val="20"/>
          <w:szCs w:val="20"/>
        </w:rPr>
        <w:t>Quy chuẩn kỹ thuật quốc gia về ắc quy sử dụng cho xe mô tô điện, xe gắn</w:t>
      </w:r>
      <w:r w:rsidR="00DB13DB" w:rsidRPr="003549CA">
        <w:rPr>
          <w:rFonts w:ascii="Arial" w:hAnsi="Arial" w:cs="Arial"/>
          <w:sz w:val="20"/>
          <w:szCs w:val="20"/>
        </w:rPr>
        <w:t xml:space="preserve"> </w:t>
      </w:r>
      <w:r w:rsidRPr="003549CA">
        <w:rPr>
          <w:rFonts w:ascii="Arial" w:hAnsi="Arial" w:cs="Arial"/>
          <w:sz w:val="20"/>
          <w:szCs w:val="20"/>
        </w:rPr>
        <w:t>máy điện QCVN 91:2024/BGTVT.</w:t>
      </w:r>
    </w:p>
    <w:p w14:paraId="64D25CCB"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6.</w:t>
      </w:r>
      <w:r w:rsidR="004F45C4" w:rsidRPr="003549CA">
        <w:rPr>
          <w:rFonts w:ascii="Arial" w:hAnsi="Arial" w:cs="Arial"/>
          <w:sz w:val="20"/>
          <w:szCs w:val="20"/>
        </w:rPr>
        <w:t xml:space="preserve"> </w:t>
      </w:r>
      <w:r w:rsidRPr="003549CA">
        <w:rPr>
          <w:rFonts w:ascii="Arial" w:hAnsi="Arial" w:cs="Arial"/>
          <w:sz w:val="20"/>
          <w:szCs w:val="20"/>
        </w:rPr>
        <w:t>Quy chuẩn kỹ thuật quốc gia về đèn chiếu sáng phía trước của phương tiện</w:t>
      </w:r>
      <w:r w:rsidR="00DB13DB" w:rsidRPr="003549CA">
        <w:rPr>
          <w:rFonts w:ascii="Arial" w:hAnsi="Arial" w:cs="Arial"/>
          <w:sz w:val="20"/>
          <w:szCs w:val="20"/>
        </w:rPr>
        <w:t xml:space="preserve"> </w:t>
      </w:r>
      <w:r w:rsidRPr="003549CA">
        <w:rPr>
          <w:rFonts w:ascii="Arial" w:hAnsi="Arial" w:cs="Arial"/>
          <w:sz w:val="20"/>
          <w:szCs w:val="20"/>
        </w:rPr>
        <w:t>giao thông cơ giới đường bộ QCVN 125:2024/BGTVT.</w:t>
      </w:r>
    </w:p>
    <w:p w14:paraId="753EBE65"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7.</w:t>
      </w:r>
      <w:r w:rsidR="004F45C4" w:rsidRPr="003549CA">
        <w:rPr>
          <w:rFonts w:ascii="Arial" w:hAnsi="Arial" w:cs="Arial"/>
          <w:sz w:val="20"/>
          <w:szCs w:val="20"/>
        </w:rPr>
        <w:t xml:space="preserve"> </w:t>
      </w:r>
      <w:r w:rsidRPr="003549CA">
        <w:rPr>
          <w:rFonts w:ascii="Arial" w:hAnsi="Arial" w:cs="Arial"/>
          <w:sz w:val="20"/>
          <w:szCs w:val="20"/>
        </w:rPr>
        <w:t>Quy</w:t>
      </w:r>
      <w:r w:rsidR="004F45C4" w:rsidRPr="003549CA">
        <w:rPr>
          <w:rFonts w:ascii="Arial" w:hAnsi="Arial" w:cs="Arial"/>
          <w:sz w:val="20"/>
          <w:szCs w:val="20"/>
        </w:rPr>
        <w:t xml:space="preserve"> </w:t>
      </w:r>
      <w:r w:rsidRPr="003549CA">
        <w:rPr>
          <w:rFonts w:ascii="Arial" w:hAnsi="Arial" w:cs="Arial"/>
          <w:sz w:val="20"/>
          <w:szCs w:val="20"/>
        </w:rPr>
        <w:t>chuẩn</w:t>
      </w:r>
      <w:r w:rsidR="004F45C4" w:rsidRPr="003549CA">
        <w:rPr>
          <w:rFonts w:ascii="Arial" w:hAnsi="Arial" w:cs="Arial"/>
          <w:sz w:val="20"/>
          <w:szCs w:val="20"/>
        </w:rPr>
        <w:t xml:space="preserve"> </w:t>
      </w:r>
      <w:r w:rsidRPr="003549CA">
        <w:rPr>
          <w:rFonts w:ascii="Arial" w:hAnsi="Arial" w:cs="Arial"/>
          <w:sz w:val="20"/>
          <w:szCs w:val="20"/>
        </w:rPr>
        <w:t>kỹ</w:t>
      </w:r>
      <w:r w:rsidR="004F45C4" w:rsidRPr="003549CA">
        <w:rPr>
          <w:rFonts w:ascii="Arial" w:hAnsi="Arial" w:cs="Arial"/>
          <w:sz w:val="20"/>
          <w:szCs w:val="20"/>
        </w:rPr>
        <w:t xml:space="preserve"> </w:t>
      </w:r>
      <w:r w:rsidRPr="003549CA">
        <w:rPr>
          <w:rFonts w:ascii="Arial" w:hAnsi="Arial" w:cs="Arial"/>
          <w:sz w:val="20"/>
          <w:szCs w:val="20"/>
        </w:rPr>
        <w:t>thuật</w:t>
      </w:r>
      <w:r w:rsidR="004F45C4" w:rsidRPr="003549CA">
        <w:rPr>
          <w:rFonts w:ascii="Arial" w:hAnsi="Arial" w:cs="Arial"/>
          <w:sz w:val="20"/>
          <w:szCs w:val="20"/>
        </w:rPr>
        <w:t xml:space="preserve"> </w:t>
      </w:r>
      <w:r w:rsidRPr="003549CA">
        <w:rPr>
          <w:rFonts w:ascii="Arial" w:hAnsi="Arial" w:cs="Arial"/>
          <w:sz w:val="20"/>
          <w:szCs w:val="20"/>
        </w:rPr>
        <w:t>quốc</w:t>
      </w:r>
      <w:r w:rsidR="004F45C4" w:rsidRPr="003549CA">
        <w:rPr>
          <w:rFonts w:ascii="Arial" w:hAnsi="Arial" w:cs="Arial"/>
          <w:sz w:val="20"/>
          <w:szCs w:val="20"/>
        </w:rPr>
        <w:t xml:space="preserve"> </w:t>
      </w:r>
      <w:r w:rsidRPr="003549CA">
        <w:rPr>
          <w:rFonts w:ascii="Arial" w:hAnsi="Arial" w:cs="Arial"/>
          <w:sz w:val="20"/>
          <w:szCs w:val="20"/>
        </w:rPr>
        <w:t>gia</w:t>
      </w:r>
      <w:r w:rsidR="004F45C4" w:rsidRPr="003549CA">
        <w:rPr>
          <w:rFonts w:ascii="Arial" w:hAnsi="Arial" w:cs="Arial"/>
          <w:sz w:val="20"/>
          <w:szCs w:val="20"/>
        </w:rPr>
        <w:t xml:space="preserve"> </w:t>
      </w:r>
      <w:r w:rsidRPr="003549CA">
        <w:rPr>
          <w:rFonts w:ascii="Arial" w:hAnsi="Arial" w:cs="Arial"/>
          <w:sz w:val="20"/>
          <w:szCs w:val="20"/>
        </w:rPr>
        <w:t>về</w:t>
      </w:r>
      <w:r w:rsidR="004F45C4" w:rsidRPr="003549CA">
        <w:rPr>
          <w:rFonts w:ascii="Arial" w:hAnsi="Arial" w:cs="Arial"/>
          <w:sz w:val="20"/>
          <w:szCs w:val="20"/>
        </w:rPr>
        <w:t xml:space="preserve"> </w:t>
      </w:r>
      <w:r w:rsidRPr="003549CA">
        <w:rPr>
          <w:rFonts w:ascii="Arial" w:hAnsi="Arial" w:cs="Arial"/>
          <w:sz w:val="20"/>
          <w:szCs w:val="20"/>
        </w:rPr>
        <w:t>gương</w:t>
      </w:r>
      <w:r w:rsidR="004F45C4" w:rsidRPr="003549CA">
        <w:rPr>
          <w:rFonts w:ascii="Arial" w:hAnsi="Arial" w:cs="Arial"/>
          <w:sz w:val="20"/>
          <w:szCs w:val="20"/>
        </w:rPr>
        <w:t xml:space="preserve"> </w:t>
      </w:r>
      <w:r w:rsidRPr="003549CA">
        <w:rPr>
          <w:rFonts w:ascii="Arial" w:hAnsi="Arial" w:cs="Arial"/>
          <w:sz w:val="20"/>
          <w:szCs w:val="20"/>
        </w:rPr>
        <w:t>dùng</w:t>
      </w:r>
      <w:r w:rsidR="004F45C4" w:rsidRPr="003549CA">
        <w:rPr>
          <w:rFonts w:ascii="Arial" w:hAnsi="Arial" w:cs="Arial"/>
          <w:sz w:val="20"/>
          <w:szCs w:val="20"/>
        </w:rPr>
        <w:t xml:space="preserve"> </w:t>
      </w:r>
      <w:r w:rsidRPr="003549CA">
        <w:rPr>
          <w:rFonts w:ascii="Arial" w:hAnsi="Arial" w:cs="Arial"/>
          <w:sz w:val="20"/>
          <w:szCs w:val="20"/>
        </w:rPr>
        <w:t>cho</w:t>
      </w:r>
      <w:r w:rsidR="004F45C4" w:rsidRPr="003549CA">
        <w:rPr>
          <w:rFonts w:ascii="Arial" w:hAnsi="Arial" w:cs="Arial"/>
          <w:sz w:val="20"/>
          <w:szCs w:val="20"/>
        </w:rPr>
        <w:t xml:space="preserve"> </w:t>
      </w:r>
      <w:r w:rsidRPr="003549CA">
        <w:rPr>
          <w:rFonts w:ascii="Arial" w:hAnsi="Arial" w:cs="Arial"/>
          <w:sz w:val="20"/>
          <w:szCs w:val="20"/>
        </w:rPr>
        <w:t>xe</w:t>
      </w:r>
      <w:r w:rsidR="004F45C4" w:rsidRPr="003549CA">
        <w:rPr>
          <w:rFonts w:ascii="Arial" w:hAnsi="Arial" w:cs="Arial"/>
          <w:sz w:val="20"/>
          <w:szCs w:val="20"/>
        </w:rPr>
        <w:t xml:space="preserve"> </w:t>
      </w:r>
      <w:r w:rsidRPr="003549CA">
        <w:rPr>
          <w:rFonts w:ascii="Arial" w:hAnsi="Arial" w:cs="Arial"/>
          <w:sz w:val="20"/>
          <w:szCs w:val="20"/>
        </w:rPr>
        <w:t>ô</w:t>
      </w:r>
      <w:r w:rsidR="004F45C4" w:rsidRPr="003549CA">
        <w:rPr>
          <w:rFonts w:ascii="Arial" w:hAnsi="Arial" w:cs="Arial"/>
          <w:sz w:val="20"/>
          <w:szCs w:val="20"/>
        </w:rPr>
        <w:t xml:space="preserve"> </w:t>
      </w:r>
      <w:r w:rsidRPr="003549CA">
        <w:rPr>
          <w:rFonts w:ascii="Arial" w:hAnsi="Arial" w:cs="Arial"/>
          <w:sz w:val="20"/>
          <w:szCs w:val="20"/>
        </w:rPr>
        <w:t>tô</w:t>
      </w:r>
      <w:r w:rsidR="004F45C4" w:rsidRPr="003549CA">
        <w:rPr>
          <w:rFonts w:ascii="Arial" w:hAnsi="Arial" w:cs="Arial"/>
          <w:sz w:val="20"/>
          <w:szCs w:val="20"/>
        </w:rPr>
        <w:t xml:space="preserve"> </w:t>
      </w:r>
      <w:r w:rsidRPr="003549CA">
        <w:rPr>
          <w:rFonts w:ascii="Arial" w:hAnsi="Arial" w:cs="Arial"/>
          <w:sz w:val="20"/>
          <w:szCs w:val="20"/>
        </w:rPr>
        <w:t>QCVN</w:t>
      </w:r>
      <w:r w:rsidR="00DB13DB" w:rsidRPr="003549CA">
        <w:rPr>
          <w:rFonts w:ascii="Arial" w:hAnsi="Arial" w:cs="Arial"/>
          <w:sz w:val="20"/>
          <w:szCs w:val="20"/>
        </w:rPr>
        <w:t xml:space="preserve"> </w:t>
      </w:r>
      <w:r w:rsidRPr="003549CA">
        <w:rPr>
          <w:rFonts w:ascii="Arial" w:hAnsi="Arial" w:cs="Arial"/>
          <w:sz w:val="20"/>
          <w:szCs w:val="20"/>
        </w:rPr>
        <w:t>33:2024/BGTVT.</w:t>
      </w:r>
    </w:p>
    <w:p w14:paraId="031B230E"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8.</w:t>
      </w:r>
      <w:r w:rsidR="004F45C4" w:rsidRPr="003549CA">
        <w:rPr>
          <w:rFonts w:ascii="Arial" w:hAnsi="Arial" w:cs="Arial"/>
          <w:sz w:val="20"/>
          <w:szCs w:val="20"/>
        </w:rPr>
        <w:t xml:space="preserve"> </w:t>
      </w:r>
      <w:r w:rsidRPr="003549CA">
        <w:rPr>
          <w:rFonts w:ascii="Arial" w:hAnsi="Arial" w:cs="Arial"/>
          <w:sz w:val="20"/>
          <w:szCs w:val="20"/>
        </w:rPr>
        <w:t>Quy</w:t>
      </w:r>
      <w:r w:rsidR="004F45C4" w:rsidRPr="003549CA">
        <w:rPr>
          <w:rFonts w:ascii="Arial" w:hAnsi="Arial" w:cs="Arial"/>
          <w:sz w:val="20"/>
          <w:szCs w:val="20"/>
        </w:rPr>
        <w:t xml:space="preserve"> </w:t>
      </w:r>
      <w:r w:rsidRPr="003549CA">
        <w:rPr>
          <w:rFonts w:ascii="Arial" w:hAnsi="Arial" w:cs="Arial"/>
          <w:sz w:val="20"/>
          <w:szCs w:val="20"/>
        </w:rPr>
        <w:t>chuẩn</w:t>
      </w:r>
      <w:r w:rsidR="004F45C4" w:rsidRPr="003549CA">
        <w:rPr>
          <w:rFonts w:ascii="Arial" w:hAnsi="Arial" w:cs="Arial"/>
          <w:sz w:val="20"/>
          <w:szCs w:val="20"/>
        </w:rPr>
        <w:t xml:space="preserve"> </w:t>
      </w:r>
      <w:r w:rsidRPr="003549CA">
        <w:rPr>
          <w:rFonts w:ascii="Arial" w:hAnsi="Arial" w:cs="Arial"/>
          <w:sz w:val="20"/>
          <w:szCs w:val="20"/>
        </w:rPr>
        <w:t>kỹ</w:t>
      </w:r>
      <w:r w:rsidR="004F45C4" w:rsidRPr="003549CA">
        <w:rPr>
          <w:rFonts w:ascii="Arial" w:hAnsi="Arial" w:cs="Arial"/>
          <w:sz w:val="20"/>
          <w:szCs w:val="20"/>
        </w:rPr>
        <w:t xml:space="preserve"> </w:t>
      </w:r>
      <w:r w:rsidRPr="003549CA">
        <w:rPr>
          <w:rFonts w:ascii="Arial" w:hAnsi="Arial" w:cs="Arial"/>
          <w:sz w:val="20"/>
          <w:szCs w:val="20"/>
        </w:rPr>
        <w:t>thuật</w:t>
      </w:r>
      <w:r w:rsidR="004F45C4" w:rsidRPr="003549CA">
        <w:rPr>
          <w:rFonts w:ascii="Arial" w:hAnsi="Arial" w:cs="Arial"/>
          <w:sz w:val="20"/>
          <w:szCs w:val="20"/>
        </w:rPr>
        <w:t xml:space="preserve"> </w:t>
      </w:r>
      <w:r w:rsidRPr="003549CA">
        <w:rPr>
          <w:rFonts w:ascii="Arial" w:hAnsi="Arial" w:cs="Arial"/>
          <w:sz w:val="20"/>
          <w:szCs w:val="20"/>
        </w:rPr>
        <w:t>quốc</w:t>
      </w:r>
      <w:r w:rsidR="004F45C4" w:rsidRPr="003549CA">
        <w:rPr>
          <w:rFonts w:ascii="Arial" w:hAnsi="Arial" w:cs="Arial"/>
          <w:sz w:val="20"/>
          <w:szCs w:val="20"/>
        </w:rPr>
        <w:t xml:space="preserve"> </w:t>
      </w:r>
      <w:r w:rsidRPr="003549CA">
        <w:rPr>
          <w:rFonts w:ascii="Arial" w:hAnsi="Arial" w:cs="Arial"/>
          <w:sz w:val="20"/>
          <w:szCs w:val="20"/>
        </w:rPr>
        <w:t>gia</w:t>
      </w:r>
      <w:r w:rsidR="004F45C4" w:rsidRPr="003549CA">
        <w:rPr>
          <w:rFonts w:ascii="Arial" w:hAnsi="Arial" w:cs="Arial"/>
          <w:sz w:val="20"/>
          <w:szCs w:val="20"/>
        </w:rPr>
        <w:t xml:space="preserve"> </w:t>
      </w:r>
      <w:r w:rsidRPr="003549CA">
        <w:rPr>
          <w:rFonts w:ascii="Arial" w:hAnsi="Arial" w:cs="Arial"/>
          <w:sz w:val="20"/>
          <w:szCs w:val="20"/>
        </w:rPr>
        <w:t>về</w:t>
      </w:r>
      <w:r w:rsidR="004F45C4" w:rsidRPr="003549CA">
        <w:rPr>
          <w:rFonts w:ascii="Arial" w:hAnsi="Arial" w:cs="Arial"/>
          <w:sz w:val="20"/>
          <w:szCs w:val="20"/>
        </w:rPr>
        <w:t xml:space="preserve"> </w:t>
      </w:r>
      <w:r w:rsidRPr="003549CA">
        <w:rPr>
          <w:rFonts w:ascii="Arial" w:hAnsi="Arial" w:cs="Arial"/>
          <w:sz w:val="20"/>
          <w:szCs w:val="20"/>
        </w:rPr>
        <w:t>kính</w:t>
      </w:r>
      <w:r w:rsidR="004F45C4" w:rsidRPr="003549CA">
        <w:rPr>
          <w:rFonts w:ascii="Arial" w:hAnsi="Arial" w:cs="Arial"/>
          <w:sz w:val="20"/>
          <w:szCs w:val="20"/>
        </w:rPr>
        <w:t xml:space="preserve"> </w:t>
      </w:r>
      <w:r w:rsidRPr="003549CA">
        <w:rPr>
          <w:rFonts w:ascii="Arial" w:hAnsi="Arial" w:cs="Arial"/>
          <w:sz w:val="20"/>
          <w:szCs w:val="20"/>
        </w:rPr>
        <w:t>an</w:t>
      </w:r>
      <w:r w:rsidR="004F45C4" w:rsidRPr="003549CA">
        <w:rPr>
          <w:rFonts w:ascii="Arial" w:hAnsi="Arial" w:cs="Arial"/>
          <w:sz w:val="20"/>
          <w:szCs w:val="20"/>
        </w:rPr>
        <w:t xml:space="preserve"> </w:t>
      </w:r>
      <w:r w:rsidRPr="003549CA">
        <w:rPr>
          <w:rFonts w:ascii="Arial" w:hAnsi="Arial" w:cs="Arial"/>
          <w:sz w:val="20"/>
          <w:szCs w:val="20"/>
        </w:rPr>
        <w:t>toàn</w:t>
      </w:r>
      <w:r w:rsidR="004F45C4" w:rsidRPr="003549CA">
        <w:rPr>
          <w:rFonts w:ascii="Arial" w:hAnsi="Arial" w:cs="Arial"/>
          <w:sz w:val="20"/>
          <w:szCs w:val="20"/>
        </w:rPr>
        <w:t xml:space="preserve"> </w:t>
      </w:r>
      <w:r w:rsidRPr="003549CA">
        <w:rPr>
          <w:rFonts w:ascii="Arial" w:hAnsi="Arial" w:cs="Arial"/>
          <w:sz w:val="20"/>
          <w:szCs w:val="20"/>
        </w:rPr>
        <w:t>của</w:t>
      </w:r>
      <w:r w:rsidR="004F45C4" w:rsidRPr="003549CA">
        <w:rPr>
          <w:rFonts w:ascii="Arial" w:hAnsi="Arial" w:cs="Arial"/>
          <w:sz w:val="20"/>
          <w:szCs w:val="20"/>
        </w:rPr>
        <w:t xml:space="preserve"> </w:t>
      </w:r>
      <w:r w:rsidRPr="003549CA">
        <w:rPr>
          <w:rFonts w:ascii="Arial" w:hAnsi="Arial" w:cs="Arial"/>
          <w:sz w:val="20"/>
          <w:szCs w:val="20"/>
        </w:rPr>
        <w:t>xe</w:t>
      </w:r>
      <w:r w:rsidR="004F45C4" w:rsidRPr="003549CA">
        <w:rPr>
          <w:rFonts w:ascii="Arial" w:hAnsi="Arial" w:cs="Arial"/>
          <w:sz w:val="20"/>
          <w:szCs w:val="20"/>
        </w:rPr>
        <w:t xml:space="preserve"> </w:t>
      </w:r>
      <w:r w:rsidRPr="003549CA">
        <w:rPr>
          <w:rFonts w:ascii="Arial" w:hAnsi="Arial" w:cs="Arial"/>
          <w:sz w:val="20"/>
          <w:szCs w:val="20"/>
        </w:rPr>
        <w:t>ô</w:t>
      </w:r>
      <w:r w:rsidR="004F45C4" w:rsidRPr="003549CA">
        <w:rPr>
          <w:rFonts w:ascii="Arial" w:hAnsi="Arial" w:cs="Arial"/>
          <w:sz w:val="20"/>
          <w:szCs w:val="20"/>
        </w:rPr>
        <w:t xml:space="preserve"> </w:t>
      </w:r>
      <w:r w:rsidRPr="003549CA">
        <w:rPr>
          <w:rFonts w:ascii="Arial" w:hAnsi="Arial" w:cs="Arial"/>
          <w:sz w:val="20"/>
          <w:szCs w:val="20"/>
        </w:rPr>
        <w:t>tô</w:t>
      </w:r>
      <w:r w:rsidR="004F45C4" w:rsidRPr="003549CA">
        <w:rPr>
          <w:rFonts w:ascii="Arial" w:hAnsi="Arial" w:cs="Arial"/>
          <w:sz w:val="20"/>
          <w:szCs w:val="20"/>
        </w:rPr>
        <w:t xml:space="preserve"> </w:t>
      </w:r>
      <w:r w:rsidRPr="003549CA">
        <w:rPr>
          <w:rFonts w:ascii="Arial" w:hAnsi="Arial" w:cs="Arial"/>
          <w:sz w:val="20"/>
          <w:szCs w:val="20"/>
        </w:rPr>
        <w:t>QCVN</w:t>
      </w:r>
      <w:r w:rsidR="00DB13DB" w:rsidRPr="003549CA">
        <w:rPr>
          <w:rFonts w:ascii="Arial" w:hAnsi="Arial" w:cs="Arial"/>
          <w:sz w:val="20"/>
          <w:szCs w:val="20"/>
        </w:rPr>
        <w:t xml:space="preserve"> </w:t>
      </w:r>
      <w:r w:rsidRPr="003549CA">
        <w:rPr>
          <w:rFonts w:ascii="Arial" w:hAnsi="Arial" w:cs="Arial"/>
          <w:sz w:val="20"/>
          <w:szCs w:val="20"/>
        </w:rPr>
        <w:t>32:2024/BGTVT.</w:t>
      </w:r>
    </w:p>
    <w:p w14:paraId="431C7507"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9.</w:t>
      </w:r>
      <w:r w:rsidR="004F45C4" w:rsidRPr="003549CA">
        <w:rPr>
          <w:rFonts w:ascii="Arial" w:hAnsi="Arial" w:cs="Arial"/>
          <w:sz w:val="20"/>
          <w:szCs w:val="20"/>
        </w:rPr>
        <w:t xml:space="preserve"> </w:t>
      </w:r>
      <w:r w:rsidRPr="003549CA">
        <w:rPr>
          <w:rFonts w:ascii="Arial" w:hAnsi="Arial" w:cs="Arial"/>
          <w:sz w:val="20"/>
          <w:szCs w:val="20"/>
        </w:rPr>
        <w:t>Quy</w:t>
      </w:r>
      <w:r w:rsidR="004F45C4" w:rsidRPr="003549CA">
        <w:rPr>
          <w:rFonts w:ascii="Arial" w:hAnsi="Arial" w:cs="Arial"/>
          <w:sz w:val="20"/>
          <w:szCs w:val="20"/>
        </w:rPr>
        <w:t xml:space="preserve"> </w:t>
      </w:r>
      <w:r w:rsidRPr="003549CA">
        <w:rPr>
          <w:rFonts w:ascii="Arial" w:hAnsi="Arial" w:cs="Arial"/>
          <w:sz w:val="20"/>
          <w:szCs w:val="20"/>
        </w:rPr>
        <w:t>chuẩn</w:t>
      </w:r>
      <w:r w:rsidR="004F45C4" w:rsidRPr="003549CA">
        <w:rPr>
          <w:rFonts w:ascii="Arial" w:hAnsi="Arial" w:cs="Arial"/>
          <w:sz w:val="20"/>
          <w:szCs w:val="20"/>
        </w:rPr>
        <w:t xml:space="preserve"> </w:t>
      </w:r>
      <w:r w:rsidRPr="003549CA">
        <w:rPr>
          <w:rFonts w:ascii="Arial" w:hAnsi="Arial" w:cs="Arial"/>
          <w:sz w:val="20"/>
          <w:szCs w:val="20"/>
        </w:rPr>
        <w:t>kỹ</w:t>
      </w:r>
      <w:r w:rsidR="004F45C4" w:rsidRPr="003549CA">
        <w:rPr>
          <w:rFonts w:ascii="Arial" w:hAnsi="Arial" w:cs="Arial"/>
          <w:sz w:val="20"/>
          <w:szCs w:val="20"/>
        </w:rPr>
        <w:t xml:space="preserve"> </w:t>
      </w:r>
      <w:r w:rsidRPr="003549CA">
        <w:rPr>
          <w:rFonts w:ascii="Arial" w:hAnsi="Arial" w:cs="Arial"/>
          <w:sz w:val="20"/>
          <w:szCs w:val="20"/>
        </w:rPr>
        <w:t>thuật</w:t>
      </w:r>
      <w:r w:rsidR="004F45C4" w:rsidRPr="003549CA">
        <w:rPr>
          <w:rFonts w:ascii="Arial" w:hAnsi="Arial" w:cs="Arial"/>
          <w:sz w:val="20"/>
          <w:szCs w:val="20"/>
        </w:rPr>
        <w:t xml:space="preserve"> </w:t>
      </w:r>
      <w:r w:rsidRPr="003549CA">
        <w:rPr>
          <w:rFonts w:ascii="Arial" w:hAnsi="Arial" w:cs="Arial"/>
          <w:sz w:val="20"/>
          <w:szCs w:val="20"/>
        </w:rPr>
        <w:t>quốc</w:t>
      </w:r>
      <w:r w:rsidR="004F45C4" w:rsidRPr="003549CA">
        <w:rPr>
          <w:rFonts w:ascii="Arial" w:hAnsi="Arial" w:cs="Arial"/>
          <w:sz w:val="20"/>
          <w:szCs w:val="20"/>
        </w:rPr>
        <w:t xml:space="preserve"> </w:t>
      </w:r>
      <w:r w:rsidRPr="003549CA">
        <w:rPr>
          <w:rFonts w:ascii="Arial" w:hAnsi="Arial" w:cs="Arial"/>
          <w:sz w:val="20"/>
          <w:szCs w:val="20"/>
        </w:rPr>
        <w:t>gia</w:t>
      </w:r>
      <w:r w:rsidR="004F45C4" w:rsidRPr="003549CA">
        <w:rPr>
          <w:rFonts w:ascii="Arial" w:hAnsi="Arial" w:cs="Arial"/>
          <w:sz w:val="20"/>
          <w:szCs w:val="20"/>
        </w:rPr>
        <w:t xml:space="preserve"> </w:t>
      </w:r>
      <w:r w:rsidRPr="003549CA">
        <w:rPr>
          <w:rFonts w:ascii="Arial" w:hAnsi="Arial" w:cs="Arial"/>
          <w:sz w:val="20"/>
          <w:szCs w:val="20"/>
        </w:rPr>
        <w:t>về</w:t>
      </w:r>
      <w:r w:rsidR="004F45C4" w:rsidRPr="003549CA">
        <w:rPr>
          <w:rFonts w:ascii="Arial" w:hAnsi="Arial" w:cs="Arial"/>
          <w:sz w:val="20"/>
          <w:szCs w:val="20"/>
        </w:rPr>
        <w:t xml:space="preserve"> </w:t>
      </w:r>
      <w:r w:rsidRPr="003549CA">
        <w:rPr>
          <w:rFonts w:ascii="Arial" w:hAnsi="Arial" w:cs="Arial"/>
          <w:sz w:val="20"/>
          <w:szCs w:val="20"/>
        </w:rPr>
        <w:t>lốp</w:t>
      </w:r>
      <w:r w:rsidR="004F45C4" w:rsidRPr="003549CA">
        <w:rPr>
          <w:rFonts w:ascii="Arial" w:hAnsi="Arial" w:cs="Arial"/>
          <w:sz w:val="20"/>
          <w:szCs w:val="20"/>
        </w:rPr>
        <w:t xml:space="preserve"> </w:t>
      </w:r>
      <w:r w:rsidRPr="003549CA">
        <w:rPr>
          <w:rFonts w:ascii="Arial" w:hAnsi="Arial" w:cs="Arial"/>
          <w:sz w:val="20"/>
          <w:szCs w:val="20"/>
        </w:rPr>
        <w:t>hơi</w:t>
      </w:r>
      <w:r w:rsidR="004F45C4" w:rsidRPr="003549CA">
        <w:rPr>
          <w:rFonts w:ascii="Arial" w:hAnsi="Arial" w:cs="Arial"/>
          <w:sz w:val="20"/>
          <w:szCs w:val="20"/>
        </w:rPr>
        <w:t xml:space="preserve"> </w:t>
      </w:r>
      <w:r w:rsidRPr="003549CA">
        <w:rPr>
          <w:rFonts w:ascii="Arial" w:hAnsi="Arial" w:cs="Arial"/>
          <w:sz w:val="20"/>
          <w:szCs w:val="20"/>
        </w:rPr>
        <w:t>dùng</w:t>
      </w:r>
      <w:r w:rsidR="004F45C4" w:rsidRPr="003549CA">
        <w:rPr>
          <w:rFonts w:ascii="Arial" w:hAnsi="Arial" w:cs="Arial"/>
          <w:sz w:val="20"/>
          <w:szCs w:val="20"/>
        </w:rPr>
        <w:t xml:space="preserve"> </w:t>
      </w:r>
      <w:r w:rsidRPr="003549CA">
        <w:rPr>
          <w:rFonts w:ascii="Arial" w:hAnsi="Arial" w:cs="Arial"/>
          <w:sz w:val="20"/>
          <w:szCs w:val="20"/>
        </w:rPr>
        <w:t>cho</w:t>
      </w:r>
      <w:r w:rsidR="004F45C4" w:rsidRPr="003549CA">
        <w:rPr>
          <w:rFonts w:ascii="Arial" w:hAnsi="Arial" w:cs="Arial"/>
          <w:sz w:val="20"/>
          <w:szCs w:val="20"/>
        </w:rPr>
        <w:t xml:space="preserve"> </w:t>
      </w:r>
      <w:r w:rsidRPr="003549CA">
        <w:rPr>
          <w:rFonts w:ascii="Arial" w:hAnsi="Arial" w:cs="Arial"/>
          <w:sz w:val="20"/>
          <w:szCs w:val="20"/>
        </w:rPr>
        <w:t>ô</w:t>
      </w:r>
      <w:r w:rsidR="004F45C4" w:rsidRPr="003549CA">
        <w:rPr>
          <w:rFonts w:ascii="Arial" w:hAnsi="Arial" w:cs="Arial"/>
          <w:sz w:val="20"/>
          <w:szCs w:val="20"/>
        </w:rPr>
        <w:t xml:space="preserve"> </w:t>
      </w:r>
      <w:r w:rsidRPr="003549CA">
        <w:rPr>
          <w:rFonts w:ascii="Arial" w:hAnsi="Arial" w:cs="Arial"/>
          <w:sz w:val="20"/>
          <w:szCs w:val="20"/>
        </w:rPr>
        <w:t>tô</w:t>
      </w:r>
      <w:r w:rsidR="004F45C4" w:rsidRPr="003549CA">
        <w:rPr>
          <w:rFonts w:ascii="Arial" w:hAnsi="Arial" w:cs="Arial"/>
          <w:sz w:val="20"/>
          <w:szCs w:val="20"/>
        </w:rPr>
        <w:t xml:space="preserve"> </w:t>
      </w:r>
      <w:r w:rsidRPr="003549CA">
        <w:rPr>
          <w:rFonts w:ascii="Arial" w:hAnsi="Arial" w:cs="Arial"/>
          <w:sz w:val="20"/>
          <w:szCs w:val="20"/>
        </w:rPr>
        <w:t>QCVN</w:t>
      </w:r>
      <w:r w:rsidR="00DB13DB" w:rsidRPr="003549CA">
        <w:rPr>
          <w:rFonts w:ascii="Arial" w:hAnsi="Arial" w:cs="Arial"/>
          <w:sz w:val="20"/>
          <w:szCs w:val="20"/>
        </w:rPr>
        <w:t xml:space="preserve"> </w:t>
      </w:r>
      <w:r w:rsidRPr="003549CA">
        <w:rPr>
          <w:rFonts w:ascii="Arial" w:hAnsi="Arial" w:cs="Arial"/>
          <w:sz w:val="20"/>
          <w:szCs w:val="20"/>
        </w:rPr>
        <w:t>34:2024/BGTVT.</w:t>
      </w:r>
    </w:p>
    <w:p w14:paraId="35C25614"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10. Quy chuẩn kỹ thuật quốc gia về yêu cầu an toàn chống cháy của vật liệu sử dụng trong kết cấu nội thất xe cơ giới QCVN 53:2024/BGTVT.</w:t>
      </w:r>
    </w:p>
    <w:p w14:paraId="7B6D0126"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11. Quy chuẩn kỹ thuật quốc gia về vành hợp kim nhẹ dùng cho xe ô tô QCVN</w:t>
      </w:r>
      <w:r w:rsidR="00DB13DB" w:rsidRPr="003549CA">
        <w:rPr>
          <w:rFonts w:ascii="Arial" w:hAnsi="Arial" w:cs="Arial"/>
          <w:sz w:val="20"/>
          <w:szCs w:val="20"/>
        </w:rPr>
        <w:t xml:space="preserve"> </w:t>
      </w:r>
      <w:r w:rsidRPr="003549CA">
        <w:rPr>
          <w:rFonts w:ascii="Arial" w:hAnsi="Arial" w:cs="Arial"/>
          <w:sz w:val="20"/>
          <w:szCs w:val="20"/>
        </w:rPr>
        <w:t>78:2024/BGTVT.</w:t>
      </w:r>
    </w:p>
    <w:p w14:paraId="1FD1FE60"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12</w:t>
      </w:r>
      <w:r w:rsidR="004F45C4" w:rsidRPr="003549CA">
        <w:rPr>
          <w:rFonts w:ascii="Arial" w:hAnsi="Arial" w:cs="Arial"/>
          <w:sz w:val="20"/>
          <w:szCs w:val="20"/>
        </w:rPr>
        <w:t xml:space="preserve"> </w:t>
      </w:r>
      <w:r w:rsidRPr="003549CA">
        <w:rPr>
          <w:rFonts w:ascii="Arial" w:hAnsi="Arial" w:cs="Arial"/>
          <w:sz w:val="20"/>
          <w:szCs w:val="20"/>
        </w:rPr>
        <w:t>Quy chuẩn kỹ thuật quốc gia về kết cấu an toàn chống cháy của xe cơ giới</w:t>
      </w:r>
      <w:r w:rsidR="00DB13DB" w:rsidRPr="003549CA">
        <w:rPr>
          <w:rFonts w:ascii="Arial" w:hAnsi="Arial" w:cs="Arial"/>
          <w:sz w:val="20"/>
          <w:szCs w:val="20"/>
        </w:rPr>
        <w:t xml:space="preserve"> </w:t>
      </w:r>
      <w:r w:rsidRPr="003549CA">
        <w:rPr>
          <w:rFonts w:ascii="Arial" w:hAnsi="Arial" w:cs="Arial"/>
          <w:sz w:val="20"/>
          <w:szCs w:val="20"/>
        </w:rPr>
        <w:t>QCVN 52:2024/BGTVT.</w:t>
      </w:r>
    </w:p>
    <w:p w14:paraId="56186E2F"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13. Quy chuẩn kỹ thuật quốc gia về động cơ xe mô tô, xe gắn máy QCVN</w:t>
      </w:r>
      <w:r w:rsidR="00DB13DB" w:rsidRPr="003549CA">
        <w:rPr>
          <w:rFonts w:ascii="Arial" w:hAnsi="Arial" w:cs="Arial"/>
          <w:sz w:val="20"/>
          <w:szCs w:val="20"/>
        </w:rPr>
        <w:t xml:space="preserve"> </w:t>
      </w:r>
      <w:r w:rsidRPr="003549CA">
        <w:rPr>
          <w:rFonts w:ascii="Arial" w:hAnsi="Arial" w:cs="Arial"/>
          <w:sz w:val="20"/>
          <w:szCs w:val="20"/>
        </w:rPr>
        <w:t>37:2024/BGTVT.</w:t>
      </w:r>
    </w:p>
    <w:p w14:paraId="0247DB97"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14. Quy chuẩn kỹ thuật quốc gia về động cơ sử dụng cho xe mô tô điện, xe gắn</w:t>
      </w:r>
      <w:r w:rsidR="00DB13DB" w:rsidRPr="003549CA">
        <w:rPr>
          <w:rFonts w:ascii="Arial" w:hAnsi="Arial" w:cs="Arial"/>
          <w:sz w:val="20"/>
          <w:szCs w:val="20"/>
        </w:rPr>
        <w:t xml:space="preserve"> </w:t>
      </w:r>
      <w:r w:rsidRPr="003549CA">
        <w:rPr>
          <w:rFonts w:ascii="Arial" w:hAnsi="Arial" w:cs="Arial"/>
          <w:sz w:val="20"/>
          <w:szCs w:val="20"/>
        </w:rPr>
        <w:t>máy điện QCVN 90:2024/BGTVT.</w:t>
      </w:r>
    </w:p>
    <w:p w14:paraId="19BFF385" w14:textId="77777777" w:rsidR="00AF35BA" w:rsidRPr="003549CA" w:rsidRDefault="00AF35BA" w:rsidP="009514FD">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15. Quy chuẩn kỹ thuật quốc gia về ắc quy chì - axít, lithium - ion dùng cho xe mô tô, xe gắn máy QCVN 47:2024/BGTVT./.</w:t>
      </w:r>
    </w:p>
    <w:p w14:paraId="73EDE99E" w14:textId="77777777" w:rsidR="00B03748" w:rsidRPr="003549CA" w:rsidRDefault="00B03748" w:rsidP="003549CA">
      <w:pPr>
        <w:rPr>
          <w:rFonts w:ascii="Arial" w:hAnsi="Arial" w:cs="Arial"/>
          <w:b/>
          <w:bCs/>
          <w:sz w:val="20"/>
          <w:szCs w:val="20"/>
        </w:rPr>
      </w:pPr>
    </w:p>
    <w:sectPr w:rsidR="00B03748" w:rsidRPr="003549CA" w:rsidSect="00E54FF2">
      <w:pgSz w:w="11906" w:h="16838"/>
      <w:pgMar w:top="567" w:right="1134" w:bottom="567"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9967FB" w14:textId="77777777" w:rsidR="00EB5461" w:rsidRDefault="00EB5461">
      <w:r>
        <w:separator/>
      </w:r>
    </w:p>
  </w:endnote>
  <w:endnote w:type="continuationSeparator" w:id="0">
    <w:p w14:paraId="4CCD4AF5" w14:textId="77777777" w:rsidR="00EB5461" w:rsidRDefault="00EB5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125ADB" w14:textId="77777777" w:rsidR="00EB5461" w:rsidRDefault="00EB5461">
      <w:r>
        <w:separator/>
      </w:r>
    </w:p>
  </w:footnote>
  <w:footnote w:type="continuationSeparator" w:id="0">
    <w:p w14:paraId="571D5F20" w14:textId="77777777" w:rsidR="00EB5461" w:rsidRDefault="00EB5461">
      <w:r>
        <w:continuationSeparator/>
      </w:r>
    </w:p>
  </w:footnote>
  <w:footnote w:id="1">
    <w:p w14:paraId="76E7EDBB" w14:textId="77777777"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Thông tư số 69/2025/TT-BXD có căn cứ ban hành sau:</w:t>
      </w:r>
    </w:p>
    <w:p w14:paraId="3A98134C"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Nghị định quy định chi tiết một số điều và biện pháp để tổ chức, hướng dẫn thi hành Luật Sử dụng năng lượng tiết kiệm và hiệu quả;</w:t>
      </w:r>
    </w:p>
    <w:p w14:paraId="772927E4"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Nghị định số 33/2025/NĐ-CP ngày 25 tháng 02 năm 2025 của Chính phủ quy định chức năng, nhiệm vụ, quyền hạn và cơ cấu tổ chức của Bộ Xây dựng;</w:t>
      </w:r>
    </w:p>
    <w:p w14:paraId="00EC5B81"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Theo đề nghị của Cục trưởng Cục Đăng kiểm Việt Nam;</w:t>
      </w:r>
    </w:p>
    <w:p w14:paraId="067F1924"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Bộ trưởng Bộ Xây dựng ban hành Thông tư quy định dán nhãn năng lượng đối với các phương tiện sử dụng năng lượng thuộc phạm vi quản lý của Bộ Xây dựng.”</w:t>
      </w:r>
    </w:p>
    <w:p w14:paraId="54F4332C"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Thông tư số 71/2025/TT-BXD có căn cứ ban hành sau:</w:t>
      </w:r>
    </w:p>
    <w:p w14:paraId="375C140E"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Luật Trật tự, an toàn giao thông đường bộ số 36/2024/QH15 ngày 27 tháng 6 năm 2024;</w:t>
      </w:r>
    </w:p>
    <w:p w14:paraId="627A3B58"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Luật Thanh tra số 84/2025/QH15 ngày 25 tháng 6 năm 2025;</w:t>
      </w:r>
    </w:p>
    <w:p w14:paraId="06438C25"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Luật Hàng không dân dụng Việt Nam số 66/2006/QH11 ngày 29 tháng 6 năm 2006; Luật sửa đổi, bổ sung một số điều của Luật Hàng không dân dụng Việt Nam số 61/2014/QH13 ngày 21 tháng 11 năm 2014;</w:t>
      </w:r>
    </w:p>
    <w:p w14:paraId="68640D81"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Luật Chất lượng sản phẩm, hàng hóa số 05/2007/QH12 ngày 21 tháng 11 năm 2007; Luật Sửa đổi, bổ sung một số điều của Luật chất lượng sản phẩm, hàng hóa số 35/2018/QH14 ngày 20 tháng 11 năm 2018; Luật Sửa đổi, bổ sung một số điều của Luật chất lượng sản phẩm, hàng hóa số 78/2025/QH15 ngày 18 tháng 6 năm 2025;</w:t>
      </w:r>
    </w:p>
    <w:p w14:paraId="6166F231"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Nghị định số 05/2021/NĐ-CP ngày 25 tháng 01 năm 2021 của Chính phủ về quản lý, khai thác cảng hàng không, sân bay; Nghị định số 64/2022/NĐ- CP ngày 15 tháng 9 năm 2022 của Chính phủ sửa đổi, bổ sung một số điều của các Nghị định quy định liên quan đến hoạt động kinh doanh trong lĩnh vực hàng không dân dụng; Nghị định số 20/2024/NĐ-CP ngày 23 tháng 02 năm 2024 của Chính phủ sửa đổi, bổ sung một số điều của Nghị định số 05/2021/NĐ-CP ngày 25 tháng 01 năm 2021 của Chính phủ về quản lý, khai thác cảng hàng không, sân bay và Nghị định số 64/2022/NĐ-CP ngày 15 tháng 9 năm 2022 của Chính phủ sửa đổi, bổ sung một số điều của các Nghị định quy định liên quan đến hoạt động kinh doanh trong lĩnh vực hàng không dân dụng;</w:t>
      </w:r>
    </w:p>
    <w:p w14:paraId="456623F5"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Nghị định số 125/2015/NĐ-CP ngày 04 tháng 12 năm 2015 của Chính phủ quy định chi tiết về quản lý hoạt động bay;</w:t>
      </w:r>
    </w:p>
    <w:p w14:paraId="7A7E45E4"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Nghị định số 92/2016/NĐ-CP ngày 01 tháng 7 năm 2016 của Chính phủ quy định về ngành, nghề kinh doanh có điều kiện trong lĩnh vực hàng không dân dụng đã được sửa đổi, bổ sung bởi Nghị định 89/2019/NĐ-CP ngày 15 tháng 11 năm 2019 sửa đổi, bổ sung một số điều của Nghị định số 92/2016/NĐ-CP ngày 01 tháng 7 năm</w:t>
      </w:r>
      <w:r w:rsidRPr="003549CA">
        <w:rPr>
          <w:rFonts w:ascii="Arial" w:hAnsi="Arial" w:cs="Arial"/>
          <w:sz w:val="20"/>
          <w:szCs w:val="20"/>
        </w:rPr>
        <w:t xml:space="preserve"> </w:t>
      </w:r>
      <w:r w:rsidRPr="003549CA">
        <w:rPr>
          <w:rFonts w:ascii="Arial" w:hAnsi="Arial" w:cs="Arial"/>
          <w:i/>
          <w:iCs/>
          <w:sz w:val="20"/>
          <w:szCs w:val="20"/>
        </w:rPr>
        <w:t>2016 của Chính phủ quy định về các ngành, nghề kinh doanh có điều kiện trong lĩnh vực hàng không dân dụng và Nghị định số 30/2013/NĐ- CP ngày 08 tháng 4 năm 2013 của Chính phủ về kinh doanh vận chuyển hàng không và hoạt động hàng không chung và Nghị định số 64/2022/NĐ-CP ngày 15 tháng 9 năm 2022 của Chính phủ sửa đổi, bổ sung một số điều của các Nghị định quy định liên quan đến hoạt động kinh doanh trong lĩnh vực hàng không dân dụng;</w:t>
      </w:r>
    </w:p>
    <w:p w14:paraId="594C3E80"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Nghị định số 33/2025/NĐ-CP ngày 25 tháng 02 năm 2025 của Chính phủ quy định chức năng, nhiệm vụ, quyền hạn và cơ cấu tổ chức của Bộ Xây dựng</w:t>
      </w:r>
    </w:p>
    <w:p w14:paraId="5D06AC4F"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Theo đề nghị của Cục trưởng Cục Đăng kiểm Việt Nam, Vụ trưởng Vụ Pháp chế và Cục trưởng Cục Hàng không Việt Nam;</w:t>
      </w:r>
    </w:p>
    <w:p w14:paraId="640D3D8C"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Bộ trưởng Bộ Xây dựng ban hành Thông tư sửa đổi, bổ sung một số điều của các Thông tư để cắt giảm, đơn giản hóa thủ tục hành chính trong lĩnh vực đăng kiểm, hàng không dân dụng và thanh tra thuộc phạm vi quản lý của Bộ Xây dựng.”</w:t>
      </w:r>
    </w:p>
    <w:p w14:paraId="6AFEFE72"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sz w:val="20"/>
          <w:szCs w:val="20"/>
        </w:rPr>
        <w:t>Thông tư số 45/2026/TT-BXD có căn cứ ban hành sau:</w:t>
      </w:r>
    </w:p>
    <w:p w14:paraId="53744C68"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Luật Trật tự, an toàn giao thông đường bộ số 36/2024/QH15 được sửa đổi, bổ sung bởi Luật số 118/2025/QH15;</w:t>
      </w:r>
    </w:p>
    <w:p w14:paraId="2FA40853" w14:textId="77777777" w:rsidR="003549CA" w:rsidRPr="003549CA" w:rsidRDefault="003549CA" w:rsidP="003549CA">
      <w:pPr>
        <w:pStyle w:val="FootnoteText"/>
        <w:spacing w:after="120"/>
        <w:ind w:firstLine="720"/>
        <w:jc w:val="both"/>
        <w:rPr>
          <w:rFonts w:ascii="Arial" w:hAnsi="Arial" w:cs="Arial"/>
          <w:i/>
          <w:iCs/>
        </w:rPr>
      </w:pPr>
      <w:r w:rsidRPr="003549CA">
        <w:rPr>
          <w:rFonts w:ascii="Arial" w:hAnsi="Arial" w:cs="Arial"/>
          <w:i/>
          <w:iCs/>
        </w:rPr>
        <w:t>Căn cứ Luật Chất lượng sản phẩm hàng hóa số 05/2007/QH12 được sửa đổi, bổ sung bởi Luật số 78/2025/QH15;</w:t>
      </w:r>
    </w:p>
    <w:p w14:paraId="42E02A20"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Luật Tiêu chuẩn và quy chuẩn kỹ thuật số 68/2006/QH11 được sửa đổi, bổ sung bởi Luật số 35/2018/QH14, Luật số 70/2025/QH15;</w:t>
      </w:r>
    </w:p>
    <w:p w14:paraId="2CBCDC87"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Luật Bảo vệ môi trường số 72/2020/QH14 được sửa đổi, bổ sung bởi Luật số 146/2025/QH15;</w:t>
      </w:r>
    </w:p>
    <w:p w14:paraId="6464E4C8"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Nghị định số 89/2026/NĐ-CP của Chính phủ quy định về điều kiện kinh doanh dịch vụ kiểm định xe cơ giới; tổ chức, hoạt động của cơ sở đăng kiểm; niên hạn sử dụng xe cơ giới;</w:t>
      </w:r>
    </w:p>
    <w:p w14:paraId="0DA9C046"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Căn cứ Nghị định số 33/2025/NĐ-CP của Chính phủ quy định chức năng, nhiệm vụ, quyền hạn và cơ cấu tổ chức của Bộ Xây dựng;</w:t>
      </w:r>
    </w:p>
    <w:p w14:paraId="4441FB52" w14:textId="77777777" w:rsidR="003549CA" w:rsidRPr="003549CA" w:rsidRDefault="003549CA" w:rsidP="003549CA">
      <w:pPr>
        <w:widowControl w:val="0"/>
        <w:autoSpaceDE w:val="0"/>
        <w:autoSpaceDN w:val="0"/>
        <w:adjustRightInd w:val="0"/>
        <w:spacing w:after="120"/>
        <w:ind w:firstLine="720"/>
        <w:jc w:val="both"/>
        <w:rPr>
          <w:rFonts w:ascii="Arial" w:hAnsi="Arial" w:cs="Arial"/>
          <w:sz w:val="20"/>
          <w:szCs w:val="20"/>
        </w:rPr>
      </w:pPr>
      <w:r w:rsidRPr="003549CA">
        <w:rPr>
          <w:rFonts w:ascii="Arial" w:hAnsi="Arial" w:cs="Arial"/>
          <w:i/>
          <w:iCs/>
          <w:sz w:val="20"/>
          <w:szCs w:val="20"/>
        </w:rPr>
        <w:t>Theo đề nghị của Vụ trưởng Vụ Khoa học công nghệ, môi trường và Vật liệu xây dựng và Cục trưởng Cục Đăng kiểm Việt Nam;</w:t>
      </w:r>
    </w:p>
    <w:p w14:paraId="6A1E5E70" w14:textId="325353FA" w:rsidR="003549CA" w:rsidRPr="003549CA" w:rsidRDefault="003549CA" w:rsidP="003549CA">
      <w:pPr>
        <w:pStyle w:val="FootnoteText"/>
        <w:spacing w:after="120"/>
        <w:ind w:firstLine="720"/>
        <w:jc w:val="both"/>
        <w:rPr>
          <w:rFonts w:ascii="Arial" w:hAnsi="Arial" w:cs="Arial"/>
        </w:rPr>
      </w:pPr>
      <w:r w:rsidRPr="003549CA">
        <w:rPr>
          <w:rFonts w:ascii="Arial" w:hAnsi="Arial" w:cs="Arial"/>
          <w:i/>
          <w:iCs/>
        </w:rPr>
        <w:t>Bộ trưởng Bộ Xây dựng ban hành Thông tư sửa đổi, bổ sung một số điều của các Thông tư trong lĩnh vực đăng kiểm phương tiện giao thông đường bộ.</w:t>
      </w:r>
    </w:p>
  </w:footnote>
  <w:footnote w:id="2">
    <w:p w14:paraId="19C7FFE6" w14:textId="3947B2C2"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Khoản này được sửa đổi, bổ sung theo quy định tại khoản 1 Điều 22 Thông tư số 45/2026/TT-BXD, có hiệu lực kể từ ngày 30 tháng 6 năm 2026.</w:t>
      </w:r>
    </w:p>
  </w:footnote>
  <w:footnote w:id="3">
    <w:p w14:paraId="420DD687" w14:textId="2937B4BA"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sửa đổi, bổ sung theo quy định tại khoản 2 Điều 22 Thông tư số 45/2026/TT-BXD, có hiệu lực kể từ ngày 30 tháng 6 năm 2026.</w:t>
      </w:r>
    </w:p>
  </w:footnote>
  <w:footnote w:id="4">
    <w:p w14:paraId="4BC5AD18" w14:textId="556AE98E"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Khoản này được sửa đổi, bổ sung theo quy định tại khoản 3 Điều 22 Thông tư số 45/2026/TT-BXD, có hiệu lực kể từ ngày 30 tháng 6 năm 2026.</w:t>
      </w:r>
    </w:p>
  </w:footnote>
  <w:footnote w:id="5">
    <w:p w14:paraId="0F45E237" w14:textId="07999F50"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bãi bỏ theo quy định tại Điều 35 Thông tư số 45/2026/TT-BXD, có hiệu lực kể từ ngày 30 tháng 6 năm 2026.</w:t>
      </w:r>
    </w:p>
  </w:footnote>
  <w:footnote w:id="6">
    <w:p w14:paraId="7CC17900" w14:textId="149864EB"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sửa đổi, bổ sung theo quy định tại khoản 1 Điều 23 Thông tư số 45/2026/TT-BXD, có hiệu lực kể từ ngày 30 tháng 6 năm 2026.</w:t>
      </w:r>
    </w:p>
  </w:footnote>
  <w:footnote w:id="7">
    <w:p w14:paraId="399E6064" w14:textId="076E6C40"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sửa đổi, bổ sung theo quy định tại khoản 2 Điều 23 Thông tư số 45/2026/TT-BXD, có hiệu lực kể từ ngày 30 tháng 6 năm 2026.</w:t>
      </w:r>
    </w:p>
  </w:footnote>
  <w:footnote w:id="8">
    <w:p w14:paraId="34F79458" w14:textId="3BFCA9A9"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sửa đổi, bổ sung theo quy định tại khoản 3 Điều 23 Thông tư số 45/2026/TT-BXD, có hiệu lực kể từ ngày 30 tháng 6 năm 2026.</w:t>
      </w:r>
    </w:p>
  </w:footnote>
  <w:footnote w:id="9">
    <w:p w14:paraId="5AF513C9" w14:textId="6F57DBD5"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bổ sung theo quy định tại khoản 4 Điều 23 Thông tư số 45/2026/TT-BXD, có hiệu lực kể từ ngày 30 tháng 6 năm 2026.</w:t>
      </w:r>
    </w:p>
  </w:footnote>
  <w:footnote w:id="10">
    <w:p w14:paraId="71007141" w14:textId="48956BD3"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bổ sung theo quy định tại khoản 4 Điều 23 Thông tư số 45/2026/TT-BXD, có hiệu lực kể từ ngày 30 tháng 6 năm 2026.</w:t>
      </w:r>
    </w:p>
  </w:footnote>
  <w:footnote w:id="11">
    <w:p w14:paraId="05FA41B7" w14:textId="7F1F8B51"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bãi bỏ theo quy định tại Điều 55 Thông tư 71/2025/TT-BXD, có hiệu lực từ ngày 31 tháng 12 năm 2025.</w:t>
      </w:r>
    </w:p>
  </w:footnote>
  <w:footnote w:id="12">
    <w:p w14:paraId="08A84358" w14:textId="2A558A88"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sửa đổi, bổ sung theo quy định tại khoản 1 Điều 24 Thông tư số 45/2026/TT-BXD, có hiệu lực kể từ ngày 30 tháng 6 năm 2026.</w:t>
      </w:r>
    </w:p>
  </w:footnote>
  <w:footnote w:id="13">
    <w:p w14:paraId="2193333C" w14:textId="1AE67EAF"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sửa đổi, bổ sung theo quy định tại khoản 2 Điều 24 Thông tư số 45/2026/TT-BXD, có hiệu lực kể từ ngày 30 tháng 6 năm 2026.</w:t>
      </w:r>
    </w:p>
  </w:footnote>
  <w:footnote w:id="14">
    <w:p w14:paraId="7203AED5" w14:textId="51369987"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Điều này được sửa đổi, bổ sung theo quy định tại Điều 56 Thông tư 71/2025/TT-BXD, có hiệu lực từ ngày 31 tháng 12 năm 2025.</w:t>
      </w:r>
    </w:p>
  </w:footnote>
  <w:footnote w:id="15">
    <w:p w14:paraId="43625218" w14:textId="4D5EAAE5"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sửa đổi, bổ sung theo quy định tại khoản 1 Điều 25 Thông tư số 45/2026/TT-BXD, có hiệu lực kể từ ngày 30 tháng 6 năm 2026.</w:t>
      </w:r>
    </w:p>
  </w:footnote>
  <w:footnote w:id="16">
    <w:p w14:paraId="0294B8FD" w14:textId="73520B22"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sửa đổi, bổ sung theo quy định tại khoản 2 Điều 25 Thông tư số 45/2026/TT-BXD, có hiệu lực kể từ ngày 30 tháng 6 năm 2026.</w:t>
      </w:r>
    </w:p>
  </w:footnote>
  <w:footnote w:id="17">
    <w:p w14:paraId="201CBCA8" w14:textId="4994C278"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sửa đổi, bổ sung theo quy định tại khoản 1 Điều 26 Thông tư số 45/2026/TT-BXD, có hiệu lực kể từ ngày 30 tháng 6 năm 2026.</w:t>
      </w:r>
    </w:p>
  </w:footnote>
  <w:footnote w:id="18">
    <w:p w14:paraId="39160750" w14:textId="1E123E04"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sửa đổi, bổ sung theo quy định tại khoản 2 Điều 26 Thông tư số 45/2026/TT-BXD, có hiệu lực kể từ ngày 30 tháng 6 năm 2026.</w:t>
      </w:r>
    </w:p>
  </w:footnote>
  <w:footnote w:id="19">
    <w:p w14:paraId="1AFBC435" w14:textId="7E17DE65"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Khoản này được sửa đổi, bổ sung theo quy định tại khoản 1 Điều 57 Thông tư số 71/2025/TT-BXD, có hiệu lực từ ngày 31 tháng 12 năm 2025.</w:t>
      </w:r>
    </w:p>
  </w:footnote>
  <w:footnote w:id="20">
    <w:p w14:paraId="1711E8BB" w14:textId="7E5427D8"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sửa đổi, bổ sung theo quy định khoản 2 Điều 57 Thông tư số 71/2025/TT-BXD, có hiệu lực từ ngày 31 tháng 12 năm 2025.</w:t>
      </w:r>
    </w:p>
  </w:footnote>
  <w:footnote w:id="21">
    <w:p w14:paraId="4F9A9125" w14:textId="11B949D5"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Điểm này được sửa đổi, bổ sung theo quy định tại Điều 27 Thông tư số 45/2026/TT-BXD, có hiệu lực kể từ ngày 30 tháng 6 năm 2026.</w:t>
      </w:r>
    </w:p>
  </w:footnote>
  <w:footnote w:id="22">
    <w:p w14:paraId="7D231FCC" w14:textId="2C0A1066"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Tiêu đề Chương này được sửa đổi, bổ sung theo quy định tại Điều 28 Thông tư số 45/2026/TT-BXD, có hiệu lực kể từ ngày 30 tháng 6 năm 2026.</w:t>
      </w:r>
    </w:p>
  </w:footnote>
  <w:footnote w:id="23">
    <w:p w14:paraId="579D8453" w14:textId="21C8B81B"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Điều này được sửa đổi, bổ sung theo quy định tại Điều 29 Thông tư số 45/2026/TT-BXD, có hiệu lực kể từ ngày 30 tháng 6 năm 2026.</w:t>
      </w:r>
    </w:p>
  </w:footnote>
  <w:footnote w:id="24">
    <w:p w14:paraId="7CBD94BE" w14:textId="5262AC70"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Điều này được bãi bỏ theo quy định tại điểm b khoản 4 Điều 12 Thông tư số 69/2025/TT-BXD có hiệu lực từ ngày 01 tháng 01 năm 2026.</w:t>
      </w:r>
    </w:p>
  </w:footnote>
  <w:footnote w:id="25">
    <w:p w14:paraId="47C0AA83" w14:textId="49FA25AD"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Khoản này được sửa đổi, bổ sung theo quy định tại Điều 30 Thông tư số 45/2026/TT-BXD, có hiệu lực kể từ ngày 30 tháng 6 năm 2026.</w:t>
      </w:r>
    </w:p>
  </w:footnote>
  <w:footnote w:id="26">
    <w:p w14:paraId="504DBB3A" w14:textId="7221F5E4"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Điều này được sửa đổi, bổ sung theo quy định tại Điều 31 Thông tư số 45/2026/TT-BXD, có hiệu lực kể từ ngày 30 tháng 6 năm 2026.</w:t>
      </w:r>
    </w:p>
  </w:footnote>
  <w:footnote w:id="27">
    <w:p w14:paraId="15AF3132" w14:textId="19092F0A"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Khoản này được sửa đổi, bổ sung theo quy định tại khoản 1 Điều 32 Thông tư số 45/2026/TT-BXD, có hiệu lực kể từ ngày 30 tháng 6 năm 2026.</w:t>
      </w:r>
    </w:p>
  </w:footnote>
  <w:footnote w:id="28">
    <w:p w14:paraId="46B60934" w14:textId="574940B3"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Khoản này bị bãi bỏ theo quy định tại điểm b khoản 4 Điều 12 Thông tư số 69/2025/TT-BXD, có hiệu lực từ ngày 01 tháng 01 năm 2026.</w:t>
      </w:r>
    </w:p>
  </w:footnote>
  <w:footnote w:id="29">
    <w:p w14:paraId="314DD3A6" w14:textId="4AA09558"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Khoản này được sửa đổi, bổ sung theo quy định tại khoản 2 Điều 32 Thông tư số 45/2026/TT-BXD, có hiệu lực kể từ ngày 30 tháng 6 năm 2026.</w:t>
      </w:r>
    </w:p>
  </w:footnote>
  <w:footnote w:id="30">
    <w:p w14:paraId="2F0C06A8" w14:textId="5AA3EF6B"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Khoản này được bổ sung theo quy định tại khoản 3 Điều 32 Thông tư số 45/2026/TT-BXD, có hiệu lực kể từ ngày 30 tháng 6 năm 2026.</w:t>
      </w:r>
    </w:p>
  </w:footnote>
  <w:footnote w:id="31">
    <w:p w14:paraId="3C51BB83" w14:textId="0C29C107"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Điều này được sửa đổi, bổ sung theo quy định tại Điều 33 Thông tư số 45/2026/TT-BXD, có hiệu lực kể từ ngày 30 tháng 6 năm 2026.</w:t>
      </w:r>
    </w:p>
  </w:footnote>
  <w:footnote w:id="32">
    <w:p w14:paraId="0CE33577" w14:textId="5F489523"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Điều này được bổ sung theo quy định tại Điều 34 Thông tư số 45/2026/TT-BXD, có hiệu lực kể từ ngày 30 tháng 6 năm 2026.</w:t>
      </w:r>
    </w:p>
  </w:footnote>
  <w:footnote w:id="33">
    <w:p w14:paraId="57E7168C" w14:textId="77777777"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Điều 12 Thông tư số 69/2025/TT-BXD, có hiệu lực thi hành từ ngày 01 tháng 01 năm 2026 quy định như sau:</w:t>
      </w:r>
    </w:p>
    <w:p w14:paraId="5758F05E"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b/>
          <w:bCs/>
          <w:i/>
          <w:iCs/>
          <w:color w:val="222222"/>
          <w:sz w:val="20"/>
          <w:szCs w:val="20"/>
        </w:rPr>
        <w:t>“Điều 12. Điều khoản thi hành</w:t>
      </w:r>
    </w:p>
    <w:p w14:paraId="0A0A3B7D"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222222"/>
          <w:sz w:val="20"/>
          <w:szCs w:val="20"/>
        </w:rPr>
        <w:t>1. Thông tư này có hiệu lực thi hành kể từ ngày 01 tháng 01 năm 2026.</w:t>
      </w:r>
    </w:p>
    <w:p w14:paraId="4598EF1F"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222222"/>
          <w:sz w:val="20"/>
          <w:szCs w:val="20"/>
        </w:rPr>
        <w:t>2. Kiểu loại phương tiện đã được cấp giấy chứng nhận mức tiêu thụ năng lượng hoặc giấy chứng nhận an toàn kỹ thuật và bảo vệ môi trường kết hợp mức tiêu thụ năng lượng trước ngày Thông tư này có hiệu lực được sử dụng các nhãn năng lượng đã in theo quy định trước đây đến hết ngày 31 tháng 12 năm 2027.</w:t>
      </w:r>
    </w:p>
    <w:p w14:paraId="171A4165" w14:textId="77777777" w:rsidR="003549CA" w:rsidRPr="003549CA" w:rsidRDefault="003549CA" w:rsidP="003549CA">
      <w:pPr>
        <w:pStyle w:val="FootnoteText"/>
        <w:spacing w:after="120"/>
        <w:ind w:firstLine="720"/>
        <w:jc w:val="both"/>
        <w:rPr>
          <w:rFonts w:ascii="Arial" w:hAnsi="Arial" w:cs="Arial"/>
          <w:i/>
          <w:iCs/>
          <w:color w:val="222222"/>
        </w:rPr>
      </w:pPr>
      <w:r w:rsidRPr="003549CA">
        <w:rPr>
          <w:rFonts w:ascii="Arial" w:hAnsi="Arial" w:cs="Arial"/>
          <w:i/>
          <w:iCs/>
          <w:color w:val="222222"/>
        </w:rPr>
        <w:t>3. Các phòng thử nghiệm đang thực hiện việc thử nghiệm tiêu thụ năng lượng cho phương tiện sử dụng năng lượng thuộc phạm vi quản lý của Bộ Xây dựng trước ngày Thông tư này có hiệu lực thì được tiếp tục thực hiện đến hết ngày 31 tháng 12 năm 2027.</w:t>
      </w:r>
    </w:p>
    <w:p w14:paraId="654B7DF4"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222222"/>
          <w:sz w:val="20"/>
          <w:szCs w:val="20"/>
        </w:rPr>
        <w:t>4. Bãi bỏ các Thông tư và một số điều tại các Thông tư đã ban hành kể từ ngày Thông tư này có hiệu lực thi hành, cụ thể như sau:</w:t>
      </w:r>
    </w:p>
    <w:p w14:paraId="1C2BF7AC"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222222"/>
          <w:sz w:val="20"/>
          <w:szCs w:val="20"/>
        </w:rPr>
        <w:t xml:space="preserve">a) </w:t>
      </w:r>
      <w:r w:rsidRPr="003549CA">
        <w:rPr>
          <w:rFonts w:ascii="Arial" w:hAnsi="Arial" w:cs="Arial"/>
          <w:i/>
          <w:iCs/>
          <w:color w:val="000000"/>
          <w:sz w:val="20"/>
          <w:szCs w:val="20"/>
        </w:rPr>
        <w:t>Thông tư liên tịch số 43/2014/TTLT-BGTVT-BCT ngày 24 tháng 9 năm 2014 của Bộ trưởng Bộ Giao thông vận tải và Bộ trưởng Bộ Công Thương quy định về dán nhãn năng lượng đối với xe ô tô con loại từ 07 chỗ trở xuống;</w:t>
      </w:r>
    </w:p>
    <w:p w14:paraId="5DC948E4"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000000"/>
          <w:sz w:val="20"/>
          <w:szCs w:val="20"/>
        </w:rPr>
        <w:t>b) Điều 16 và khoản 9, Điều 19 Thông tư số 54/2024/TT-BGTVT ngày 15 tháng 11 năm 2024 của Bộ trưởng Bộ Giao thông vận tải quy định về trình tự, thủ tục chứng nhận chất lượng an toàn kỹ thuật và bảo vệ môi trường xe cơ giới, xe máy chuyên dùng, phụ tùng xe cơ giới trong nhập khẩu.;</w:t>
      </w:r>
    </w:p>
    <w:p w14:paraId="0DFE30A4"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000000"/>
          <w:sz w:val="20"/>
          <w:szCs w:val="20"/>
        </w:rPr>
        <w:t>c) Phụ lục XIX Thông tư số 54/2024/TT-BGTVT ngày 15 tháng 11 năm 2024 của Bộ trưởng Bộ Giao thông vận tải quy định về trình tự, thủ tục chứng nhận chất lượng an toàn kỹ thuật và bảo vệ môi trường xe cơ giới, xe máy chuyên dùng, phụ tùng xe cơ giới trong nhập khẩu.;</w:t>
      </w:r>
    </w:p>
    <w:p w14:paraId="6B9CC6F0"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000000"/>
          <w:sz w:val="20"/>
          <w:szCs w:val="20"/>
        </w:rPr>
        <w:t>d) Điều 18 Thông tư số 55/2024/TT-BGTVT ngày 15 tháng 11 năm 2024 của Bộ trưởng Bộ Giao thông vận tải quy định về trình tự, thủ tục chứng nhận chất lượng an toàn kỹ thuật và bảo vệ môi trường xe cơ giới, xe máy chuyên dùng, phụ tùng xe cơ giới trong sản xuất, lắp ráp;</w:t>
      </w:r>
    </w:p>
    <w:p w14:paraId="7888CA56"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000000"/>
          <w:sz w:val="20"/>
          <w:szCs w:val="20"/>
        </w:rPr>
        <w:t xml:space="preserve">đ) Phụ lục XV Thông tư số 55/2024/TT-BGTVT </w:t>
      </w:r>
      <w:r w:rsidRPr="003549CA">
        <w:rPr>
          <w:rFonts w:ascii="Arial" w:hAnsi="Arial" w:cs="Arial"/>
          <w:i/>
          <w:iCs/>
          <w:color w:val="222222"/>
          <w:sz w:val="20"/>
          <w:szCs w:val="20"/>
        </w:rPr>
        <w:t>ngày 15 tháng 11 năm 2024 của Bộ trưởng Bộ Giao thông vận tải quy định về trình tự, thủ tục chứng nhận chất lượng an toàn kỹ thuật và bảo vệ môi trường xe cơ giới, xe máy chuyên dùng, phụ tùng xe cơ giới trong sản xuất, lắp ráp./.”</w:t>
      </w:r>
    </w:p>
    <w:p w14:paraId="32C74DD6"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222222"/>
          <w:sz w:val="20"/>
          <w:szCs w:val="20"/>
        </w:rPr>
        <w:t>Điều 65 Thông tư số 71/2025/TT-BXD, có hiệu lực kể từ ngày 31 tháng 12 năm 2025 quy định như sau:</w:t>
      </w:r>
    </w:p>
    <w:p w14:paraId="2301E9AE"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222222"/>
          <w:sz w:val="20"/>
          <w:szCs w:val="20"/>
        </w:rPr>
        <w:t>“</w:t>
      </w:r>
      <w:r w:rsidRPr="003549CA">
        <w:rPr>
          <w:rFonts w:ascii="Arial" w:hAnsi="Arial" w:cs="Arial"/>
          <w:i/>
          <w:iCs/>
          <w:color w:val="000000"/>
          <w:sz w:val="20"/>
          <w:szCs w:val="20"/>
        </w:rPr>
        <w:t>Điều 65. Điều khoản thi hành</w:t>
      </w:r>
    </w:p>
    <w:p w14:paraId="1B6E7102"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000000"/>
          <w:sz w:val="20"/>
          <w:szCs w:val="20"/>
        </w:rPr>
        <w:t>Thông tư này có hiệu lực thi hành từ ngày 31 tháng 12 năm 2025</w:t>
      </w:r>
      <w:r w:rsidRPr="003549CA">
        <w:rPr>
          <w:rFonts w:ascii="Arial" w:hAnsi="Arial" w:cs="Arial"/>
          <w:i/>
          <w:iCs/>
          <w:color w:val="222222"/>
          <w:sz w:val="20"/>
          <w:szCs w:val="20"/>
        </w:rPr>
        <w:t>.</w:t>
      </w:r>
      <w:r w:rsidRPr="003549CA">
        <w:rPr>
          <w:rFonts w:ascii="Arial" w:hAnsi="Arial" w:cs="Arial"/>
          <w:color w:val="222222"/>
          <w:sz w:val="20"/>
          <w:szCs w:val="20"/>
        </w:rPr>
        <w:t>”</w:t>
      </w:r>
    </w:p>
    <w:p w14:paraId="76F2276D"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color w:val="000000"/>
          <w:sz w:val="20"/>
          <w:szCs w:val="20"/>
        </w:rPr>
        <w:t>Điều 53 Thông tư số 45/2026/TT-BXD, có hiệu lực thi hành kể từ ngày 01 tháng 7 năm 2026 quy định như sau:</w:t>
      </w:r>
    </w:p>
    <w:p w14:paraId="42DF684C"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000000"/>
          <w:sz w:val="20"/>
          <w:szCs w:val="20"/>
        </w:rPr>
        <w:t>“Điều 53. Điều khoản thi hành</w:t>
      </w:r>
    </w:p>
    <w:p w14:paraId="0FB11470" w14:textId="77777777" w:rsidR="003549CA" w:rsidRPr="003549CA" w:rsidRDefault="003549CA" w:rsidP="003549CA">
      <w:pPr>
        <w:widowControl w:val="0"/>
        <w:autoSpaceDE w:val="0"/>
        <w:autoSpaceDN w:val="0"/>
        <w:adjustRightInd w:val="0"/>
        <w:spacing w:after="120"/>
        <w:ind w:firstLine="720"/>
        <w:jc w:val="both"/>
        <w:rPr>
          <w:rFonts w:ascii="Arial" w:hAnsi="Arial" w:cs="Arial"/>
          <w:color w:val="000000"/>
          <w:sz w:val="20"/>
          <w:szCs w:val="20"/>
        </w:rPr>
      </w:pPr>
      <w:r w:rsidRPr="003549CA">
        <w:rPr>
          <w:rFonts w:ascii="Arial" w:hAnsi="Arial" w:cs="Arial"/>
          <w:i/>
          <w:iCs/>
          <w:color w:val="000000"/>
          <w:sz w:val="20"/>
          <w:szCs w:val="20"/>
        </w:rPr>
        <w:t>1. Thông tư này có hiệu lực thi hành từ ngày 01 tháng 7 năm 2026.</w:t>
      </w:r>
    </w:p>
    <w:p w14:paraId="28CE6E65" w14:textId="1769C496" w:rsidR="003549CA" w:rsidRPr="003549CA" w:rsidRDefault="003549CA" w:rsidP="003549CA">
      <w:pPr>
        <w:pStyle w:val="FootnoteText"/>
        <w:spacing w:after="120"/>
        <w:ind w:firstLine="720"/>
        <w:jc w:val="both"/>
        <w:rPr>
          <w:rFonts w:ascii="Arial" w:hAnsi="Arial" w:cs="Arial"/>
        </w:rPr>
      </w:pPr>
      <w:r w:rsidRPr="003549CA">
        <w:rPr>
          <w:rFonts w:ascii="Arial" w:hAnsi="Arial" w:cs="Arial"/>
          <w:i/>
          <w:iCs/>
          <w:color w:val="000000"/>
        </w:rPr>
        <w:t>2. Trường hợp các văn bản quy phạm pháp luật, quy chuẩn kỹ thuật quốc gia viện dẫn tại Thông tư này được sửa đổi, bổ sung hoặc thay thế bằng văn bản quy phạm pháp luật, quy chuẩn kỹ thuật quốc gia khác thì thực hiện theo quy định tại văn bản sửa đổi, bổ sung hoặc thay thế đó.”</w:t>
      </w:r>
      <w:r w:rsidRPr="003549CA">
        <w:rPr>
          <w:rFonts w:ascii="Arial" w:hAnsi="Arial" w:cs="Arial"/>
          <w:color w:val="000000"/>
        </w:rPr>
        <w:t>.</w:t>
      </w:r>
    </w:p>
  </w:footnote>
  <w:footnote w:id="34">
    <w:p w14:paraId="5DE9337A" w14:textId="0B3E31F4"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Phụ lục được thay thế theo quy định tại Điều 37 Thông tư số 45/2026/TT-BXD, có hiệu lực kể từ ngày 30 tháng 6 năm 2026.</w:t>
      </w:r>
    </w:p>
  </w:footnote>
  <w:footnote w:id="35">
    <w:p w14:paraId="4EA79A74" w14:textId="369E53FE"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Phụ lục được thay thế theo quy định tại Điều 37 Thông tư số 45/2026/TT-BXD, có hiệu lực kể từ ngày 30 tháng 6 năm 2026.</w:t>
      </w:r>
    </w:p>
  </w:footnote>
  <w:footnote w:id="36">
    <w:p w14:paraId="759FBED3" w14:textId="232C2AA1"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Phụ lục được thay thế theo quy định tại Điều 37 Thông tư số 45/2026/TT-BXD, có hiệu lực kể từ ngày 30 tháng 6 năm 2026.</w:t>
      </w:r>
    </w:p>
  </w:footnote>
  <w:footnote w:id="37">
    <w:p w14:paraId="120C8D42" w14:textId="0BC2E162"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Phụ lục được thay thế theo quy định tại Điều 37 Thông tư số 45/2026/TT-BXD, có hiệu lực kể từ ngày 30 tháng 6 năm 2026.</w:t>
      </w:r>
    </w:p>
  </w:footnote>
  <w:footnote w:id="38">
    <w:p w14:paraId="3FE2E5F0" w14:textId="67BF6357"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Khai báo các loại nhiên liệu được nhà sản xuất quy định sử dụng cho xe. Ví dụ: Xăng RON 95, Xăng E5 RON 92, Xăng E10 RON 95, Diesl DO 0.001S - B7.</w:t>
      </w:r>
    </w:p>
  </w:footnote>
  <w:footnote w:id="39">
    <w:p w14:paraId="59AC854D" w14:textId="52E42551"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Khai báo các loại nhiên liệu được nhà sản xuất quy định sử dụng cho xe. Ví dụ: Xăng RON 95, Xăng E5 RON 92, Xăng E10 RON 95, Diesl DO 0.001S - B7.</w:t>
      </w:r>
    </w:p>
  </w:footnote>
  <w:footnote w:id="40">
    <w:p w14:paraId="56F60492" w14:textId="3B3BC362"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Khai báo các loại nhiên liệu được nhà sản xuất quy định sử dụng cho xe. Ví dụ: Xăng RON 95, Xăng E5 RON 92, Xăng E10 RON 95, Diesl DO 0.001S - B7</w:t>
      </w:r>
    </w:p>
  </w:footnote>
  <w:footnote w:id="41">
    <w:p w14:paraId="1839DD97" w14:textId="4E49CC1C"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Khai báo các loại nhiên liệu được nhà sản xuất quy định sử dụng cho xe. Ví dụ: Xăng RON 95, Xăng E5 RON 92, Xăng E10 RON 95, Diesl DO 0.001S - B7</w:t>
      </w:r>
    </w:p>
  </w:footnote>
  <w:footnote w:id="42">
    <w:p w14:paraId="1E010F75" w14:textId="1605B97E"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Khai báo các loại nhiên liệu được nhà sản xuất quy định sử dụng cho xe. Ví dụ: Xăng RON 95, Xăng E5 RON 92, Xăng E10 RON 95, Diesl DO 0.001S - B7</w:t>
      </w:r>
    </w:p>
  </w:footnote>
  <w:footnote w:id="43">
    <w:p w14:paraId="78A5752D" w14:textId="6230F6FE"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Khai báo tương tự</w:t>
      </w:r>
    </w:p>
  </w:footnote>
  <w:footnote w:id="44">
    <w:p w14:paraId="351882E4" w14:textId="4391309E"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Khai báo các loại nhiên liệu được nhà sản xuất quy định sử dụng cho xe. Ví dụ: Xăng RON 95, Xăng E5 RON 92, Xăng E10 RON 95, Diesl DO 0.001S - B7</w:t>
      </w:r>
    </w:p>
  </w:footnote>
  <w:footnote w:id="45">
    <w:p w14:paraId="08625E71" w14:textId="159D5A79"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Khai báo các loại nhiên liệu được nhà sản xuất quy định sử dụng cho xe. Ví dụ: Xăng RON 95, Xăng E5 RON 92, Xăng E10 RON 95, Diesl DO 0.001S - B7</w:t>
      </w:r>
    </w:p>
  </w:footnote>
  <w:footnote w:id="46">
    <w:p w14:paraId="582A40F9" w14:textId="08E58E94"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Khai báo các loại nhiên liệu được nhà sản xuất quy định sử dụng cho xe. Ví dụ: Xăng RON 95, Xăng E5 RON 92, Xăng E10 RON 95, Diesl DO 0.001S - B7</w:t>
      </w:r>
    </w:p>
  </w:footnote>
  <w:footnote w:id="47">
    <w:p w14:paraId="574F2661" w14:textId="4ABB4C1D"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Khai báo tương tự</w:t>
      </w:r>
    </w:p>
  </w:footnote>
  <w:footnote w:id="48">
    <w:p w14:paraId="77C353B0" w14:textId="5D8F4EA0"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Miễn thử nghiệm phụ tùng đối với thử nghiệm an toàn và miễn phép thử bay hơi đối với thử nghiệm khí thải.</w:t>
      </w:r>
    </w:p>
  </w:footnote>
  <w:footnote w:id="49">
    <w:p w14:paraId="26785A23" w14:textId="0E45075F"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Phụ lục được thay thế theo quy định tại Điều 37 Thông tư số 45/2026/TT-BXD, có hiệu lực kể từ ngày 30 tháng 6 năm 2026.</w:t>
      </w:r>
    </w:p>
  </w:footnote>
  <w:footnote w:id="50">
    <w:p w14:paraId="33FBF256" w14:textId="580E20E0" w:rsidR="003549CA" w:rsidRPr="003549CA" w:rsidRDefault="003549CA" w:rsidP="003549CA">
      <w:pPr>
        <w:pStyle w:val="FootnoteText"/>
        <w:spacing w:after="120"/>
        <w:ind w:firstLine="720"/>
        <w:jc w:val="both"/>
        <w:rPr>
          <w:rFonts w:ascii="Arial" w:hAnsi="Arial" w:cs="Arial"/>
        </w:rPr>
      </w:pPr>
      <w:r w:rsidRPr="003549CA">
        <w:rPr>
          <w:rStyle w:val="FootnoteReference"/>
          <w:rFonts w:ascii="Arial" w:hAnsi="Arial" w:cs="Arial"/>
        </w:rPr>
        <w:footnoteRef/>
      </w:r>
      <w:r w:rsidRPr="003549CA">
        <w:rPr>
          <w:rFonts w:ascii="Arial" w:hAnsi="Arial" w:cs="Arial"/>
        </w:rPr>
        <w:t xml:space="preserve"> </w:t>
      </w:r>
      <w:r w:rsidRPr="003549CA">
        <w:rPr>
          <w:rStyle w:val="FootnoteReference"/>
          <w:rFonts w:ascii="Arial" w:hAnsi="Arial" w:cs="Arial"/>
        </w:rPr>
        <w:t xml:space="preserve"> </w:t>
      </w:r>
      <w:r w:rsidRPr="003549CA">
        <w:rPr>
          <w:rFonts w:ascii="Arial" w:hAnsi="Arial" w:cs="Arial"/>
        </w:rPr>
        <w:t>Phụ lục được thay thế theo quy định tại Điều 37 Thông tư số 45/2026/TT-BXD, có hiệu lực kể từ ngày 30 tháng 6 năm 2026.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doNotCompress"/>
  <w:savePreviewPicture/>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D03"/>
    <w:rsid w:val="00004FAE"/>
    <w:rsid w:val="000847C0"/>
    <w:rsid w:val="0008685E"/>
    <w:rsid w:val="00110034"/>
    <w:rsid w:val="0017141A"/>
    <w:rsid w:val="002D2AD6"/>
    <w:rsid w:val="00306955"/>
    <w:rsid w:val="00306B47"/>
    <w:rsid w:val="0032148D"/>
    <w:rsid w:val="003549CA"/>
    <w:rsid w:val="0035576B"/>
    <w:rsid w:val="003A2DF4"/>
    <w:rsid w:val="00412C8B"/>
    <w:rsid w:val="00451202"/>
    <w:rsid w:val="004F45C4"/>
    <w:rsid w:val="005778F4"/>
    <w:rsid w:val="005F02B9"/>
    <w:rsid w:val="00666F58"/>
    <w:rsid w:val="00703C85"/>
    <w:rsid w:val="00755061"/>
    <w:rsid w:val="00775E01"/>
    <w:rsid w:val="007D16A1"/>
    <w:rsid w:val="008122AE"/>
    <w:rsid w:val="00844492"/>
    <w:rsid w:val="00881EB4"/>
    <w:rsid w:val="008C3890"/>
    <w:rsid w:val="00900E3F"/>
    <w:rsid w:val="009057D1"/>
    <w:rsid w:val="00906246"/>
    <w:rsid w:val="00935868"/>
    <w:rsid w:val="009514FD"/>
    <w:rsid w:val="00971D03"/>
    <w:rsid w:val="00985232"/>
    <w:rsid w:val="009D72DE"/>
    <w:rsid w:val="00A44A88"/>
    <w:rsid w:val="00A4745C"/>
    <w:rsid w:val="00AD4FBD"/>
    <w:rsid w:val="00AF35BA"/>
    <w:rsid w:val="00B03748"/>
    <w:rsid w:val="00B93EB5"/>
    <w:rsid w:val="00BC78E7"/>
    <w:rsid w:val="00C13D6B"/>
    <w:rsid w:val="00C23C70"/>
    <w:rsid w:val="00DA2E3B"/>
    <w:rsid w:val="00DB13DB"/>
    <w:rsid w:val="00DD6AC6"/>
    <w:rsid w:val="00E34C6D"/>
    <w:rsid w:val="00E54FF2"/>
    <w:rsid w:val="00EB5461"/>
    <w:rsid w:val="00ED4AFC"/>
    <w:rsid w:val="00F301A3"/>
    <w:rsid w:val="00F84761"/>
    <w:rsid w:val="00FF6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636D94B"/>
  <w15:chartTrackingRefBased/>
  <w15:docId w15:val="{9A578FB8-D8B6-459A-9B7C-A2F6AEDE2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OnceABox">
    <w:name w:val="OnceABox"/>
    <w:rsid w:val="004F45C4"/>
    <w:rPr>
      <w:b/>
      <w:bCs/>
      <w:color w:val="FF0000"/>
    </w:rPr>
  </w:style>
  <w:style w:type="table" w:styleId="TableGrid">
    <w:name w:val="Table Grid"/>
    <w:basedOn w:val="TableNormal"/>
    <w:rsid w:val="004F45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4F45C4"/>
    <w:pPr>
      <w:tabs>
        <w:tab w:val="left" w:pos="1152"/>
      </w:tabs>
      <w:spacing w:before="120" w:after="120" w:line="312" w:lineRule="auto"/>
    </w:pPr>
    <w:rPr>
      <w:rFonts w:ascii="Arial" w:hAnsi="Arial" w:cs="Arial"/>
      <w:sz w:val="26"/>
      <w:szCs w:val="26"/>
    </w:rPr>
  </w:style>
  <w:style w:type="paragraph" w:styleId="FootnoteText">
    <w:name w:val="footnote text"/>
    <w:basedOn w:val="Normal"/>
    <w:link w:val="FootnoteTextChar"/>
    <w:semiHidden/>
    <w:rsid w:val="004F45C4"/>
    <w:rPr>
      <w:sz w:val="20"/>
      <w:szCs w:val="20"/>
    </w:rPr>
  </w:style>
  <w:style w:type="character" w:styleId="FootnoteReference">
    <w:name w:val="footnote reference"/>
    <w:semiHidden/>
    <w:rsid w:val="004F45C4"/>
    <w:rPr>
      <w:vertAlign w:val="superscript"/>
    </w:rPr>
  </w:style>
  <w:style w:type="character" w:customStyle="1" w:styleId="FootnoteTextChar">
    <w:name w:val="Footnote Text Char"/>
    <w:link w:val="FootnoteText"/>
    <w:semiHidden/>
    <w:rsid w:val="00354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tf-8"/>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87</Pages>
  <Words>24256</Words>
  <Characters>138264</Characters>
  <Application>Microsoft Office Word</Application>
  <DocSecurity>0</DocSecurity>
  <Lines>1152</Lines>
  <Paragraphs>324</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162196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subject/>
  <dc:creator>admin</dc:creator>
  <cp:keywords/>
  <dc:description>DocumentCreationInfo</dc:description>
  <cp:lastModifiedBy>Hải Yến</cp:lastModifiedBy>
  <cp:revision>2</cp:revision>
  <dcterms:created xsi:type="dcterms:W3CDTF">2026-09-18T08:10:00Z</dcterms:created>
  <dcterms:modified xsi:type="dcterms:W3CDTF">2026-09-18T08:10:00Z</dcterms:modified>
</cp:coreProperties>
</file>